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D1C1" w14:textId="0FE583B1" w:rsidR="004F39E1" w:rsidRPr="00763C8F" w:rsidRDefault="004F39E1" w:rsidP="004F39E1">
      <w:pPr>
        <w:pBdr>
          <w:top w:val="single" w:sz="4" w:space="1" w:color="auto"/>
        </w:pBdr>
        <w:spacing w:after="0"/>
      </w:pPr>
    </w:p>
    <w:p w14:paraId="62D4DC89" w14:textId="28B4019A" w:rsidR="004F39E1" w:rsidRPr="00763C8F" w:rsidRDefault="0083797A" w:rsidP="004F39E1">
      <w:pPr>
        <w:pStyle w:val="COVERMainheading"/>
      </w:pPr>
      <w:r>
        <w:t xml:space="preserve">Restricted service licence </w:t>
      </w:r>
    </w:p>
    <w:p w14:paraId="1B1D64B0" w14:textId="101DAB1E" w:rsidR="004F39E1" w:rsidRPr="00763C8F" w:rsidRDefault="0083797A" w:rsidP="004F39E1">
      <w:pPr>
        <w:pStyle w:val="COVERSubheading"/>
      </w:pPr>
      <w:r>
        <w:t>Application form</w:t>
      </w:r>
    </w:p>
    <w:p w14:paraId="51AC8383" w14:textId="77777777" w:rsidR="004F39E1" w:rsidRPr="00763C8F" w:rsidRDefault="004F39E1" w:rsidP="004F39E1">
      <w:pPr>
        <w:pStyle w:val="BodyText"/>
        <w:pBdr>
          <w:bottom w:val="single" w:sz="4" w:space="1" w:color="auto"/>
        </w:pBdr>
      </w:pPr>
    </w:p>
    <w:p w14:paraId="623E0EAE" w14:textId="2D5596BD" w:rsidR="00B37585" w:rsidRPr="00763C8F" w:rsidRDefault="00B37585" w:rsidP="004F39E1">
      <w:pPr>
        <w:spacing w:after="0" w:line="240" w:lineRule="auto"/>
      </w:pPr>
      <w:r w:rsidRPr="00763C8F">
        <w:br w:type="page"/>
      </w:r>
    </w:p>
    <w:p w14:paraId="01C61E1A" w14:textId="77777777" w:rsidR="00B37585" w:rsidRPr="00763C8F" w:rsidRDefault="00B37585" w:rsidP="00B37585">
      <w:pPr>
        <w:sectPr w:rsidR="00B37585" w:rsidRPr="00763C8F" w:rsidSect="00B37585">
          <w:footerReference w:type="default" r:id="rId8"/>
          <w:footerReference w:type="first" r:id="rId9"/>
          <w:pgSz w:w="11900" w:h="16840"/>
          <w:pgMar w:top="4536" w:right="1440" w:bottom="1440" w:left="1440" w:header="709" w:footer="709" w:gutter="0"/>
          <w:cols w:space="708"/>
          <w:titlePg/>
          <w:docGrid w:linePitch="360"/>
        </w:sectPr>
      </w:pPr>
    </w:p>
    <w:p w14:paraId="287D8CB6" w14:textId="77777777" w:rsidR="00F1537A" w:rsidRPr="00763C8F" w:rsidRDefault="00AF575C" w:rsidP="00EB285F">
      <w:pPr>
        <w:pStyle w:val="CONTENTSHeading1"/>
      </w:pPr>
      <w:r w:rsidRPr="00763C8F">
        <w:lastRenderedPageBreak/>
        <w:t>Contents</w:t>
      </w:r>
      <w:r w:rsidR="0073650D" w:rsidRPr="00763C8F">
        <w:t xml:space="preserve"> </w:t>
      </w:r>
    </w:p>
    <w:p w14:paraId="738BDD9C" w14:textId="77777777" w:rsidR="00F1537A" w:rsidRPr="00763C8F" w:rsidRDefault="00F1537A" w:rsidP="0034018B">
      <w:pPr>
        <w:pStyle w:val="CONTENTSHeading2"/>
      </w:pPr>
      <w:r w:rsidRPr="00763C8F">
        <w:t>Section</w:t>
      </w:r>
      <w:r w:rsidR="0073650D" w:rsidRPr="00763C8F">
        <w:t xml:space="preserve"> </w:t>
      </w:r>
    </w:p>
    <w:p w14:paraId="20D2E6A2" w14:textId="78BB90C6" w:rsidR="00DB1401" w:rsidRDefault="00C03669">
      <w:pPr>
        <w:pStyle w:val="TOC1"/>
        <w:rPr>
          <w:rFonts w:asciiTheme="minorHAnsi" w:hAnsiTheme="minorHAnsi"/>
          <w:color w:val="auto"/>
          <w:sz w:val="22"/>
          <w:szCs w:val="22"/>
          <w:lang w:eastAsia="en-GB"/>
        </w:rPr>
      </w:pPr>
      <w:r w:rsidRPr="00763C8F">
        <w:rPr>
          <w:b/>
        </w:rPr>
        <w:fldChar w:fldCharType="begin"/>
      </w:r>
      <w:r w:rsidRPr="00763C8F">
        <w:rPr>
          <w:b/>
        </w:rPr>
        <w:instrText xml:space="preserve"> TOC \h \z \t "Section Title,1" </w:instrText>
      </w:r>
      <w:r w:rsidRPr="00763C8F">
        <w:rPr>
          <w:b/>
        </w:rPr>
        <w:fldChar w:fldCharType="separate"/>
      </w:r>
      <w:hyperlink w:anchor="_Toc124780116" w:history="1">
        <w:r w:rsidR="00DB1401" w:rsidRPr="006314BA">
          <w:rPr>
            <w:rStyle w:val="Hyperlink"/>
          </w:rPr>
          <w:t>1. Overview</w:t>
        </w:r>
        <w:r w:rsidR="00DB1401">
          <w:rPr>
            <w:webHidden/>
          </w:rPr>
          <w:tab/>
        </w:r>
        <w:r w:rsidR="00DB1401">
          <w:rPr>
            <w:webHidden/>
          </w:rPr>
          <w:fldChar w:fldCharType="begin"/>
        </w:r>
        <w:r w:rsidR="00DB1401">
          <w:rPr>
            <w:webHidden/>
          </w:rPr>
          <w:instrText xml:space="preserve"> PAGEREF _Toc124780116 \h </w:instrText>
        </w:r>
        <w:r w:rsidR="00DB1401">
          <w:rPr>
            <w:webHidden/>
          </w:rPr>
        </w:r>
        <w:r w:rsidR="00DB1401">
          <w:rPr>
            <w:webHidden/>
          </w:rPr>
          <w:fldChar w:fldCharType="separate"/>
        </w:r>
        <w:r w:rsidR="00DB1401">
          <w:rPr>
            <w:webHidden/>
          </w:rPr>
          <w:t>1</w:t>
        </w:r>
        <w:r w:rsidR="00DB1401">
          <w:rPr>
            <w:webHidden/>
          </w:rPr>
          <w:fldChar w:fldCharType="end"/>
        </w:r>
      </w:hyperlink>
    </w:p>
    <w:p w14:paraId="55E69510" w14:textId="0164107C" w:rsidR="00DB1401" w:rsidRDefault="00000000">
      <w:pPr>
        <w:pStyle w:val="TOC1"/>
        <w:rPr>
          <w:rFonts w:asciiTheme="minorHAnsi" w:hAnsiTheme="minorHAnsi"/>
          <w:color w:val="auto"/>
          <w:sz w:val="22"/>
          <w:szCs w:val="22"/>
          <w:lang w:eastAsia="en-GB"/>
        </w:rPr>
      </w:pPr>
      <w:hyperlink w:anchor="_Toc124780117" w:history="1">
        <w:r w:rsidR="00DB1401" w:rsidRPr="006314BA">
          <w:rPr>
            <w:rStyle w:val="Hyperlink"/>
          </w:rPr>
          <w:t>2. Applicant’s details</w:t>
        </w:r>
        <w:r w:rsidR="00DB1401">
          <w:rPr>
            <w:webHidden/>
          </w:rPr>
          <w:tab/>
        </w:r>
        <w:r w:rsidR="00DB1401">
          <w:rPr>
            <w:webHidden/>
          </w:rPr>
          <w:fldChar w:fldCharType="begin"/>
        </w:r>
        <w:r w:rsidR="00DB1401">
          <w:rPr>
            <w:webHidden/>
          </w:rPr>
          <w:instrText xml:space="preserve"> PAGEREF _Toc124780117 \h </w:instrText>
        </w:r>
        <w:r w:rsidR="00DB1401">
          <w:rPr>
            <w:webHidden/>
          </w:rPr>
        </w:r>
        <w:r w:rsidR="00DB1401">
          <w:rPr>
            <w:webHidden/>
          </w:rPr>
          <w:fldChar w:fldCharType="separate"/>
        </w:r>
        <w:r w:rsidR="00DB1401">
          <w:rPr>
            <w:webHidden/>
          </w:rPr>
          <w:t>4</w:t>
        </w:r>
        <w:r w:rsidR="00DB1401">
          <w:rPr>
            <w:webHidden/>
          </w:rPr>
          <w:fldChar w:fldCharType="end"/>
        </w:r>
      </w:hyperlink>
    </w:p>
    <w:p w14:paraId="09F17A35" w14:textId="020A38CC" w:rsidR="00DB1401" w:rsidRDefault="00000000">
      <w:pPr>
        <w:pStyle w:val="TOC1"/>
        <w:rPr>
          <w:rFonts w:asciiTheme="minorHAnsi" w:hAnsiTheme="minorHAnsi"/>
          <w:color w:val="auto"/>
          <w:sz w:val="22"/>
          <w:szCs w:val="22"/>
          <w:lang w:eastAsia="en-GB"/>
        </w:rPr>
      </w:pPr>
      <w:hyperlink w:anchor="_Toc124780118" w:history="1">
        <w:r w:rsidR="00DB1401" w:rsidRPr="006314BA">
          <w:rPr>
            <w:rStyle w:val="Hyperlink"/>
          </w:rPr>
          <w:t>3. Details of directors, designated members, participants and shareholders of the applicant (e.g. companies and LLPs)</w:t>
        </w:r>
        <w:r w:rsidR="00DB1401">
          <w:rPr>
            <w:webHidden/>
          </w:rPr>
          <w:tab/>
        </w:r>
        <w:r w:rsidR="00DB1401">
          <w:rPr>
            <w:webHidden/>
          </w:rPr>
          <w:fldChar w:fldCharType="begin"/>
        </w:r>
        <w:r w:rsidR="00DB1401">
          <w:rPr>
            <w:webHidden/>
          </w:rPr>
          <w:instrText xml:space="preserve"> PAGEREF _Toc124780118 \h </w:instrText>
        </w:r>
        <w:r w:rsidR="00DB1401">
          <w:rPr>
            <w:webHidden/>
          </w:rPr>
        </w:r>
        <w:r w:rsidR="00DB1401">
          <w:rPr>
            <w:webHidden/>
          </w:rPr>
          <w:fldChar w:fldCharType="separate"/>
        </w:r>
        <w:r w:rsidR="00DB1401">
          <w:rPr>
            <w:webHidden/>
          </w:rPr>
          <w:t>10</w:t>
        </w:r>
        <w:r w:rsidR="00DB1401">
          <w:rPr>
            <w:webHidden/>
          </w:rPr>
          <w:fldChar w:fldCharType="end"/>
        </w:r>
      </w:hyperlink>
    </w:p>
    <w:p w14:paraId="0FE9EC3E" w14:textId="51946AE4" w:rsidR="00DB1401" w:rsidRDefault="00000000">
      <w:pPr>
        <w:pStyle w:val="TOC1"/>
        <w:rPr>
          <w:rFonts w:asciiTheme="minorHAnsi" w:hAnsiTheme="minorHAnsi"/>
          <w:color w:val="auto"/>
          <w:sz w:val="22"/>
          <w:szCs w:val="22"/>
          <w:lang w:eastAsia="en-GB"/>
        </w:rPr>
      </w:pPr>
      <w:hyperlink w:anchor="_Toc124780119" w:history="1">
        <w:r w:rsidR="00DB1401" w:rsidRPr="006314BA">
          <w:rPr>
            <w:rStyle w:val="Hyperlink"/>
          </w:rPr>
          <w:t>4. Details of partners of the applicant (partnership)</w:t>
        </w:r>
        <w:r w:rsidR="00DB1401">
          <w:rPr>
            <w:webHidden/>
          </w:rPr>
          <w:tab/>
        </w:r>
        <w:r w:rsidR="00DB1401">
          <w:rPr>
            <w:webHidden/>
          </w:rPr>
          <w:fldChar w:fldCharType="begin"/>
        </w:r>
        <w:r w:rsidR="00DB1401">
          <w:rPr>
            <w:webHidden/>
          </w:rPr>
          <w:instrText xml:space="preserve"> PAGEREF _Toc124780119 \h </w:instrText>
        </w:r>
        <w:r w:rsidR="00DB1401">
          <w:rPr>
            <w:webHidden/>
          </w:rPr>
        </w:r>
        <w:r w:rsidR="00DB1401">
          <w:rPr>
            <w:webHidden/>
          </w:rPr>
          <w:fldChar w:fldCharType="separate"/>
        </w:r>
        <w:r w:rsidR="00DB1401">
          <w:rPr>
            <w:webHidden/>
          </w:rPr>
          <w:t>14</w:t>
        </w:r>
        <w:r w:rsidR="00DB1401">
          <w:rPr>
            <w:webHidden/>
          </w:rPr>
          <w:fldChar w:fldCharType="end"/>
        </w:r>
      </w:hyperlink>
    </w:p>
    <w:p w14:paraId="1C18C7B7" w14:textId="2F4255C3" w:rsidR="00DB1401" w:rsidRDefault="00000000">
      <w:pPr>
        <w:pStyle w:val="TOC1"/>
        <w:rPr>
          <w:rFonts w:asciiTheme="minorHAnsi" w:hAnsiTheme="minorHAnsi"/>
          <w:color w:val="auto"/>
          <w:sz w:val="22"/>
          <w:szCs w:val="22"/>
          <w:lang w:eastAsia="en-GB"/>
        </w:rPr>
      </w:pPr>
      <w:hyperlink w:anchor="_Toc124780120" w:history="1">
        <w:r w:rsidR="00DB1401" w:rsidRPr="006314BA">
          <w:rPr>
            <w:rStyle w:val="Hyperlink"/>
          </w:rPr>
          <w:t>5. Details of governing members of the applicant (unincorporated bodies other than partnerships)</w:t>
        </w:r>
        <w:r w:rsidR="00DB1401">
          <w:rPr>
            <w:webHidden/>
          </w:rPr>
          <w:tab/>
        </w:r>
        <w:r w:rsidR="00DB1401">
          <w:rPr>
            <w:webHidden/>
          </w:rPr>
          <w:fldChar w:fldCharType="begin"/>
        </w:r>
        <w:r w:rsidR="00DB1401">
          <w:rPr>
            <w:webHidden/>
          </w:rPr>
          <w:instrText xml:space="preserve"> PAGEREF _Toc124780120 \h </w:instrText>
        </w:r>
        <w:r w:rsidR="00DB1401">
          <w:rPr>
            <w:webHidden/>
          </w:rPr>
        </w:r>
        <w:r w:rsidR="00DB1401">
          <w:rPr>
            <w:webHidden/>
          </w:rPr>
          <w:fldChar w:fldCharType="separate"/>
        </w:r>
        <w:r w:rsidR="00DB1401">
          <w:rPr>
            <w:webHidden/>
          </w:rPr>
          <w:t>16</w:t>
        </w:r>
        <w:r w:rsidR="00DB1401">
          <w:rPr>
            <w:webHidden/>
          </w:rPr>
          <w:fldChar w:fldCharType="end"/>
        </w:r>
      </w:hyperlink>
    </w:p>
    <w:p w14:paraId="7DB26C00" w14:textId="376146D7" w:rsidR="00DB1401" w:rsidRDefault="00000000">
      <w:pPr>
        <w:pStyle w:val="TOC1"/>
        <w:rPr>
          <w:rFonts w:asciiTheme="minorHAnsi" w:hAnsiTheme="minorHAnsi"/>
          <w:color w:val="auto"/>
          <w:sz w:val="22"/>
          <w:szCs w:val="22"/>
          <w:lang w:eastAsia="en-GB"/>
        </w:rPr>
      </w:pPr>
      <w:hyperlink w:anchor="_Toc124780121" w:history="1">
        <w:r w:rsidR="00DB1401" w:rsidRPr="006314BA">
          <w:rPr>
            <w:rStyle w:val="Hyperlink"/>
          </w:rPr>
          <w:t>6. Eligibility requirements</w:t>
        </w:r>
        <w:r w:rsidR="00DB1401">
          <w:rPr>
            <w:webHidden/>
          </w:rPr>
          <w:tab/>
        </w:r>
        <w:r w:rsidR="00DB1401">
          <w:rPr>
            <w:webHidden/>
          </w:rPr>
          <w:fldChar w:fldCharType="begin"/>
        </w:r>
        <w:r w:rsidR="00DB1401">
          <w:rPr>
            <w:webHidden/>
          </w:rPr>
          <w:instrText xml:space="preserve"> PAGEREF _Toc124780121 \h </w:instrText>
        </w:r>
        <w:r w:rsidR="00DB1401">
          <w:rPr>
            <w:webHidden/>
          </w:rPr>
        </w:r>
        <w:r w:rsidR="00DB1401">
          <w:rPr>
            <w:webHidden/>
          </w:rPr>
          <w:fldChar w:fldCharType="separate"/>
        </w:r>
        <w:r w:rsidR="00DB1401">
          <w:rPr>
            <w:webHidden/>
          </w:rPr>
          <w:t>18</w:t>
        </w:r>
        <w:r w:rsidR="00DB1401">
          <w:rPr>
            <w:webHidden/>
          </w:rPr>
          <w:fldChar w:fldCharType="end"/>
        </w:r>
      </w:hyperlink>
    </w:p>
    <w:p w14:paraId="40E648DE" w14:textId="2FFC25E8" w:rsidR="00DB1401" w:rsidRDefault="00000000">
      <w:pPr>
        <w:pStyle w:val="TOC1"/>
        <w:rPr>
          <w:rFonts w:asciiTheme="minorHAnsi" w:hAnsiTheme="minorHAnsi"/>
          <w:color w:val="auto"/>
          <w:sz w:val="22"/>
          <w:szCs w:val="22"/>
          <w:lang w:eastAsia="en-GB"/>
        </w:rPr>
      </w:pPr>
      <w:hyperlink w:anchor="_Toc124780122" w:history="1">
        <w:r w:rsidR="00DB1401" w:rsidRPr="006314BA">
          <w:rPr>
            <w:rStyle w:val="Hyperlink"/>
          </w:rPr>
          <w:t>7. The proposed service</w:t>
        </w:r>
        <w:r w:rsidR="00DB1401">
          <w:rPr>
            <w:webHidden/>
          </w:rPr>
          <w:tab/>
        </w:r>
        <w:r w:rsidR="00DB1401">
          <w:rPr>
            <w:webHidden/>
          </w:rPr>
          <w:fldChar w:fldCharType="begin"/>
        </w:r>
        <w:r w:rsidR="00DB1401">
          <w:rPr>
            <w:webHidden/>
          </w:rPr>
          <w:instrText xml:space="preserve"> PAGEREF _Toc124780122 \h </w:instrText>
        </w:r>
        <w:r w:rsidR="00DB1401">
          <w:rPr>
            <w:webHidden/>
          </w:rPr>
        </w:r>
        <w:r w:rsidR="00DB1401">
          <w:rPr>
            <w:webHidden/>
          </w:rPr>
          <w:fldChar w:fldCharType="separate"/>
        </w:r>
        <w:r w:rsidR="00DB1401">
          <w:rPr>
            <w:webHidden/>
          </w:rPr>
          <w:t>24</w:t>
        </w:r>
        <w:r w:rsidR="00DB1401">
          <w:rPr>
            <w:webHidden/>
          </w:rPr>
          <w:fldChar w:fldCharType="end"/>
        </w:r>
      </w:hyperlink>
    </w:p>
    <w:p w14:paraId="5D8632B4" w14:textId="7C698670" w:rsidR="00DB1401" w:rsidRDefault="00000000">
      <w:pPr>
        <w:pStyle w:val="TOC1"/>
        <w:rPr>
          <w:rFonts w:asciiTheme="minorHAnsi" w:hAnsiTheme="minorHAnsi"/>
          <w:color w:val="auto"/>
          <w:sz w:val="22"/>
          <w:szCs w:val="22"/>
          <w:lang w:eastAsia="en-GB"/>
        </w:rPr>
      </w:pPr>
      <w:hyperlink w:anchor="_Toc124780123" w:history="1">
        <w:r w:rsidR="00DB1401" w:rsidRPr="006314BA">
          <w:rPr>
            <w:rStyle w:val="Hyperlink"/>
          </w:rPr>
          <w:t>8. The proposed service - to cover an event</w:t>
        </w:r>
        <w:r w:rsidR="00DB1401">
          <w:rPr>
            <w:webHidden/>
          </w:rPr>
          <w:tab/>
        </w:r>
        <w:r w:rsidR="00DB1401">
          <w:rPr>
            <w:webHidden/>
          </w:rPr>
          <w:fldChar w:fldCharType="begin"/>
        </w:r>
        <w:r w:rsidR="00DB1401">
          <w:rPr>
            <w:webHidden/>
          </w:rPr>
          <w:instrText xml:space="preserve"> PAGEREF _Toc124780123 \h </w:instrText>
        </w:r>
        <w:r w:rsidR="00DB1401">
          <w:rPr>
            <w:webHidden/>
          </w:rPr>
        </w:r>
        <w:r w:rsidR="00DB1401">
          <w:rPr>
            <w:webHidden/>
          </w:rPr>
          <w:fldChar w:fldCharType="separate"/>
        </w:r>
        <w:r w:rsidR="00DB1401">
          <w:rPr>
            <w:webHidden/>
          </w:rPr>
          <w:t>25</w:t>
        </w:r>
        <w:r w:rsidR="00DB1401">
          <w:rPr>
            <w:webHidden/>
          </w:rPr>
          <w:fldChar w:fldCharType="end"/>
        </w:r>
      </w:hyperlink>
    </w:p>
    <w:p w14:paraId="00541D3A" w14:textId="71FD14A0" w:rsidR="00DB1401" w:rsidRDefault="00000000">
      <w:pPr>
        <w:pStyle w:val="TOC1"/>
        <w:rPr>
          <w:rFonts w:asciiTheme="minorHAnsi" w:hAnsiTheme="minorHAnsi"/>
          <w:color w:val="auto"/>
          <w:sz w:val="22"/>
          <w:szCs w:val="22"/>
          <w:lang w:eastAsia="en-GB"/>
        </w:rPr>
      </w:pPr>
      <w:hyperlink w:anchor="_Toc124780124" w:history="1">
        <w:r w:rsidR="00DB1401" w:rsidRPr="006314BA">
          <w:rPr>
            <w:rStyle w:val="Hyperlink"/>
          </w:rPr>
          <w:t>9. The proposed service – to serve an establishment or other defined location</w:t>
        </w:r>
        <w:r w:rsidR="00DB1401">
          <w:rPr>
            <w:webHidden/>
          </w:rPr>
          <w:tab/>
        </w:r>
        <w:r w:rsidR="00DB1401">
          <w:rPr>
            <w:webHidden/>
          </w:rPr>
          <w:fldChar w:fldCharType="begin"/>
        </w:r>
        <w:r w:rsidR="00DB1401">
          <w:rPr>
            <w:webHidden/>
          </w:rPr>
          <w:instrText xml:space="preserve"> PAGEREF _Toc124780124 \h </w:instrText>
        </w:r>
        <w:r w:rsidR="00DB1401">
          <w:rPr>
            <w:webHidden/>
          </w:rPr>
        </w:r>
        <w:r w:rsidR="00DB1401">
          <w:rPr>
            <w:webHidden/>
          </w:rPr>
          <w:fldChar w:fldCharType="separate"/>
        </w:r>
        <w:r w:rsidR="00DB1401">
          <w:rPr>
            <w:webHidden/>
          </w:rPr>
          <w:t>27</w:t>
        </w:r>
        <w:r w:rsidR="00DB1401">
          <w:rPr>
            <w:webHidden/>
          </w:rPr>
          <w:fldChar w:fldCharType="end"/>
        </w:r>
      </w:hyperlink>
    </w:p>
    <w:p w14:paraId="35F1FAE2" w14:textId="33B06138" w:rsidR="00DB1401" w:rsidRDefault="00000000">
      <w:pPr>
        <w:pStyle w:val="TOC1"/>
        <w:rPr>
          <w:rFonts w:asciiTheme="minorHAnsi" w:hAnsiTheme="minorHAnsi"/>
          <w:color w:val="auto"/>
          <w:sz w:val="22"/>
          <w:szCs w:val="22"/>
          <w:lang w:eastAsia="en-GB"/>
        </w:rPr>
      </w:pPr>
      <w:hyperlink w:anchor="_Toc124780125" w:history="1">
        <w:r w:rsidR="00DB1401" w:rsidRPr="006314BA">
          <w:rPr>
            <w:rStyle w:val="Hyperlink"/>
          </w:rPr>
          <w:t>10. Compliance</w:t>
        </w:r>
        <w:r w:rsidR="00DB1401">
          <w:rPr>
            <w:webHidden/>
          </w:rPr>
          <w:tab/>
        </w:r>
        <w:r w:rsidR="00DB1401">
          <w:rPr>
            <w:webHidden/>
          </w:rPr>
          <w:fldChar w:fldCharType="begin"/>
        </w:r>
        <w:r w:rsidR="00DB1401">
          <w:rPr>
            <w:webHidden/>
          </w:rPr>
          <w:instrText xml:space="preserve"> PAGEREF _Toc124780125 \h </w:instrText>
        </w:r>
        <w:r w:rsidR="00DB1401">
          <w:rPr>
            <w:webHidden/>
          </w:rPr>
        </w:r>
        <w:r w:rsidR="00DB1401">
          <w:rPr>
            <w:webHidden/>
          </w:rPr>
          <w:fldChar w:fldCharType="separate"/>
        </w:r>
        <w:r w:rsidR="00DB1401">
          <w:rPr>
            <w:webHidden/>
          </w:rPr>
          <w:t>30</w:t>
        </w:r>
        <w:r w:rsidR="00DB1401">
          <w:rPr>
            <w:webHidden/>
          </w:rPr>
          <w:fldChar w:fldCharType="end"/>
        </w:r>
      </w:hyperlink>
    </w:p>
    <w:p w14:paraId="1F328E84" w14:textId="42300D3E" w:rsidR="00DB1401" w:rsidRDefault="00000000">
      <w:pPr>
        <w:pStyle w:val="TOC1"/>
        <w:rPr>
          <w:rFonts w:asciiTheme="minorHAnsi" w:hAnsiTheme="minorHAnsi"/>
          <w:color w:val="auto"/>
          <w:sz w:val="22"/>
          <w:szCs w:val="22"/>
          <w:lang w:eastAsia="en-GB"/>
        </w:rPr>
      </w:pPr>
      <w:hyperlink w:anchor="_Toc124780126" w:history="1">
        <w:r w:rsidR="00DB1401" w:rsidRPr="006314BA">
          <w:rPr>
            <w:rStyle w:val="Hyperlink"/>
          </w:rPr>
          <w:t>11. Technical matters</w:t>
        </w:r>
        <w:r w:rsidR="00DB1401">
          <w:rPr>
            <w:webHidden/>
          </w:rPr>
          <w:tab/>
        </w:r>
        <w:r w:rsidR="00DB1401">
          <w:rPr>
            <w:webHidden/>
          </w:rPr>
          <w:fldChar w:fldCharType="begin"/>
        </w:r>
        <w:r w:rsidR="00DB1401">
          <w:rPr>
            <w:webHidden/>
          </w:rPr>
          <w:instrText xml:space="preserve"> PAGEREF _Toc124780126 \h </w:instrText>
        </w:r>
        <w:r w:rsidR="00DB1401">
          <w:rPr>
            <w:webHidden/>
          </w:rPr>
        </w:r>
        <w:r w:rsidR="00DB1401">
          <w:rPr>
            <w:webHidden/>
          </w:rPr>
          <w:fldChar w:fldCharType="separate"/>
        </w:r>
        <w:r w:rsidR="00DB1401">
          <w:rPr>
            <w:webHidden/>
          </w:rPr>
          <w:t>33</w:t>
        </w:r>
        <w:r w:rsidR="00DB1401">
          <w:rPr>
            <w:webHidden/>
          </w:rPr>
          <w:fldChar w:fldCharType="end"/>
        </w:r>
      </w:hyperlink>
    </w:p>
    <w:p w14:paraId="71921AB8" w14:textId="5EBA3700" w:rsidR="00DB1401" w:rsidRDefault="00000000">
      <w:pPr>
        <w:pStyle w:val="TOC1"/>
        <w:rPr>
          <w:rFonts w:asciiTheme="minorHAnsi" w:hAnsiTheme="minorHAnsi"/>
          <w:color w:val="auto"/>
          <w:sz w:val="22"/>
          <w:szCs w:val="22"/>
          <w:lang w:eastAsia="en-GB"/>
        </w:rPr>
      </w:pPr>
      <w:hyperlink w:anchor="_Toc124780127" w:history="1">
        <w:r w:rsidR="00DB1401" w:rsidRPr="006314BA">
          <w:rPr>
            <w:rStyle w:val="Hyperlink"/>
          </w:rPr>
          <w:t>12. Other information</w:t>
        </w:r>
        <w:r w:rsidR="00DB1401">
          <w:rPr>
            <w:webHidden/>
          </w:rPr>
          <w:tab/>
        </w:r>
        <w:r w:rsidR="00DB1401">
          <w:rPr>
            <w:webHidden/>
          </w:rPr>
          <w:fldChar w:fldCharType="begin"/>
        </w:r>
        <w:r w:rsidR="00DB1401">
          <w:rPr>
            <w:webHidden/>
          </w:rPr>
          <w:instrText xml:space="preserve"> PAGEREF _Toc124780127 \h </w:instrText>
        </w:r>
        <w:r w:rsidR="00DB1401">
          <w:rPr>
            <w:webHidden/>
          </w:rPr>
        </w:r>
        <w:r w:rsidR="00DB1401">
          <w:rPr>
            <w:webHidden/>
          </w:rPr>
          <w:fldChar w:fldCharType="separate"/>
        </w:r>
        <w:r w:rsidR="00DB1401">
          <w:rPr>
            <w:webHidden/>
          </w:rPr>
          <w:t>36</w:t>
        </w:r>
        <w:r w:rsidR="00DB1401">
          <w:rPr>
            <w:webHidden/>
          </w:rPr>
          <w:fldChar w:fldCharType="end"/>
        </w:r>
      </w:hyperlink>
    </w:p>
    <w:p w14:paraId="0D17EA9A" w14:textId="3D36D2C0" w:rsidR="00DB1401" w:rsidRDefault="00000000">
      <w:pPr>
        <w:pStyle w:val="TOC1"/>
        <w:rPr>
          <w:rFonts w:asciiTheme="minorHAnsi" w:hAnsiTheme="minorHAnsi"/>
          <w:color w:val="auto"/>
          <w:sz w:val="22"/>
          <w:szCs w:val="22"/>
          <w:lang w:eastAsia="en-GB"/>
        </w:rPr>
      </w:pPr>
      <w:hyperlink w:anchor="_Toc124780128" w:history="1">
        <w:r w:rsidR="00DB1401" w:rsidRPr="006314BA">
          <w:rPr>
            <w:rStyle w:val="Hyperlink"/>
          </w:rPr>
          <w:t>13. Checklist</w:t>
        </w:r>
        <w:r w:rsidR="00DB1401">
          <w:rPr>
            <w:webHidden/>
          </w:rPr>
          <w:tab/>
        </w:r>
        <w:r w:rsidR="00DB1401">
          <w:rPr>
            <w:webHidden/>
          </w:rPr>
          <w:fldChar w:fldCharType="begin"/>
        </w:r>
        <w:r w:rsidR="00DB1401">
          <w:rPr>
            <w:webHidden/>
          </w:rPr>
          <w:instrText xml:space="preserve"> PAGEREF _Toc124780128 \h </w:instrText>
        </w:r>
        <w:r w:rsidR="00DB1401">
          <w:rPr>
            <w:webHidden/>
          </w:rPr>
        </w:r>
        <w:r w:rsidR="00DB1401">
          <w:rPr>
            <w:webHidden/>
          </w:rPr>
          <w:fldChar w:fldCharType="separate"/>
        </w:r>
        <w:r w:rsidR="00DB1401">
          <w:rPr>
            <w:webHidden/>
          </w:rPr>
          <w:t>37</w:t>
        </w:r>
        <w:r w:rsidR="00DB1401">
          <w:rPr>
            <w:webHidden/>
          </w:rPr>
          <w:fldChar w:fldCharType="end"/>
        </w:r>
      </w:hyperlink>
    </w:p>
    <w:p w14:paraId="698FBCD5" w14:textId="5B47D62D" w:rsidR="00DB1401" w:rsidRDefault="00000000">
      <w:pPr>
        <w:pStyle w:val="TOC1"/>
        <w:rPr>
          <w:rFonts w:asciiTheme="minorHAnsi" w:hAnsiTheme="minorHAnsi"/>
          <w:color w:val="auto"/>
          <w:sz w:val="22"/>
          <w:szCs w:val="22"/>
          <w:lang w:eastAsia="en-GB"/>
        </w:rPr>
      </w:pPr>
      <w:hyperlink w:anchor="_Toc124780129" w:history="1">
        <w:r w:rsidR="00DB1401" w:rsidRPr="006314BA">
          <w:rPr>
            <w:rStyle w:val="Hyperlink"/>
          </w:rPr>
          <w:t>14. Declaration</w:t>
        </w:r>
        <w:r w:rsidR="00DB1401">
          <w:rPr>
            <w:webHidden/>
          </w:rPr>
          <w:tab/>
        </w:r>
        <w:r w:rsidR="00DB1401">
          <w:rPr>
            <w:webHidden/>
          </w:rPr>
          <w:fldChar w:fldCharType="begin"/>
        </w:r>
        <w:r w:rsidR="00DB1401">
          <w:rPr>
            <w:webHidden/>
          </w:rPr>
          <w:instrText xml:space="preserve"> PAGEREF _Toc124780129 \h </w:instrText>
        </w:r>
        <w:r w:rsidR="00DB1401">
          <w:rPr>
            <w:webHidden/>
          </w:rPr>
        </w:r>
        <w:r w:rsidR="00DB1401">
          <w:rPr>
            <w:webHidden/>
          </w:rPr>
          <w:fldChar w:fldCharType="separate"/>
        </w:r>
        <w:r w:rsidR="00DB1401">
          <w:rPr>
            <w:webHidden/>
          </w:rPr>
          <w:t>40</w:t>
        </w:r>
        <w:r w:rsidR="00DB1401">
          <w:rPr>
            <w:webHidden/>
          </w:rPr>
          <w:fldChar w:fldCharType="end"/>
        </w:r>
      </w:hyperlink>
    </w:p>
    <w:p w14:paraId="312C0A86" w14:textId="4A4C1BA2" w:rsidR="00537648" w:rsidRPr="00763C8F" w:rsidRDefault="00C03669" w:rsidP="00537648">
      <w:pPr>
        <w:pStyle w:val="CONTENTSHeading2"/>
      </w:pPr>
      <w:r w:rsidRPr="00763C8F">
        <w:rPr>
          <w:b w:val="0"/>
          <w:noProof/>
          <w:color w:val="404040"/>
          <w:sz w:val="24"/>
        </w:rPr>
        <w:fldChar w:fldCharType="end"/>
      </w:r>
      <w:r w:rsidR="00537648" w:rsidRPr="00763C8F">
        <w:t xml:space="preserve"> </w:t>
      </w:r>
    </w:p>
    <w:p w14:paraId="30654B1A" w14:textId="203880B1" w:rsidR="00EB285F" w:rsidRPr="00763C8F" w:rsidRDefault="00EB285F" w:rsidP="00C03669">
      <w:pPr>
        <w:pStyle w:val="CONTENTSHeading2"/>
      </w:pPr>
    </w:p>
    <w:p w14:paraId="38FEF31F" w14:textId="77777777" w:rsidR="00EB285F" w:rsidRPr="00763C8F" w:rsidRDefault="00EB285F" w:rsidP="00EB285F">
      <w:pPr>
        <w:pStyle w:val="TOC1"/>
      </w:pPr>
    </w:p>
    <w:p w14:paraId="27C1BB76" w14:textId="77777777" w:rsidR="00EB285F" w:rsidRPr="00763C8F" w:rsidRDefault="00EB285F" w:rsidP="00EB285F">
      <w:pPr>
        <w:pStyle w:val="Subtitle"/>
        <w:rPr>
          <w:color w:val="CC0044"/>
          <w:sz w:val="28"/>
        </w:rPr>
      </w:pPr>
      <w:r w:rsidRPr="00763C8F">
        <w:br w:type="page"/>
      </w:r>
    </w:p>
    <w:p w14:paraId="4E41777B" w14:textId="77777777" w:rsidR="00A23E2C" w:rsidRPr="00763C8F" w:rsidRDefault="00A23E2C" w:rsidP="00EB285F">
      <w:pPr>
        <w:pStyle w:val="BodyText"/>
        <w:sectPr w:rsidR="00A23E2C" w:rsidRPr="00763C8F" w:rsidSect="00B37585">
          <w:headerReference w:type="default" r:id="rId10"/>
          <w:footerReference w:type="default" r:id="rId11"/>
          <w:pgSz w:w="11900" w:h="16840"/>
          <w:pgMar w:top="2268" w:right="1440" w:bottom="1440" w:left="1440" w:header="709" w:footer="709" w:gutter="0"/>
          <w:cols w:space="708"/>
          <w:docGrid w:linePitch="360"/>
        </w:sectPr>
      </w:pPr>
    </w:p>
    <w:p w14:paraId="40918CD0" w14:textId="4FDEA800" w:rsidR="00145654" w:rsidRDefault="00145654" w:rsidP="00EF7F45">
      <w:pPr>
        <w:pStyle w:val="SectionTitle"/>
      </w:pPr>
      <w:bookmarkStart w:id="0" w:name="_Toc124780116"/>
      <w:r>
        <w:lastRenderedPageBreak/>
        <w:t>Overview</w:t>
      </w:r>
      <w:bookmarkEnd w:id="0"/>
    </w:p>
    <w:p w14:paraId="4691A1A9" w14:textId="77777777" w:rsidR="00211E17" w:rsidRDefault="00211E17" w:rsidP="00211E17">
      <w:pPr>
        <w:pStyle w:val="OVERVIEWBoxheading"/>
      </w:pPr>
      <w:r>
        <w:t>The purpose of this form</w:t>
      </w:r>
    </w:p>
    <w:p w14:paraId="5BF3A942" w14:textId="7AC35829" w:rsidR="00211E17" w:rsidRDefault="00211E17" w:rsidP="00211E17">
      <w:pPr>
        <w:pStyle w:val="OVERVIEWBoxparagraph"/>
      </w:pPr>
      <w:r>
        <w:t xml:space="preserve">You should complete this form if you are applying for a restricted service </w:t>
      </w:r>
      <w:r w:rsidR="004943EC">
        <w:t xml:space="preserve">licence </w:t>
      </w:r>
      <w:r>
        <w:t xml:space="preserve">to cover an event, or for a restricted service licence to </w:t>
      </w:r>
      <w:r w:rsidR="00D53AC4">
        <w:t xml:space="preserve">serve </w:t>
      </w:r>
      <w:r>
        <w:t xml:space="preserve">an establishment or other defined location. </w:t>
      </w:r>
    </w:p>
    <w:p w14:paraId="2DB13327" w14:textId="2F8F997D" w:rsidR="00211E17" w:rsidRDefault="00211E17" w:rsidP="00211E17">
      <w:pPr>
        <w:pStyle w:val="OVERVIEWBoxparagraph"/>
      </w:pPr>
      <w:r>
        <w:t xml:space="preserve">You can also use this form if you are applying to transfer an existing restricted service licence to a new legal entity. </w:t>
      </w:r>
    </w:p>
    <w:p w14:paraId="77C05EFE" w14:textId="49BFB8A2" w:rsidR="00211E17" w:rsidRDefault="00211E17" w:rsidP="00211E17">
      <w:pPr>
        <w:pStyle w:val="OVERVIEWBoxparagraph"/>
      </w:pPr>
      <w:r w:rsidRPr="001D4CBF">
        <w:t xml:space="preserve">This form should not be used to apply for an Audio Distribution System </w:t>
      </w:r>
      <w:r w:rsidR="009D4F83">
        <w:t>restricted service licence</w:t>
      </w:r>
      <w:r w:rsidRPr="001D4CBF">
        <w:t xml:space="preserve">. </w:t>
      </w:r>
      <w:r w:rsidR="00D923BF" w:rsidRPr="001D4CBF">
        <w:t>Instead,</w:t>
      </w:r>
      <w:r w:rsidRPr="001D4CBF">
        <w:t xml:space="preserve"> please use the </w:t>
      </w:r>
      <w:r w:rsidR="001A75D9">
        <w:t xml:space="preserve">relevant </w:t>
      </w:r>
      <w:r w:rsidRPr="001D4CBF">
        <w:t xml:space="preserve">application form available </w:t>
      </w:r>
      <w:hyperlink r:id="rId12" w:history="1">
        <w:r w:rsidRPr="00867C5B">
          <w:rPr>
            <w:rStyle w:val="Hyperlink"/>
          </w:rPr>
          <w:t>on our website</w:t>
        </w:r>
      </w:hyperlink>
      <w:r w:rsidRPr="001D4CBF">
        <w:t>.</w:t>
      </w:r>
      <w:r>
        <w:t xml:space="preserve"> </w:t>
      </w:r>
    </w:p>
    <w:p w14:paraId="02042169" w14:textId="0945B7C7" w:rsidR="00211E17" w:rsidRDefault="00211E17" w:rsidP="00211E17">
      <w:pPr>
        <w:pStyle w:val="OVERVIEWBoxparagraph"/>
      </w:pPr>
      <w:r>
        <w:t xml:space="preserve">You can find further information about restricted service licences in the </w:t>
      </w:r>
      <w:hyperlink r:id="rId13" w:history="1">
        <w:r w:rsidRPr="00CC4852">
          <w:rPr>
            <w:rStyle w:val="Hyperlink"/>
          </w:rPr>
          <w:t xml:space="preserve">Guidance notes for </w:t>
        </w:r>
        <w:r w:rsidR="00601AFD" w:rsidRPr="00CC4852">
          <w:rPr>
            <w:rStyle w:val="Hyperlink"/>
          </w:rPr>
          <w:t>applicants and licensees</w:t>
        </w:r>
      </w:hyperlink>
      <w:r>
        <w:t xml:space="preserve">. </w:t>
      </w:r>
    </w:p>
    <w:p w14:paraId="73825C22" w14:textId="77777777" w:rsidR="00211E17" w:rsidRDefault="00211E17" w:rsidP="00211E17">
      <w:pPr>
        <w:pStyle w:val="OVERVIEWBoxparagraph"/>
      </w:pPr>
      <w:r>
        <w:t xml:space="preserve">If you encounter issues using this form, please contact </w:t>
      </w:r>
      <w:hyperlink r:id="rId14" w:history="1">
        <w:r>
          <w:rPr>
            <w:rStyle w:val="Hyperlink"/>
          </w:rPr>
          <w:t>broadcast.licensing@ofcom.org.uk</w:t>
        </w:r>
      </w:hyperlink>
      <w:r>
        <w:t xml:space="preserve"> </w:t>
      </w:r>
    </w:p>
    <w:p w14:paraId="6B157DE3" w14:textId="77777777" w:rsidR="00211E17" w:rsidRDefault="00211E17" w:rsidP="00211E17">
      <w:pPr>
        <w:pStyle w:val="SECTIONHeading2"/>
      </w:pPr>
      <w:bookmarkStart w:id="1" w:name="_Toc528593914"/>
      <w:bookmarkStart w:id="2" w:name="_Toc42266493"/>
      <w:bookmarkStart w:id="3" w:name="_Toc94101245"/>
      <w:r>
        <w:t>How to complete and submit the form</w:t>
      </w:r>
      <w:bookmarkEnd w:id="1"/>
      <w:bookmarkEnd w:id="2"/>
      <w:bookmarkEnd w:id="3"/>
    </w:p>
    <w:p w14:paraId="328B4FD9" w14:textId="7D60BD81" w:rsidR="00211E17" w:rsidRDefault="00211E17" w:rsidP="0087141B">
      <w:pPr>
        <w:pStyle w:val="Numberedparagraphs"/>
        <w:numPr>
          <w:ilvl w:val="1"/>
          <w:numId w:val="3"/>
        </w:numPr>
        <w:autoSpaceDN w:val="0"/>
      </w:pPr>
      <w:r>
        <w:t xml:space="preserve">There are detailed instructions on how to complete this form, and information on the next steps in the application process, in our </w:t>
      </w:r>
      <w:hyperlink r:id="rId15" w:history="1">
        <w:r w:rsidRPr="00CC4852">
          <w:rPr>
            <w:rStyle w:val="Hyperlink"/>
          </w:rPr>
          <w:t>Guidance notes for</w:t>
        </w:r>
        <w:r w:rsidR="00601AFD" w:rsidRPr="00CC4852">
          <w:rPr>
            <w:rStyle w:val="Hyperlink"/>
          </w:rPr>
          <w:t xml:space="preserve"> applicants and licensees</w:t>
        </w:r>
      </w:hyperlink>
      <w:r w:rsidRPr="00ED671C">
        <w:t>.</w:t>
      </w:r>
      <w:r>
        <w:t xml:space="preserve"> Please read this guidance carefully before completing this form. </w:t>
      </w:r>
    </w:p>
    <w:p w14:paraId="2582FE57" w14:textId="7EBD7B46" w:rsidR="00211E17" w:rsidRDefault="00211E17" w:rsidP="0087141B">
      <w:pPr>
        <w:pStyle w:val="Numberedparagraphs"/>
        <w:numPr>
          <w:ilvl w:val="1"/>
          <w:numId w:val="3"/>
        </w:numPr>
        <w:autoSpaceDN w:val="0"/>
      </w:pPr>
      <w:r>
        <w:t xml:space="preserve">If you are completing the form as an agent, i.e. you are acting on the applicant individual's or </w:t>
      </w:r>
      <w:r w:rsidR="00DA6301">
        <w:t xml:space="preserve">body’s </w:t>
      </w:r>
      <w:r>
        <w:t xml:space="preserve">behalf, please make this clear in an accompanying letter, and provide evidence of your authority to act on behalf of the applicant. The form should be filled in </w:t>
      </w:r>
      <w:proofErr w:type="gramStart"/>
      <w:r>
        <w:t>so as to</w:t>
      </w:r>
      <w:proofErr w:type="gramEnd"/>
      <w:r>
        <w:t xml:space="preserve"> include information about the applicant, not the agent. If Ofcom has further questions once the application has been submitted, we will direct these to the applicant, not to the agent, but we will accept responses from the agent.</w:t>
      </w:r>
    </w:p>
    <w:p w14:paraId="0FF2C8AB" w14:textId="53FC02B0" w:rsidR="00E42CC5" w:rsidRDefault="00E475A1" w:rsidP="00E42CC5">
      <w:pPr>
        <w:pStyle w:val="SECTIONHeading2"/>
      </w:pPr>
      <w:r>
        <w:t>Application fee</w:t>
      </w:r>
    </w:p>
    <w:p w14:paraId="48CD38BB" w14:textId="5F780A85" w:rsidR="00E475A1" w:rsidRDefault="00E475A1" w:rsidP="0087141B">
      <w:pPr>
        <w:pStyle w:val="Numberedparagraphs"/>
        <w:numPr>
          <w:ilvl w:val="1"/>
          <w:numId w:val="3"/>
        </w:numPr>
        <w:autoSpaceDN w:val="0"/>
      </w:pPr>
      <w:r>
        <w:t xml:space="preserve">If you are applying for a </w:t>
      </w:r>
      <w:r w:rsidR="009D4F83">
        <w:t xml:space="preserve">licence for a </w:t>
      </w:r>
      <w:r>
        <w:t xml:space="preserve">restricted service to cover an event, a </w:t>
      </w:r>
      <w:r w:rsidR="00F41F1A">
        <w:t xml:space="preserve">non-refundable </w:t>
      </w:r>
      <w:r>
        <w:t xml:space="preserve">£400 application fee is payable. </w:t>
      </w:r>
    </w:p>
    <w:p w14:paraId="71F9D171" w14:textId="46BED526" w:rsidR="00E475A1" w:rsidRPr="00430BD7" w:rsidRDefault="00E475A1" w:rsidP="0087141B">
      <w:pPr>
        <w:pStyle w:val="Numberedparagraphs"/>
        <w:numPr>
          <w:ilvl w:val="1"/>
          <w:numId w:val="3"/>
        </w:numPr>
        <w:autoSpaceDN w:val="0"/>
      </w:pPr>
      <w:r>
        <w:t xml:space="preserve">If you are applying for a </w:t>
      </w:r>
      <w:r w:rsidR="009D4F83">
        <w:t xml:space="preserve">licence for a </w:t>
      </w:r>
      <w:r>
        <w:t xml:space="preserve">restricted service to serve an establishment or other </w:t>
      </w:r>
      <w:r w:rsidRPr="00430BD7">
        <w:t>defined location, a</w:t>
      </w:r>
      <w:r w:rsidR="00F41F1A" w:rsidRPr="00430BD7">
        <w:t xml:space="preserve"> non-refundable</w:t>
      </w:r>
      <w:r w:rsidRPr="00430BD7">
        <w:t xml:space="preserve"> £200 application fee is payable.</w:t>
      </w:r>
    </w:p>
    <w:p w14:paraId="7D5FC6B7" w14:textId="77777777" w:rsidR="00237DE6" w:rsidRPr="00DB1401" w:rsidRDefault="004E6CBC" w:rsidP="0087141B">
      <w:pPr>
        <w:pStyle w:val="Numberedparagraphs"/>
        <w:numPr>
          <w:ilvl w:val="1"/>
          <w:numId w:val="3"/>
        </w:numPr>
        <w:autoSpaceDN w:val="0"/>
        <w:rPr>
          <w:b/>
          <w:bCs/>
        </w:rPr>
      </w:pPr>
      <w:r w:rsidRPr="00237DE6">
        <w:rPr>
          <w:b/>
          <w:bCs/>
        </w:rPr>
        <w:t>You should pay the application fee at the same time you submit your application</w:t>
      </w:r>
      <w:r w:rsidR="00C66442" w:rsidRPr="00DB1401">
        <w:rPr>
          <w:b/>
          <w:bCs/>
        </w:rPr>
        <w:t xml:space="preserve">. </w:t>
      </w:r>
    </w:p>
    <w:p w14:paraId="2FEDFC0F" w14:textId="77777777" w:rsidR="00C61222" w:rsidRDefault="00C61222" w:rsidP="00C61222">
      <w:pPr>
        <w:pStyle w:val="SECTIONHeading2"/>
      </w:pPr>
      <w:r>
        <w:t>Licence fee</w:t>
      </w:r>
    </w:p>
    <w:p w14:paraId="1C93EC2A" w14:textId="3A9D803F" w:rsidR="004C24F2" w:rsidRDefault="00D52606" w:rsidP="00F83529">
      <w:pPr>
        <w:pStyle w:val="Numberedparagraphs"/>
        <w:numPr>
          <w:ilvl w:val="1"/>
          <w:numId w:val="3"/>
        </w:numPr>
        <w:autoSpaceDN w:val="0"/>
      </w:pPr>
      <w:r>
        <w:t>Restricted service</w:t>
      </w:r>
      <w:r w:rsidR="00272010">
        <w:t xml:space="preserve"> licensees are also required to pay licence fees to </w:t>
      </w:r>
      <w:proofErr w:type="gramStart"/>
      <w:r w:rsidR="00272010">
        <w:t>Ofcom</w:t>
      </w:r>
      <w:proofErr w:type="gramEnd"/>
      <w:r w:rsidR="00A012BE">
        <w:t xml:space="preserve"> </w:t>
      </w:r>
      <w:r w:rsidR="00A012BE" w:rsidRPr="009E6068">
        <w:rPr>
          <w:b/>
          <w:bCs/>
        </w:rPr>
        <w:t xml:space="preserve">and </w:t>
      </w:r>
      <w:r w:rsidR="00717489">
        <w:rPr>
          <w:b/>
          <w:bCs/>
        </w:rPr>
        <w:t xml:space="preserve">these </w:t>
      </w:r>
      <w:r w:rsidR="00A012BE" w:rsidRPr="009E6068">
        <w:rPr>
          <w:b/>
          <w:bCs/>
        </w:rPr>
        <w:t xml:space="preserve">should also be paid at the </w:t>
      </w:r>
      <w:r w:rsidR="006A17B9" w:rsidRPr="00F83529">
        <w:rPr>
          <w:b/>
          <w:bCs/>
        </w:rPr>
        <w:t>same time you s</w:t>
      </w:r>
      <w:r w:rsidR="006A17B9" w:rsidRPr="00E20BA9">
        <w:rPr>
          <w:b/>
          <w:bCs/>
        </w:rPr>
        <w:t>ubmit your application</w:t>
      </w:r>
      <w:r w:rsidR="00272010">
        <w:t>.</w:t>
      </w:r>
      <w:r w:rsidR="00E60854">
        <w:t xml:space="preserve"> </w:t>
      </w:r>
      <w:r w:rsidR="00920385">
        <w:t xml:space="preserve">There </w:t>
      </w:r>
      <w:r w:rsidR="00DB1401">
        <w:t xml:space="preserve">is a </w:t>
      </w:r>
      <w:r w:rsidR="00920385">
        <w:t>set of</w:t>
      </w:r>
      <w:r w:rsidR="00DB1401">
        <w:t xml:space="preserve"> two</w:t>
      </w:r>
      <w:r w:rsidR="00920385">
        <w:t xml:space="preserve"> licence fees</w:t>
      </w:r>
      <w:r w:rsidR="004C24F2">
        <w:t xml:space="preserve"> which must be paid before broadcasting can start</w:t>
      </w:r>
      <w:r w:rsidR="00920385">
        <w:t xml:space="preserve"> – the Broadcasting Act licence fee and the Wireless Telegraphy Act licence fee. </w:t>
      </w:r>
      <w:r w:rsidR="00EA053E" w:rsidRPr="00DB1401">
        <w:rPr>
          <w:b/>
          <w:bCs/>
        </w:rPr>
        <w:t xml:space="preserve">The payment of licence fees does </w:t>
      </w:r>
      <w:r w:rsidR="00EA053E" w:rsidRPr="00DB1401">
        <w:rPr>
          <w:b/>
          <w:bCs/>
        </w:rPr>
        <w:lastRenderedPageBreak/>
        <w:t>not guarantee or indicate the success of the application.</w:t>
      </w:r>
      <w:r w:rsidR="00EA053E">
        <w:t xml:space="preserve"> </w:t>
      </w:r>
      <w:proofErr w:type="gramStart"/>
      <w:r w:rsidR="00EA053E">
        <w:t>In the event that</w:t>
      </w:r>
      <w:proofErr w:type="gramEnd"/>
      <w:r w:rsidR="00EA053E">
        <w:t xml:space="preserve"> the application is unsuccessful the annual licence fees will be refunded. </w:t>
      </w:r>
    </w:p>
    <w:p w14:paraId="5A2B5044" w14:textId="0ED9950C" w:rsidR="00D52606" w:rsidRDefault="00D52606" w:rsidP="00D52606">
      <w:pPr>
        <w:pStyle w:val="Numberedparagraphs"/>
        <w:numPr>
          <w:ilvl w:val="1"/>
          <w:numId w:val="3"/>
        </w:numPr>
      </w:pPr>
      <w:r>
        <w:t>For restricted services transmitting at up to and including 2 Watts, there is a daily rate charge of £30 for the Broadcasting Act licence fee and £40 for the Wireless Telegraphy Act licence fee, up to an annual limit of £150 for the B</w:t>
      </w:r>
      <w:r w:rsidR="002F2370">
        <w:t xml:space="preserve">roadcasting </w:t>
      </w:r>
      <w:r>
        <w:t>A</w:t>
      </w:r>
      <w:r w:rsidR="002F2370">
        <w:t>ct</w:t>
      </w:r>
      <w:r>
        <w:t xml:space="preserve"> fee and £200 for the W</w:t>
      </w:r>
      <w:r w:rsidR="002F2370">
        <w:t xml:space="preserve">ireless </w:t>
      </w:r>
      <w:r>
        <w:t>T</w:t>
      </w:r>
      <w:r w:rsidR="002F2370">
        <w:t xml:space="preserve">elegraphy </w:t>
      </w:r>
      <w:r>
        <w:t>A</w:t>
      </w:r>
      <w:r w:rsidR="002F2370">
        <w:t>ct</w:t>
      </w:r>
      <w:r>
        <w:t xml:space="preserve"> fee. </w:t>
      </w:r>
    </w:p>
    <w:p w14:paraId="4AB322A2" w14:textId="77777777" w:rsidR="00D52606" w:rsidRDefault="00D52606" w:rsidP="00D52606">
      <w:pPr>
        <w:pStyle w:val="Numberedparagraphs"/>
        <w:numPr>
          <w:ilvl w:val="1"/>
          <w:numId w:val="3"/>
        </w:numPr>
      </w:pPr>
      <w:r>
        <w:t xml:space="preserve">For restricted services transmitting at above 2 Watts, there is a daily rate charge of £30 for the Broadcasting Act licence fee and £40 for the Wireless Telegraphy Act licence fee, up to an annual limit of £900 for the Broadcasting Act licence fee and £1200 for the Wireless Telegraphy Act licence fee. </w:t>
      </w:r>
    </w:p>
    <w:p w14:paraId="4454AE86" w14:textId="02165DCC" w:rsidR="00F83529" w:rsidRDefault="00F83529" w:rsidP="00D52606">
      <w:pPr>
        <w:pStyle w:val="Numberedparagraphs"/>
        <w:numPr>
          <w:ilvl w:val="1"/>
          <w:numId w:val="3"/>
        </w:numPr>
      </w:pPr>
      <w:r>
        <w:t xml:space="preserve">To calculate the licence fee payment that you will need to make with your application, please </w:t>
      </w:r>
      <w:r w:rsidRPr="00C47112">
        <w:t xml:space="preserve">see </w:t>
      </w:r>
      <w:r w:rsidR="001538A3" w:rsidRPr="00C47112">
        <w:t>Annex 2</w:t>
      </w:r>
      <w:r w:rsidRPr="00C47112">
        <w:t xml:space="preserve"> of </w:t>
      </w:r>
      <w:r w:rsidR="00E20BA9" w:rsidRPr="00C47112">
        <w:t>the</w:t>
      </w:r>
      <w:r w:rsidR="00E20BA9">
        <w:t xml:space="preserve"> restricted services guidance notes. </w:t>
      </w:r>
    </w:p>
    <w:p w14:paraId="55470FB7" w14:textId="7AE828AA" w:rsidR="00237DE6" w:rsidRDefault="00237DE6" w:rsidP="00237DE6">
      <w:pPr>
        <w:pStyle w:val="SECTIONHeading2"/>
      </w:pPr>
      <w:r>
        <w:t>Bank details</w:t>
      </w:r>
    </w:p>
    <w:p w14:paraId="11CFE988" w14:textId="49874430" w:rsidR="00D2549F" w:rsidRPr="00430BD7" w:rsidRDefault="00D2549F" w:rsidP="00D2549F">
      <w:pPr>
        <w:pStyle w:val="Numberedparagraphs"/>
      </w:pPr>
      <w:r w:rsidRPr="00430BD7">
        <w:t>Applicants should pay the application</w:t>
      </w:r>
      <w:r>
        <w:t xml:space="preserve"> and licence</w:t>
      </w:r>
      <w:r w:rsidRPr="00430BD7">
        <w:t xml:space="preserve"> fee</w:t>
      </w:r>
      <w:r>
        <w:t xml:space="preserve">s </w:t>
      </w:r>
      <w:r w:rsidRPr="00430BD7">
        <w:t>by bank transfer to:</w:t>
      </w:r>
    </w:p>
    <w:p w14:paraId="703EB349" w14:textId="77777777" w:rsidR="00D2549F" w:rsidRDefault="00D2549F" w:rsidP="00D2549F">
      <w:pPr>
        <w:pStyle w:val="aparagraphs"/>
        <w:numPr>
          <w:ilvl w:val="0"/>
          <w:numId w:val="0"/>
        </w:numPr>
        <w:ind w:left="1191"/>
      </w:pPr>
      <w:r>
        <w:t xml:space="preserve">Account Name: Office of Communications </w:t>
      </w:r>
    </w:p>
    <w:p w14:paraId="3070F028" w14:textId="77777777" w:rsidR="00D2549F" w:rsidRDefault="00D2549F" w:rsidP="00D2549F">
      <w:pPr>
        <w:pStyle w:val="aparagraphs"/>
        <w:numPr>
          <w:ilvl w:val="0"/>
          <w:numId w:val="0"/>
        </w:numPr>
        <w:ind w:left="1191"/>
      </w:pPr>
      <w:r>
        <w:t xml:space="preserve">Bank details: Lloyds, 69-73 Borough High Street, London SE1 1NQ </w:t>
      </w:r>
    </w:p>
    <w:p w14:paraId="77B9F316" w14:textId="77777777" w:rsidR="00D2549F" w:rsidRDefault="00D2549F" w:rsidP="00D2549F">
      <w:pPr>
        <w:pStyle w:val="aparagraphs"/>
        <w:numPr>
          <w:ilvl w:val="0"/>
          <w:numId w:val="0"/>
        </w:numPr>
        <w:ind w:left="1191"/>
      </w:pPr>
      <w:r>
        <w:t xml:space="preserve">Account number: 00782415 </w:t>
      </w:r>
    </w:p>
    <w:p w14:paraId="33AF9AEA" w14:textId="77777777" w:rsidR="00D2549F" w:rsidRDefault="00D2549F" w:rsidP="00D2549F">
      <w:pPr>
        <w:pStyle w:val="aparagraphs"/>
        <w:numPr>
          <w:ilvl w:val="0"/>
          <w:numId w:val="0"/>
        </w:numPr>
        <w:ind w:left="1191"/>
      </w:pPr>
      <w:r>
        <w:t>Sort code: 30-97-90</w:t>
      </w:r>
    </w:p>
    <w:p w14:paraId="72D6C9AA" w14:textId="77777777" w:rsidR="00D2549F" w:rsidRDefault="00D2549F" w:rsidP="003A025C">
      <w:pPr>
        <w:pStyle w:val="Numberedparagraphs"/>
        <w:numPr>
          <w:ilvl w:val="0"/>
          <w:numId w:val="0"/>
        </w:numPr>
        <w:ind w:left="1191"/>
      </w:pPr>
      <w:r>
        <w:t>BIC: LOYDGB21351</w:t>
      </w:r>
      <w:r>
        <w:br/>
        <w:t xml:space="preserve">IBAN: GB05 LOYD 3097 9000 7824 15 </w:t>
      </w:r>
      <w:r>
        <w:br/>
        <w:t>SWIFT: LOYD GB 2L</w:t>
      </w:r>
    </w:p>
    <w:p w14:paraId="3503639D" w14:textId="60B6DF9C" w:rsidR="00D2549F" w:rsidRPr="00A026AB" w:rsidRDefault="00D2549F" w:rsidP="00D2549F">
      <w:pPr>
        <w:pStyle w:val="Numberedparagraphs"/>
      </w:pPr>
      <w:r w:rsidRPr="00A026AB">
        <w:t xml:space="preserve">To ensure that Ofcom can identify the payment, it must include a payment reference which is ‘RSL’ followed by </w:t>
      </w:r>
      <w:r>
        <w:t>the applicant’s</w:t>
      </w:r>
      <w:r w:rsidRPr="00A026AB">
        <w:t xml:space="preserve"> name </w:t>
      </w:r>
      <w:r w:rsidR="003A025C">
        <w:t xml:space="preserve">or proposed service </w:t>
      </w:r>
      <w:r w:rsidR="008D7E2D">
        <w:t xml:space="preserve">name </w:t>
      </w:r>
      <w:r w:rsidR="004C1253">
        <w:t>(</w:t>
      </w:r>
      <w:r w:rsidRPr="00A026AB">
        <w:t xml:space="preserve">or as much of </w:t>
      </w:r>
      <w:r w:rsidR="00DF4B9C">
        <w:t>the</w:t>
      </w:r>
      <w:r w:rsidRPr="00A026AB">
        <w:t xml:space="preserve"> name as is possible to provide within the character limit set by the bank</w:t>
      </w:r>
      <w:r w:rsidR="004C1253">
        <w:t>)</w:t>
      </w:r>
      <w:r w:rsidRPr="00A026AB">
        <w:t>.</w:t>
      </w:r>
    </w:p>
    <w:p w14:paraId="6018C085" w14:textId="77777777" w:rsidR="00271242" w:rsidRDefault="00271242" w:rsidP="00271242">
      <w:pPr>
        <w:pStyle w:val="SECTIONHeading2"/>
      </w:pPr>
      <w:bookmarkStart w:id="4" w:name="_Toc495420489"/>
      <w:bookmarkStart w:id="5" w:name="_Toc528593916"/>
      <w:r>
        <w:t>Supporting documentation</w:t>
      </w:r>
      <w:bookmarkEnd w:id="4"/>
      <w:bookmarkEnd w:id="5"/>
    </w:p>
    <w:p w14:paraId="309E998A" w14:textId="648ABA8F" w:rsidR="00271242" w:rsidRPr="00302684" w:rsidRDefault="00271242" w:rsidP="0087141B">
      <w:pPr>
        <w:pStyle w:val="Numberedparagraphs"/>
        <w:numPr>
          <w:ilvl w:val="1"/>
          <w:numId w:val="3"/>
        </w:numPr>
        <w:autoSpaceDN w:val="0"/>
      </w:pPr>
      <w:r w:rsidRPr="00302684">
        <w:t>Alongs</w:t>
      </w:r>
      <w:r w:rsidR="00AA4535">
        <w:t>i</w:t>
      </w:r>
      <w:r w:rsidRPr="00302684">
        <w:t xml:space="preserve">de this application form, you will also need to provide the supporting documents set out in the Checklist </w:t>
      </w:r>
      <w:r w:rsidR="00302684" w:rsidRPr="00302684">
        <w:t>in Section 13 below</w:t>
      </w:r>
      <w:r w:rsidRPr="00302684">
        <w:t>.</w:t>
      </w:r>
    </w:p>
    <w:p w14:paraId="4F751A33" w14:textId="77777777" w:rsidR="00271242" w:rsidRPr="00302684" w:rsidRDefault="00271242" w:rsidP="0087141B">
      <w:pPr>
        <w:pStyle w:val="Numberedparagraphs"/>
        <w:numPr>
          <w:ilvl w:val="1"/>
          <w:numId w:val="3"/>
        </w:numPr>
        <w:autoSpaceDN w:val="0"/>
      </w:pPr>
      <w:r w:rsidRPr="00022646">
        <w:rPr>
          <w:b/>
          <w:bCs/>
        </w:rPr>
        <w:t>Not supplying the supporting documents, or not providing them in a legible form, may result in a delay in assessing your application.</w:t>
      </w:r>
    </w:p>
    <w:p w14:paraId="5A7AF2EA" w14:textId="77777777" w:rsidR="00271242" w:rsidRPr="00302684" w:rsidRDefault="00271242" w:rsidP="0087141B">
      <w:pPr>
        <w:pStyle w:val="Numberedparagraphs"/>
        <w:numPr>
          <w:ilvl w:val="1"/>
          <w:numId w:val="3"/>
        </w:numPr>
        <w:autoSpaceDN w:val="0"/>
      </w:pPr>
      <w:r w:rsidRPr="00302684">
        <w:t xml:space="preserve">Please note that Ofcom cannot receive emails larger than 35MB. If your application email exceeds this </w:t>
      </w:r>
      <w:proofErr w:type="gramStart"/>
      <w:r w:rsidRPr="00302684">
        <w:t>limit</w:t>
      </w:r>
      <w:proofErr w:type="gramEnd"/>
      <w:r w:rsidRPr="00302684">
        <w:t xml:space="preserve"> please send your supporting documents in a separate email(s) clearly indicating the applicant’s name in the subject line of the email. </w:t>
      </w:r>
    </w:p>
    <w:p w14:paraId="2D642686" w14:textId="77777777" w:rsidR="00211E17" w:rsidRDefault="00211E17" w:rsidP="00211E17">
      <w:pPr>
        <w:pStyle w:val="SECTIONHeading2"/>
      </w:pPr>
      <w:bookmarkStart w:id="6" w:name="_Toc495420490"/>
      <w:bookmarkStart w:id="7" w:name="_Toc528593917"/>
      <w:bookmarkStart w:id="8" w:name="_Toc42266498"/>
      <w:bookmarkStart w:id="9" w:name="_Toc94101246"/>
      <w:r>
        <w:lastRenderedPageBreak/>
        <w:t>Provision of information</w:t>
      </w:r>
      <w:bookmarkEnd w:id="6"/>
      <w:bookmarkEnd w:id="7"/>
      <w:bookmarkEnd w:id="8"/>
      <w:bookmarkEnd w:id="9"/>
    </w:p>
    <w:p w14:paraId="7626B120" w14:textId="093BE666" w:rsidR="00211E17" w:rsidRDefault="00211E17" w:rsidP="0087141B">
      <w:pPr>
        <w:pStyle w:val="Numberedparagraphs"/>
        <w:numPr>
          <w:ilvl w:val="1"/>
          <w:numId w:val="3"/>
        </w:numPr>
        <w:autoSpaceDN w:val="0"/>
      </w:pPr>
      <w:r>
        <w:t xml:space="preserve">Ofcom requires complete and accurate information to assess applications. </w:t>
      </w:r>
      <w:proofErr w:type="gramStart"/>
      <w:r>
        <w:t>In particular, we</w:t>
      </w:r>
      <w:proofErr w:type="gramEnd"/>
      <w:r>
        <w:t xml:space="preserve"> must be satisfied that those applying for a licence are ‘fit and proper’ to hold a licence and are not disqualified from participation in a licence.</w:t>
      </w:r>
    </w:p>
    <w:p w14:paraId="45661FA5" w14:textId="77777777" w:rsidR="00211E17" w:rsidRDefault="00211E17" w:rsidP="0087141B">
      <w:pPr>
        <w:pStyle w:val="Numberedparagraphs"/>
        <w:numPr>
          <w:ilvl w:val="1"/>
          <w:numId w:val="3"/>
        </w:numPr>
        <w:autoSpaceDN w:val="0"/>
      </w:pPr>
      <w:r>
        <w:t xml:space="preserve">It is an offence under the Broadcasting Act 1996 (as amended) to provide false information or withhold relevant information during the application </w:t>
      </w:r>
      <w:proofErr w:type="gramStart"/>
      <w:r>
        <w:t>process, and</w:t>
      </w:r>
      <w:proofErr w:type="gramEnd"/>
      <w:r>
        <w:t xml:space="preserve"> may be grounds for revocation of a licence subsequently granted/transferred to the applicant.</w:t>
      </w:r>
    </w:p>
    <w:p w14:paraId="79D8E311" w14:textId="77777777" w:rsidR="00211E17" w:rsidRDefault="00211E17" w:rsidP="00211E17">
      <w:pPr>
        <w:pStyle w:val="SECTIONHeading2"/>
      </w:pPr>
      <w:bookmarkStart w:id="10" w:name="_Toc495420491"/>
      <w:bookmarkStart w:id="11" w:name="_Toc528593918"/>
      <w:bookmarkStart w:id="12" w:name="_Toc42266499"/>
      <w:bookmarkStart w:id="13" w:name="_Toc94101247"/>
      <w:r>
        <w:t>Publication of information about applications and licensed services</w:t>
      </w:r>
      <w:bookmarkEnd w:id="10"/>
      <w:bookmarkEnd w:id="11"/>
      <w:bookmarkEnd w:id="12"/>
      <w:bookmarkEnd w:id="13"/>
    </w:p>
    <w:p w14:paraId="108BF31F" w14:textId="12714915" w:rsidR="00211E17" w:rsidRDefault="00211E17" w:rsidP="0087141B">
      <w:pPr>
        <w:pStyle w:val="Numberedparagraphs"/>
        <w:numPr>
          <w:ilvl w:val="1"/>
          <w:numId w:val="3"/>
        </w:numPr>
        <w:autoSpaceDN w:val="0"/>
      </w:pPr>
      <w:r>
        <w:t xml:space="preserve">When a </w:t>
      </w:r>
      <w:r w:rsidR="00BD71C0">
        <w:t xml:space="preserve">service </w:t>
      </w:r>
      <w:r>
        <w:t>commences (following a decision to grant</w:t>
      </w:r>
      <w:r w:rsidR="00BD71C0">
        <w:t xml:space="preserve"> the licences</w:t>
      </w:r>
      <w:r>
        <w:t>), the name</w:t>
      </w:r>
      <w:r w:rsidR="00152BE0">
        <w:t xml:space="preserve"> and description</w:t>
      </w:r>
      <w:r>
        <w:t xml:space="preserve"> of the service, its frequency</w:t>
      </w:r>
      <w:r w:rsidR="00152BE0">
        <w:t>, location</w:t>
      </w:r>
      <w:r>
        <w:t xml:space="preserve"> and duration </w:t>
      </w:r>
      <w:r w:rsidR="00152BE0">
        <w:t>and public contact details for the licensee</w:t>
      </w:r>
      <w:r w:rsidR="00F21341">
        <w:t xml:space="preserve"> </w:t>
      </w:r>
      <w:r>
        <w:t>are published on the Ofcom website. The contact details published are those supplied for that purpose by the applicant in the application form. When a licence is transferred, the existing details are updated. If you have any questions about the information that we publish, or there are any changes to this information, you should contact the Broadcast Licensing team by email (</w:t>
      </w:r>
      <w:hyperlink r:id="rId16" w:history="1">
        <w:r>
          <w:rPr>
            <w:rStyle w:val="Hyperlink"/>
          </w:rPr>
          <w:t>broadcast.licensing@ofcom.org.uk</w:t>
        </w:r>
      </w:hyperlink>
      <w:r>
        <w:t>).</w:t>
      </w:r>
    </w:p>
    <w:p w14:paraId="63FAAE1F" w14:textId="6F8A631D" w:rsidR="00211E17" w:rsidRDefault="00211E17" w:rsidP="0087141B">
      <w:pPr>
        <w:pStyle w:val="Numberedparagraphs"/>
        <w:numPr>
          <w:ilvl w:val="1"/>
          <w:numId w:val="3"/>
        </w:numPr>
        <w:autoSpaceDN w:val="0"/>
      </w:pPr>
      <w:r>
        <w:t>Ofcom considers issued RSL</w:t>
      </w:r>
      <w:r w:rsidR="00015889">
        <w:t xml:space="preserve"> licence</w:t>
      </w:r>
      <w:r>
        <w:t>s to be public documents and copies of licences will be made available to third parties on request.</w:t>
      </w:r>
    </w:p>
    <w:p w14:paraId="22F6CE81" w14:textId="05F740AD" w:rsidR="00211E17" w:rsidRDefault="00211E17" w:rsidP="0087141B">
      <w:pPr>
        <w:pStyle w:val="Numberedparagraphs"/>
        <w:numPr>
          <w:ilvl w:val="1"/>
          <w:numId w:val="3"/>
        </w:numPr>
        <w:autoSpaceDN w:val="0"/>
      </w:pPr>
      <w:r>
        <w:rPr>
          <w:rStyle w:val="normaltextrun"/>
          <w:rFonts w:cs="Calibri"/>
          <w:szCs w:val="22"/>
          <w:shd w:val="clear" w:color="auto" w:fill="FFFFFF"/>
        </w:rPr>
        <w:t>RSL</w:t>
      </w:r>
      <w:r w:rsidR="00015889">
        <w:rPr>
          <w:rStyle w:val="normaltextrun"/>
          <w:rFonts w:cs="Calibri"/>
          <w:szCs w:val="22"/>
          <w:shd w:val="clear" w:color="auto" w:fill="FFFFFF"/>
        </w:rPr>
        <w:t xml:space="preserve"> licence</w:t>
      </w:r>
      <w:r>
        <w:rPr>
          <w:rStyle w:val="normaltextrun"/>
          <w:rFonts w:cs="Calibri"/>
          <w:szCs w:val="22"/>
          <w:shd w:val="clear" w:color="auto" w:fill="FFFFFF"/>
        </w:rPr>
        <w:t>s</w:t>
      </w:r>
      <w:r w:rsidR="00015889">
        <w:rPr>
          <w:rStyle w:val="normaltextrun"/>
          <w:rFonts w:cs="Calibri"/>
          <w:szCs w:val="22"/>
          <w:shd w:val="clear" w:color="auto" w:fill="FFFFFF"/>
        </w:rPr>
        <w:t xml:space="preserve"> issued</w:t>
      </w:r>
      <w:r>
        <w:rPr>
          <w:rStyle w:val="normaltextrun"/>
          <w:rFonts w:cs="Calibri"/>
          <w:szCs w:val="22"/>
          <w:shd w:val="clear" w:color="auto" w:fill="FFFFFF"/>
        </w:rPr>
        <w:t xml:space="preserve"> to serve an establishment or other defined location will feature on the </w:t>
      </w:r>
      <w:hyperlink r:id="rId17" w:history="1">
        <w:r w:rsidRPr="004D66EA">
          <w:rPr>
            <w:rStyle w:val="Hyperlink"/>
            <w:rFonts w:cs="Calibri"/>
            <w:szCs w:val="22"/>
            <w:shd w:val="clear" w:color="auto" w:fill="FFFFFF"/>
          </w:rPr>
          <w:t>monthly update</w:t>
        </w:r>
      </w:hyperlink>
      <w:r>
        <w:rPr>
          <w:rStyle w:val="normaltextrun"/>
          <w:rFonts w:cs="Calibri"/>
          <w:szCs w:val="22"/>
          <w:shd w:val="clear" w:color="auto" w:fill="FFFFFF"/>
        </w:rPr>
        <w:t xml:space="preserve"> that Ofcom publishes. This lists new services licensed, licences revoked or surrendered, licence transfers, and changes to the name or nature of the licensed service during the past month. </w:t>
      </w:r>
    </w:p>
    <w:p w14:paraId="715CEC46" w14:textId="77777777" w:rsidR="00211E17" w:rsidRDefault="00211E17" w:rsidP="00211E17">
      <w:pPr>
        <w:pStyle w:val="SECTIONHeading2"/>
      </w:pPr>
      <w:bookmarkStart w:id="14" w:name="_Toc528593919"/>
      <w:bookmarkStart w:id="15" w:name="_Toc42266500"/>
      <w:bookmarkStart w:id="16" w:name="_Toc94101248"/>
      <w:r>
        <w:t>Data Protection</w:t>
      </w:r>
      <w:bookmarkEnd w:id="14"/>
      <w:bookmarkEnd w:id="15"/>
      <w:bookmarkEnd w:id="16"/>
    </w:p>
    <w:p w14:paraId="14E1293A" w14:textId="77777777" w:rsidR="00211E17" w:rsidRDefault="00211E17" w:rsidP="0087141B">
      <w:pPr>
        <w:pStyle w:val="Numberedparagraphs"/>
        <w:numPr>
          <w:ilvl w:val="1"/>
          <w:numId w:val="3"/>
        </w:numPr>
        <w:autoSpaceDN w:val="0"/>
      </w:pPr>
      <w:r>
        <w:t xml:space="preserve">We require the information requested in this form </w:t>
      </w:r>
      <w:proofErr w:type="gramStart"/>
      <w:r>
        <w:t>in order to</w:t>
      </w:r>
      <w:proofErr w:type="gramEnd"/>
      <w:r>
        <w:t xml:space="preserve"> carry out our licensing duties under the Broadcasting Act 1990, Broadcasting Act 1996 and Communications Act 2003. Please see Ofcom’s General Privacy Statement </w:t>
      </w:r>
      <w:hyperlink r:id="rId18" w:history="1">
        <w:r>
          <w:rPr>
            <w:rStyle w:val="Hyperlink"/>
          </w:rPr>
          <w:t>www.ofcom.org.uk/about-ofcom/foi-dp/general-privacy-statement</w:t>
        </w:r>
      </w:hyperlink>
      <w:r>
        <w:t xml:space="preserve"> for further information about how Ofcom handles your personal information and your corresponding rights.</w:t>
      </w:r>
    </w:p>
    <w:p w14:paraId="1CF749D9" w14:textId="77777777" w:rsidR="00211E17" w:rsidRDefault="00211E17" w:rsidP="00211E17">
      <w:pPr>
        <w:pStyle w:val="SECTIONHeading2"/>
      </w:pPr>
      <w:bookmarkStart w:id="17" w:name="_Toc528593920"/>
      <w:bookmarkStart w:id="18" w:name="_Toc42266501"/>
      <w:bookmarkStart w:id="19" w:name="_Toc94101249"/>
      <w:r>
        <w:t>Keeping up to date with broadcasting matters</w:t>
      </w:r>
      <w:bookmarkEnd w:id="17"/>
      <w:bookmarkEnd w:id="18"/>
      <w:bookmarkEnd w:id="19"/>
    </w:p>
    <w:p w14:paraId="55D8D103" w14:textId="77777777" w:rsidR="00211E17" w:rsidRDefault="00211E17" w:rsidP="0087141B">
      <w:pPr>
        <w:pStyle w:val="Numberedparagraphs"/>
        <w:numPr>
          <w:ilvl w:val="1"/>
          <w:numId w:val="3"/>
        </w:numPr>
        <w:autoSpaceDN w:val="0"/>
      </w:pPr>
      <w:r>
        <w:t>We strongly recommend that you/the appropriate person at the applicant body, signs up to receive Ofcom’s regular email updates on broadcasting matters including notification when the Broadcast and on Demand Bulletin is published.</w:t>
      </w:r>
    </w:p>
    <w:p w14:paraId="79D74F5B" w14:textId="77777777" w:rsidR="00211E17" w:rsidRDefault="00211E17" w:rsidP="0087141B">
      <w:pPr>
        <w:pStyle w:val="Numberedparagraphs"/>
        <w:numPr>
          <w:ilvl w:val="1"/>
          <w:numId w:val="3"/>
        </w:numPr>
        <w:autoSpaceDN w:val="0"/>
      </w:pPr>
      <w:r>
        <w:t xml:space="preserve">To sign up to receive these communications, visit </w:t>
      </w:r>
      <w:hyperlink r:id="rId19" w:history="1">
        <w:r>
          <w:rPr>
            <w:rStyle w:val="Hyperlink"/>
          </w:rPr>
          <w:t>https://www.ofcom.org.uk/about-ofcom/latest/email-updates</w:t>
        </w:r>
      </w:hyperlink>
      <w:r>
        <w:t xml:space="preserve"> and select ‘Broadcasting.’</w:t>
      </w:r>
    </w:p>
    <w:p w14:paraId="2BDFDF98" w14:textId="33DD2044" w:rsidR="00450650" w:rsidRDefault="00450650">
      <w:pPr>
        <w:spacing w:after="0" w:line="240" w:lineRule="auto"/>
        <w:rPr>
          <w:rFonts w:eastAsiaTheme="majorEastAsia" w:cstheme="majorBidi"/>
          <w:b/>
          <w:bCs/>
          <w:color w:val="CC0044"/>
          <w:sz w:val="32"/>
          <w:szCs w:val="26"/>
        </w:rPr>
      </w:pPr>
      <w:r>
        <w:br w:type="page"/>
      </w:r>
    </w:p>
    <w:p w14:paraId="36D8AC91" w14:textId="77777777" w:rsidR="00450650" w:rsidRDefault="00450650" w:rsidP="0087141B">
      <w:pPr>
        <w:pStyle w:val="SectionTitle"/>
        <w:numPr>
          <w:ilvl w:val="0"/>
          <w:numId w:val="3"/>
        </w:numPr>
        <w:autoSpaceDN w:val="0"/>
        <w:outlineLvl w:val="9"/>
      </w:pPr>
      <w:bookmarkStart w:id="20" w:name="_Toc20822000"/>
      <w:bookmarkStart w:id="21" w:name="_Toc42266502"/>
      <w:bookmarkStart w:id="22" w:name="_Toc124780117"/>
      <w:r>
        <w:lastRenderedPageBreak/>
        <w:t>Applicant’s details</w:t>
      </w:r>
      <w:bookmarkEnd w:id="20"/>
      <w:bookmarkEnd w:id="21"/>
      <w:bookmarkEnd w:id="22"/>
    </w:p>
    <w:p w14:paraId="316102BB" w14:textId="77777777" w:rsidR="00450650" w:rsidRDefault="00450650" w:rsidP="00450650">
      <w:pPr>
        <w:pStyle w:val="OVERVIEWBoxheading"/>
      </w:pPr>
      <w:bookmarkStart w:id="23" w:name="_Toc42266503"/>
      <w:bookmarkStart w:id="24" w:name="_Toc94101250"/>
      <w:r>
        <w:t>About this section</w:t>
      </w:r>
      <w:bookmarkEnd w:id="23"/>
      <w:bookmarkEnd w:id="24"/>
    </w:p>
    <w:p w14:paraId="71B2816B" w14:textId="4609084D" w:rsidR="00450650" w:rsidRPr="00236317" w:rsidRDefault="00450650" w:rsidP="00450650">
      <w:pPr>
        <w:pStyle w:val="OVERVIEWBoxheading"/>
      </w:pPr>
      <w:bookmarkStart w:id="25" w:name="_Toc94101251"/>
      <w:r w:rsidRPr="00236317">
        <w:rPr>
          <w:b w:val="0"/>
          <w:color w:val="404040"/>
          <w:sz w:val="22"/>
        </w:rPr>
        <w:t>In this section, we are asking you for basic details about the applicant.</w:t>
      </w:r>
      <w:bookmarkEnd w:id="25"/>
    </w:p>
    <w:p w14:paraId="681BDCA1" w14:textId="77777777" w:rsidR="00450650" w:rsidRPr="00236317" w:rsidRDefault="00450650" w:rsidP="00450650">
      <w:pPr>
        <w:pStyle w:val="OVERVIEWBoxheading"/>
      </w:pPr>
      <w:bookmarkStart w:id="26" w:name="_Toc94101252"/>
      <w:r w:rsidRPr="00236317">
        <w:rPr>
          <w:b w:val="0"/>
          <w:color w:val="404040"/>
          <w:sz w:val="22"/>
        </w:rPr>
        <w:t>The requested details include company registration number (where applicable) and contact information.</w:t>
      </w:r>
      <w:bookmarkEnd w:id="26"/>
    </w:p>
    <w:p w14:paraId="0FEC08F3" w14:textId="39961615" w:rsidR="00450650" w:rsidRPr="00236317" w:rsidRDefault="00450650" w:rsidP="00450650">
      <w:pPr>
        <w:pStyle w:val="OVERVIEWBoxheading"/>
      </w:pPr>
      <w:bookmarkStart w:id="27" w:name="_Toc94101253"/>
      <w:r w:rsidRPr="00236317">
        <w:rPr>
          <w:b w:val="0"/>
          <w:color w:val="404040"/>
          <w:sz w:val="22"/>
        </w:rPr>
        <w:t>We are asking for this information so that Ofcom knows precisely who to contact at the applicant during the application process and if a licence is granted.</w:t>
      </w:r>
      <w:bookmarkEnd w:id="27"/>
    </w:p>
    <w:p w14:paraId="6D1FFA70" w14:textId="77777777" w:rsidR="00450650" w:rsidRPr="00236317" w:rsidRDefault="00450650" w:rsidP="00450650">
      <w:pPr>
        <w:pStyle w:val="OVERVIEWBoxheading"/>
      </w:pPr>
      <w:bookmarkStart w:id="28" w:name="_Toc94101254"/>
      <w:r w:rsidRPr="00236317">
        <w:rPr>
          <w:b w:val="0"/>
          <w:color w:val="404040"/>
          <w:sz w:val="22"/>
        </w:rPr>
        <w:t>If any of the individuals named in your responses are known by more than one name/version of their name, all names must be provided.</w:t>
      </w:r>
      <w:bookmarkEnd w:id="28"/>
    </w:p>
    <w:p w14:paraId="7ED7824F" w14:textId="24EDE89B" w:rsidR="00450650" w:rsidRPr="00236317" w:rsidRDefault="00450650" w:rsidP="00450650">
      <w:pPr>
        <w:pStyle w:val="OVERVIEWBoxheading"/>
      </w:pPr>
      <w:bookmarkStart w:id="29" w:name="_Toc94101255"/>
      <w:r w:rsidRPr="00236317">
        <w:rPr>
          <w:b w:val="0"/>
          <w:color w:val="404040"/>
          <w:sz w:val="22"/>
        </w:rPr>
        <w:t>If you are successful in your RSL</w:t>
      </w:r>
      <w:r w:rsidR="00015889">
        <w:rPr>
          <w:b w:val="0"/>
          <w:color w:val="404040"/>
          <w:sz w:val="22"/>
        </w:rPr>
        <w:t xml:space="preserve"> licence</w:t>
      </w:r>
      <w:r w:rsidRPr="00236317">
        <w:rPr>
          <w:b w:val="0"/>
          <w:color w:val="404040"/>
          <w:sz w:val="22"/>
        </w:rPr>
        <w:t xml:space="preserve"> application, it will be a condition of your </w:t>
      </w:r>
      <w:r w:rsidR="00015889">
        <w:rPr>
          <w:b w:val="0"/>
          <w:color w:val="404040"/>
          <w:sz w:val="22"/>
        </w:rPr>
        <w:t xml:space="preserve">Broadcasting Act </w:t>
      </w:r>
      <w:r w:rsidRPr="00236317">
        <w:rPr>
          <w:b w:val="0"/>
          <w:color w:val="404040"/>
          <w:sz w:val="22"/>
        </w:rPr>
        <w:t>licence that the licence holder must notify Ofcom as soon as possible of any changes to the information provided in this section.</w:t>
      </w:r>
      <w:bookmarkEnd w:id="29"/>
    </w:p>
    <w:p w14:paraId="2CAF18FF" w14:textId="77777777" w:rsidR="00450650" w:rsidRDefault="00450650" w:rsidP="0087141B">
      <w:pPr>
        <w:pStyle w:val="Numberedparagraphs"/>
        <w:numPr>
          <w:ilvl w:val="1"/>
          <w:numId w:val="3"/>
        </w:numPr>
        <w:autoSpaceDN w:val="0"/>
      </w:pPr>
      <w:r>
        <w:t>If you are granted a licence, Ofcom would like to be able to send some specific notifications and documents by email only.</w:t>
      </w:r>
      <w:r>
        <w:rPr>
          <w:vertAlign w:val="superscript"/>
        </w:rPr>
        <w:footnoteReference w:id="2"/>
      </w:r>
      <w:r>
        <w:t xml:space="preserve"> By ticking the box below, you consent to receiving the following correspondence by email only, to the Licensing and/or Compliance contacts detailed in response to questions 2.7 and 2.8.</w:t>
      </w:r>
      <w:r>
        <w:rPr>
          <w:rStyle w:val="FootnoteReference"/>
        </w:rPr>
        <w:footnoteReference w:id="3"/>
      </w:r>
      <w:r>
        <w:t xml:space="preserve"> All other correspondence, documents and notifications will be sent by post.</w:t>
      </w:r>
    </w:p>
    <w:p w14:paraId="545EB1B2" w14:textId="77777777" w:rsidR="00450650" w:rsidRDefault="00450650" w:rsidP="0087141B">
      <w:pPr>
        <w:pStyle w:val="aparagraphs"/>
        <w:numPr>
          <w:ilvl w:val="2"/>
          <w:numId w:val="3"/>
        </w:numPr>
        <w:autoSpaceDN w:val="0"/>
      </w:pPr>
      <w:r>
        <w:t>Request for the licensee to provide a recording of broadcasting content.</w:t>
      </w:r>
    </w:p>
    <w:p w14:paraId="4FD3E94E" w14:textId="77777777" w:rsidR="00450650" w:rsidRDefault="00450650" w:rsidP="0087141B">
      <w:pPr>
        <w:pStyle w:val="aparagraphs"/>
        <w:numPr>
          <w:ilvl w:val="2"/>
          <w:numId w:val="3"/>
        </w:numPr>
        <w:autoSpaceDN w:val="0"/>
      </w:pPr>
      <w:r>
        <w:t>Request for information in relation to a broadcast licensing or standards assessment or investigation.</w:t>
      </w:r>
    </w:p>
    <w:p w14:paraId="0FAA47E8" w14:textId="77777777" w:rsidR="00450650" w:rsidRDefault="00450650" w:rsidP="0087141B">
      <w:pPr>
        <w:pStyle w:val="aparagraphs"/>
        <w:numPr>
          <w:ilvl w:val="2"/>
          <w:numId w:val="3"/>
        </w:numPr>
        <w:autoSpaceDN w:val="0"/>
      </w:pPr>
      <w:r>
        <w:t>Request for representations on the licensee’s compliance with the relevant licence conditions and/or rules (e.g. Broadcasting Code rules) during an investigation.</w:t>
      </w:r>
    </w:p>
    <w:p w14:paraId="12953858" w14:textId="77777777" w:rsidR="00450650" w:rsidRDefault="00450650" w:rsidP="0087141B">
      <w:pPr>
        <w:pStyle w:val="aparagraphs"/>
        <w:numPr>
          <w:ilvl w:val="2"/>
          <w:numId w:val="3"/>
        </w:numPr>
        <w:autoSpaceDN w:val="0"/>
      </w:pPr>
      <w:r>
        <w:t>Request for representations on Fairness and Privacy Entertainment Decisions.</w:t>
      </w:r>
    </w:p>
    <w:p w14:paraId="019F5021" w14:textId="77777777" w:rsidR="00450650" w:rsidRDefault="00450650" w:rsidP="0087141B">
      <w:pPr>
        <w:pStyle w:val="aparagraphs"/>
        <w:numPr>
          <w:ilvl w:val="2"/>
          <w:numId w:val="3"/>
        </w:numPr>
        <w:autoSpaceDN w:val="0"/>
      </w:pPr>
      <w:r>
        <w:t>Request for representations on Ofcom’s Preliminary View which sets out whether Ofcom considers there has been a breach of licence conditions and/or rules.</w:t>
      </w:r>
    </w:p>
    <w:p w14:paraId="57D1B264" w14:textId="77777777" w:rsidR="00450650" w:rsidRDefault="00450650" w:rsidP="0087141B">
      <w:pPr>
        <w:pStyle w:val="aparagraphs"/>
        <w:numPr>
          <w:ilvl w:val="2"/>
          <w:numId w:val="3"/>
        </w:numPr>
        <w:autoSpaceDN w:val="0"/>
      </w:pPr>
      <w:r>
        <w:t>Request for comments on factual inaccuracies in draft Decision or Adjudication.</w:t>
      </w:r>
    </w:p>
    <w:p w14:paraId="22B58D35" w14:textId="77777777" w:rsidR="00450650" w:rsidRDefault="00450650" w:rsidP="00450650">
      <w:pPr>
        <w:rPr>
          <w:b/>
        </w:rPr>
      </w:pPr>
      <w:r>
        <w:rPr>
          <w:b/>
        </w:rPr>
        <w:t>If you do not put an ‘x’ in the box below, we will send this correspondence to you by post.</w:t>
      </w:r>
    </w:p>
    <w:p w14:paraId="29F6F842" w14:textId="77777777" w:rsidR="00450650" w:rsidRDefault="00000000" w:rsidP="00450650">
      <w:sdt>
        <w:sdtPr>
          <w:id w:val="318395228"/>
          <w14:checkbox>
            <w14:checked w14:val="0"/>
            <w14:checkedState w14:val="2612" w14:font="MS Gothic"/>
            <w14:uncheckedState w14:val="2610" w14:font="MS Gothic"/>
          </w14:checkbox>
        </w:sdtPr>
        <w:sdtContent>
          <w:r w:rsidR="00450650">
            <w:rPr>
              <w:rFonts w:ascii="MS Gothic" w:eastAsia="MS Gothic" w:hAnsi="MS Gothic" w:hint="eastAsia"/>
            </w:rPr>
            <w:t>☐</w:t>
          </w:r>
        </w:sdtContent>
      </w:sdt>
      <w:r w:rsidR="00450650">
        <w:t xml:space="preserve"> I consent to receiving the above correspondence relating to my licence by email only. </w:t>
      </w:r>
    </w:p>
    <w:p w14:paraId="4FBB6E4B" w14:textId="77777777" w:rsidR="00046092" w:rsidRDefault="00046092">
      <w:pPr>
        <w:spacing w:after="0" w:line="240" w:lineRule="auto"/>
      </w:pPr>
      <w:r>
        <w:br w:type="page"/>
      </w:r>
    </w:p>
    <w:p w14:paraId="029EB2D4" w14:textId="02C16139" w:rsidR="00450650" w:rsidRDefault="00450650" w:rsidP="0087141B">
      <w:pPr>
        <w:pStyle w:val="Numberedparagraphs"/>
        <w:numPr>
          <w:ilvl w:val="1"/>
          <w:numId w:val="3"/>
        </w:numPr>
        <w:autoSpaceDN w:val="0"/>
      </w:pPr>
      <w:r>
        <w:lastRenderedPageBreak/>
        <w:t>Name of applicant (i.e. the individual or body corporate that will hold the licence):</w:t>
      </w:r>
    </w:p>
    <w:p w14:paraId="1D3F20FF" w14:textId="77777777" w:rsidR="00450650" w:rsidRPr="000048E3" w:rsidRDefault="00450650" w:rsidP="000048E3">
      <w:pPr>
        <w:pStyle w:val="BOXparagraphs"/>
      </w:pPr>
    </w:p>
    <w:p w14:paraId="19E19009" w14:textId="77777777" w:rsidR="00450650" w:rsidRDefault="00450650" w:rsidP="0087141B">
      <w:pPr>
        <w:pStyle w:val="Numberedparagraphs"/>
        <w:numPr>
          <w:ilvl w:val="1"/>
          <w:numId w:val="3"/>
        </w:numPr>
        <w:autoSpaceDN w:val="0"/>
      </w:pPr>
      <w:r>
        <w:t>Company registration number stated on Companies House (if applicable):</w:t>
      </w:r>
    </w:p>
    <w:p w14:paraId="7D5F78FD" w14:textId="77777777" w:rsidR="00450650" w:rsidRPr="000048E3" w:rsidRDefault="00450650" w:rsidP="000048E3">
      <w:pPr>
        <w:pStyle w:val="BOXparagraphs"/>
      </w:pPr>
    </w:p>
    <w:p w14:paraId="52B18C4D" w14:textId="77777777" w:rsidR="00450650" w:rsidRDefault="00450650" w:rsidP="0087141B">
      <w:pPr>
        <w:pStyle w:val="Numberedparagraphs"/>
        <w:numPr>
          <w:ilvl w:val="1"/>
          <w:numId w:val="3"/>
        </w:numPr>
        <w:autoSpaceDN w:val="0"/>
      </w:pPr>
      <w:r>
        <w:t>For UK registered companies, the address of the applicant’s registered office stated on Companies House.</w:t>
      </w:r>
    </w:p>
    <w:p w14:paraId="006052B3" w14:textId="77777777" w:rsidR="00450650" w:rsidRDefault="00450650" w:rsidP="00450650">
      <w:pPr>
        <w:ind w:left="851"/>
      </w:pPr>
      <w:r>
        <w:t>For non-UK registered companies, the principal office address:</w:t>
      </w:r>
    </w:p>
    <w:p w14:paraId="6A0373A2" w14:textId="24F14A13" w:rsidR="00450650" w:rsidRPr="003D3910" w:rsidRDefault="00450650" w:rsidP="003D3910">
      <w:pPr>
        <w:pStyle w:val="BOXparagraphs"/>
      </w:pPr>
    </w:p>
    <w:p w14:paraId="57B37532" w14:textId="1AA3E525" w:rsidR="003D3910" w:rsidRDefault="003D3910" w:rsidP="000048E3">
      <w:pPr>
        <w:pStyle w:val="BOXparagraphs"/>
      </w:pPr>
    </w:p>
    <w:p w14:paraId="1C9A7816" w14:textId="6CFDADF2" w:rsidR="003D3910" w:rsidRDefault="003D3910" w:rsidP="000048E3">
      <w:pPr>
        <w:pStyle w:val="BOXparagraphs"/>
      </w:pPr>
    </w:p>
    <w:p w14:paraId="5B070177" w14:textId="77777777" w:rsidR="003D3910" w:rsidRDefault="003D3910" w:rsidP="000048E3">
      <w:pPr>
        <w:pStyle w:val="BOXparagraphs"/>
      </w:pPr>
    </w:p>
    <w:p w14:paraId="2177FC24" w14:textId="77777777" w:rsidR="00450650" w:rsidRDefault="00450650" w:rsidP="0087141B">
      <w:pPr>
        <w:pStyle w:val="Numberedparagraphs"/>
        <w:numPr>
          <w:ilvl w:val="1"/>
          <w:numId w:val="3"/>
        </w:numPr>
        <w:autoSpaceDN w:val="0"/>
      </w:pPr>
      <w:r>
        <w:t xml:space="preserve">If a UK registered company, is the </w:t>
      </w:r>
      <w:r>
        <w:rPr>
          <w:b/>
        </w:rPr>
        <w:t xml:space="preserve">current </w:t>
      </w:r>
      <w:r>
        <w:t>Memorandum and Articles of Association document available on the Companies House website?</w:t>
      </w:r>
    </w:p>
    <w:p w14:paraId="1310A3A8" w14:textId="77777777" w:rsidR="00450650" w:rsidRDefault="00450650" w:rsidP="00450650">
      <w:pPr>
        <w:ind w:left="720" w:firstLine="131"/>
      </w:pPr>
      <w:r>
        <w:rPr>
          <w:b/>
        </w:rPr>
        <w:t>Yes/No</w:t>
      </w:r>
      <w:r>
        <w:t xml:space="preserve"> (delete as appropriate)</w:t>
      </w:r>
    </w:p>
    <w:p w14:paraId="00632ED0" w14:textId="1E2613C0" w:rsidR="00450650" w:rsidRPr="00EA1AE0" w:rsidRDefault="00450650" w:rsidP="00450650">
      <w:pPr>
        <w:ind w:left="851"/>
        <w:rPr>
          <w:b/>
          <w:bCs/>
        </w:rPr>
      </w:pPr>
      <w:r w:rsidRPr="00EA1AE0">
        <w:rPr>
          <w:b/>
          <w:bCs/>
        </w:rPr>
        <w:t xml:space="preserve">If no, please submit the </w:t>
      </w:r>
      <w:r w:rsidR="001F0B02" w:rsidRPr="00EA1AE0">
        <w:rPr>
          <w:b/>
          <w:bCs/>
        </w:rPr>
        <w:t>up-to-date</w:t>
      </w:r>
      <w:r w:rsidRPr="00EA1AE0">
        <w:rPr>
          <w:b/>
          <w:bCs/>
        </w:rPr>
        <w:t xml:space="preserve"> document and indicate you have done so in the checklist in this form.</w:t>
      </w:r>
    </w:p>
    <w:p w14:paraId="78079FAD" w14:textId="77777777" w:rsidR="00450650" w:rsidRDefault="00450650" w:rsidP="0087141B">
      <w:pPr>
        <w:pStyle w:val="Numberedparagraphs"/>
        <w:numPr>
          <w:ilvl w:val="1"/>
          <w:numId w:val="3"/>
        </w:numPr>
        <w:autoSpaceDN w:val="0"/>
      </w:pPr>
      <w:r>
        <w:t>Contact details of the individual duly authorised by the applicant for the purposes of making this application. If you are:</w:t>
      </w:r>
    </w:p>
    <w:p w14:paraId="57859FF1" w14:textId="77777777" w:rsidR="00450650" w:rsidRDefault="00450650" w:rsidP="0087141B">
      <w:pPr>
        <w:pStyle w:val="Bulletpoints"/>
        <w:numPr>
          <w:ilvl w:val="0"/>
          <w:numId w:val="8"/>
        </w:numPr>
        <w:autoSpaceDN w:val="0"/>
        <w:ind w:left="1531"/>
        <w:contextualSpacing w:val="0"/>
      </w:pPr>
      <w:r>
        <w:t>an individual, i.e. you are the individual intended to hold the licence, please fill in the below table with your details; or</w:t>
      </w:r>
    </w:p>
    <w:p w14:paraId="3C55BE96" w14:textId="77777777" w:rsidR="00450650" w:rsidRDefault="00450650" w:rsidP="0087141B">
      <w:pPr>
        <w:pStyle w:val="Bulletpoints"/>
        <w:numPr>
          <w:ilvl w:val="0"/>
          <w:numId w:val="8"/>
        </w:numPr>
        <w:autoSpaceDN w:val="0"/>
        <w:ind w:left="1531"/>
        <w:contextualSpacing w:val="0"/>
      </w:pPr>
      <w:r>
        <w:t>a corporate body, this individual should be the company secretary, a director or (if an LLP) designated member; or</w:t>
      </w:r>
    </w:p>
    <w:p w14:paraId="407D58C2" w14:textId="77777777" w:rsidR="00450650" w:rsidRDefault="00450650" w:rsidP="0087141B">
      <w:pPr>
        <w:pStyle w:val="Bulletpoints"/>
        <w:numPr>
          <w:ilvl w:val="0"/>
          <w:numId w:val="8"/>
        </w:numPr>
        <w:autoSpaceDN w:val="0"/>
        <w:ind w:left="1531"/>
        <w:contextualSpacing w:val="0"/>
      </w:pPr>
      <w:r>
        <w:t>a partnership, this individual should be a partner; or</w:t>
      </w:r>
    </w:p>
    <w:p w14:paraId="23C2E345" w14:textId="77777777" w:rsidR="00450650" w:rsidRDefault="00450650" w:rsidP="0087141B">
      <w:pPr>
        <w:pStyle w:val="Bulletpoints"/>
        <w:numPr>
          <w:ilvl w:val="0"/>
          <w:numId w:val="8"/>
        </w:numPr>
        <w:autoSpaceDN w:val="0"/>
        <w:ind w:left="1531"/>
        <w:contextualSpacing w:val="0"/>
      </w:pPr>
      <w:r>
        <w:t>an unincorporated body or association, this individual should be a member of the organisation’s governing body.</w:t>
      </w:r>
    </w:p>
    <w:p w14:paraId="06958AE9" w14:textId="2978423D" w:rsidR="00450650" w:rsidRPr="00320175" w:rsidRDefault="00450650" w:rsidP="00450650">
      <w:pPr>
        <w:pStyle w:val="ListParagraph"/>
        <w:rPr>
          <w:szCs w:val="22"/>
        </w:rPr>
      </w:pPr>
      <w:r w:rsidRPr="00AF105D">
        <w:rPr>
          <w:szCs w:val="22"/>
        </w:rPr>
        <w:t xml:space="preserve">(If you are an agent completing the form on behalf of the </w:t>
      </w:r>
      <w:proofErr w:type="gramStart"/>
      <w:r w:rsidRPr="00AF105D">
        <w:rPr>
          <w:szCs w:val="22"/>
        </w:rPr>
        <w:t>applicant</w:t>
      </w:r>
      <w:proofErr w:type="gramEnd"/>
      <w:r w:rsidRPr="00AF105D">
        <w:rPr>
          <w:szCs w:val="22"/>
        </w:rPr>
        <w:t xml:space="preserve"> please do not enter your details here – </w:t>
      </w:r>
      <w:r w:rsidRPr="001C40EF">
        <w:rPr>
          <w:szCs w:val="22"/>
        </w:rPr>
        <w:t>see paragraph 1.</w:t>
      </w:r>
      <w:r w:rsidR="00ED5C35" w:rsidRPr="001C40EF">
        <w:rPr>
          <w:szCs w:val="22"/>
        </w:rPr>
        <w:t>2</w:t>
      </w:r>
      <w:r w:rsidRPr="00AF105D">
        <w:rPr>
          <w:szCs w:val="22"/>
        </w:rPr>
        <w:t>).</w:t>
      </w:r>
    </w:p>
    <w:tbl>
      <w:tblPr>
        <w:tblW w:w="7695" w:type="dxa"/>
        <w:tblInd w:w="846" w:type="dxa"/>
        <w:tblLayout w:type="fixed"/>
        <w:tblCellMar>
          <w:left w:w="10" w:type="dxa"/>
          <w:right w:w="10" w:type="dxa"/>
        </w:tblCellMar>
        <w:tblLook w:val="04A0" w:firstRow="1" w:lastRow="0" w:firstColumn="1" w:lastColumn="0" w:noHBand="0" w:noVBand="1"/>
      </w:tblPr>
      <w:tblGrid>
        <w:gridCol w:w="1165"/>
        <w:gridCol w:w="6530"/>
      </w:tblGrid>
      <w:tr w:rsidR="00450650" w14:paraId="2A2184AA"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FED301" w14:textId="77777777" w:rsidR="00450650" w:rsidRDefault="00450650" w:rsidP="004F374F">
            <w:r>
              <w:t>Full name</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19659" w14:textId="77777777" w:rsidR="00450650" w:rsidRDefault="00450650" w:rsidP="004F374F"/>
        </w:tc>
      </w:tr>
      <w:tr w:rsidR="00450650" w14:paraId="74067220"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EB274D" w14:textId="77777777" w:rsidR="00450650" w:rsidRDefault="00450650" w:rsidP="004F374F">
            <w:r>
              <w:t>Job title</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4FA1FE" w14:textId="77777777" w:rsidR="00450650" w:rsidRDefault="00450650" w:rsidP="004F374F"/>
        </w:tc>
      </w:tr>
      <w:tr w:rsidR="00450650" w14:paraId="5A65DE10"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552259" w14:textId="77777777" w:rsidR="00450650" w:rsidRDefault="00450650" w:rsidP="004F374F">
            <w:r>
              <w:t>Address</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137962" w14:textId="77777777" w:rsidR="00450650" w:rsidRDefault="00450650" w:rsidP="004F374F"/>
          <w:p w14:paraId="3524A8A0" w14:textId="77777777" w:rsidR="00450650" w:rsidRDefault="00450650" w:rsidP="004F374F"/>
        </w:tc>
      </w:tr>
      <w:tr w:rsidR="00450650" w14:paraId="6AF14519"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04E0C9" w14:textId="77777777" w:rsidR="00450650" w:rsidRDefault="00450650" w:rsidP="004F374F">
            <w:r>
              <w:t>Telephone</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031C0" w14:textId="77777777" w:rsidR="00450650" w:rsidRDefault="00450650" w:rsidP="004F374F"/>
        </w:tc>
      </w:tr>
      <w:tr w:rsidR="00450650" w14:paraId="5788AFFD"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F4D2AF" w14:textId="77777777" w:rsidR="00450650" w:rsidRDefault="00450650" w:rsidP="004F374F">
            <w:r>
              <w:lastRenderedPageBreak/>
              <w:t>Mobile phone</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43650D" w14:textId="77777777" w:rsidR="00450650" w:rsidRDefault="00450650" w:rsidP="004F374F"/>
        </w:tc>
      </w:tr>
      <w:tr w:rsidR="00450650" w14:paraId="173F07E1"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D457F3" w14:textId="77777777" w:rsidR="00450650" w:rsidRDefault="00450650" w:rsidP="004F374F">
            <w:r>
              <w:t>Email</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3ED35A" w14:textId="77777777" w:rsidR="00450650" w:rsidRDefault="00450650" w:rsidP="004F374F"/>
        </w:tc>
      </w:tr>
    </w:tbl>
    <w:p w14:paraId="681DF098" w14:textId="77777777" w:rsidR="00450650" w:rsidRDefault="00450650" w:rsidP="0084664A">
      <w:pPr>
        <w:pStyle w:val="Numberedparagraphs"/>
        <w:numPr>
          <w:ilvl w:val="0"/>
          <w:numId w:val="0"/>
        </w:numPr>
        <w:ind w:left="851"/>
      </w:pPr>
    </w:p>
    <w:p w14:paraId="5FA3D75A" w14:textId="77777777" w:rsidR="00450650" w:rsidRDefault="00450650" w:rsidP="0087141B">
      <w:pPr>
        <w:pStyle w:val="Numberedparagraphs"/>
        <w:numPr>
          <w:ilvl w:val="1"/>
          <w:numId w:val="3"/>
        </w:numPr>
        <w:autoSpaceDN w:val="0"/>
      </w:pPr>
      <w:r>
        <w:t>Contact details for the Licence Contact:</w:t>
      </w:r>
      <w:r>
        <w:rPr>
          <w:vertAlign w:val="superscript"/>
        </w:rPr>
        <w:footnoteReference w:id="4"/>
      </w:r>
    </w:p>
    <w:tbl>
      <w:tblPr>
        <w:tblW w:w="7654" w:type="dxa"/>
        <w:tblInd w:w="846" w:type="dxa"/>
        <w:tblLayout w:type="fixed"/>
        <w:tblCellMar>
          <w:left w:w="10" w:type="dxa"/>
          <w:right w:w="10" w:type="dxa"/>
        </w:tblCellMar>
        <w:tblLook w:val="04A0" w:firstRow="1" w:lastRow="0" w:firstColumn="1" w:lastColumn="0" w:noHBand="0" w:noVBand="1"/>
      </w:tblPr>
      <w:tblGrid>
        <w:gridCol w:w="1165"/>
        <w:gridCol w:w="6489"/>
      </w:tblGrid>
      <w:tr w:rsidR="00450650" w14:paraId="481B59ED"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897342" w14:textId="77777777" w:rsidR="00450650" w:rsidRDefault="00450650" w:rsidP="004F374F">
            <w:r>
              <w:t>Full name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178377" w14:textId="77777777" w:rsidR="00450650" w:rsidRDefault="00450650" w:rsidP="004F374F"/>
        </w:tc>
      </w:tr>
      <w:tr w:rsidR="00450650" w14:paraId="1048AFB0"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55AFF0" w14:textId="77777777" w:rsidR="00450650" w:rsidRDefault="00450650" w:rsidP="004F374F">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B7808" w14:textId="77777777" w:rsidR="00450650" w:rsidRDefault="00450650" w:rsidP="004F374F"/>
        </w:tc>
      </w:tr>
      <w:tr w:rsidR="00450650" w14:paraId="4D067B81"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88B22D" w14:textId="77777777" w:rsidR="00450650" w:rsidRDefault="00450650" w:rsidP="004F374F">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284DE0" w14:textId="77777777" w:rsidR="00450650" w:rsidRDefault="00450650" w:rsidP="004F374F"/>
          <w:p w14:paraId="074068F0" w14:textId="77777777" w:rsidR="00450650" w:rsidRDefault="00450650" w:rsidP="004F374F"/>
        </w:tc>
      </w:tr>
      <w:tr w:rsidR="00450650" w14:paraId="602D40D8"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CE62C" w14:textId="77777777" w:rsidR="00450650" w:rsidRDefault="00450650" w:rsidP="004F374F">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D6E573" w14:textId="77777777" w:rsidR="00450650" w:rsidRDefault="00450650" w:rsidP="004F374F"/>
        </w:tc>
      </w:tr>
      <w:tr w:rsidR="00450650" w14:paraId="3480ED13"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D9707" w14:textId="77777777" w:rsidR="00450650" w:rsidRDefault="00450650" w:rsidP="004F374F">
            <w:r>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37CB59" w14:textId="77777777" w:rsidR="00450650" w:rsidRDefault="00450650" w:rsidP="004F374F"/>
        </w:tc>
      </w:tr>
      <w:tr w:rsidR="00450650" w14:paraId="6C7781C8"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3C047" w14:textId="77777777" w:rsidR="00450650" w:rsidRDefault="00450650" w:rsidP="004F374F">
            <w:r>
              <w:t>Email</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C43D7B" w14:textId="77777777" w:rsidR="00450650" w:rsidRDefault="00450650" w:rsidP="004F374F"/>
        </w:tc>
      </w:tr>
    </w:tbl>
    <w:p w14:paraId="3FBAB74A" w14:textId="77777777" w:rsidR="00450650" w:rsidRDefault="00450650" w:rsidP="00450650"/>
    <w:p w14:paraId="79165F6E" w14:textId="77777777" w:rsidR="00450650" w:rsidRDefault="00450650" w:rsidP="0087141B">
      <w:pPr>
        <w:pStyle w:val="Numberedparagraphs"/>
        <w:numPr>
          <w:ilvl w:val="1"/>
          <w:numId w:val="3"/>
        </w:numPr>
        <w:autoSpaceDN w:val="0"/>
      </w:pPr>
      <w:r>
        <w:t>Contact details for the Compliance Officer:</w:t>
      </w:r>
      <w:r>
        <w:rPr>
          <w:rStyle w:val="FootnoteReference"/>
        </w:rPr>
        <w:footnoteReference w:id="5"/>
      </w:r>
    </w:p>
    <w:p w14:paraId="6A57FF16" w14:textId="77777777" w:rsidR="00450650" w:rsidRDefault="00450650" w:rsidP="00450650">
      <w:pPr>
        <w:spacing w:after="0" w:line="240" w:lineRule="auto"/>
      </w:pPr>
      <w:r>
        <w:t xml:space="preserve"> </w:t>
      </w:r>
    </w:p>
    <w:tbl>
      <w:tblPr>
        <w:tblW w:w="7654" w:type="dxa"/>
        <w:tblInd w:w="846" w:type="dxa"/>
        <w:tblLayout w:type="fixed"/>
        <w:tblCellMar>
          <w:left w:w="10" w:type="dxa"/>
          <w:right w:w="10" w:type="dxa"/>
        </w:tblCellMar>
        <w:tblLook w:val="04A0" w:firstRow="1" w:lastRow="0" w:firstColumn="1" w:lastColumn="0" w:noHBand="0" w:noVBand="1"/>
      </w:tblPr>
      <w:tblGrid>
        <w:gridCol w:w="1165"/>
        <w:gridCol w:w="6489"/>
      </w:tblGrid>
      <w:tr w:rsidR="00450650" w14:paraId="4A1C8B00"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E1E035" w14:textId="77777777" w:rsidR="00450650" w:rsidRDefault="00450650" w:rsidP="004F374F">
            <w:r>
              <w:t>Full name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633CB4" w14:textId="77777777" w:rsidR="00450650" w:rsidRDefault="00450650" w:rsidP="004F374F"/>
        </w:tc>
      </w:tr>
      <w:tr w:rsidR="00450650" w14:paraId="2C46D902"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0D4F06" w14:textId="77777777" w:rsidR="00450650" w:rsidRDefault="00450650" w:rsidP="004F374F">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9D72B8" w14:textId="77777777" w:rsidR="00450650" w:rsidRDefault="00450650" w:rsidP="004F374F"/>
        </w:tc>
      </w:tr>
      <w:tr w:rsidR="00450650" w14:paraId="29641102"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FFE53D" w14:textId="77777777" w:rsidR="00450650" w:rsidRDefault="00450650" w:rsidP="004F374F">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0A21E3" w14:textId="77777777" w:rsidR="00450650" w:rsidRDefault="00450650" w:rsidP="004F374F"/>
          <w:p w14:paraId="17C2DB4F" w14:textId="77777777" w:rsidR="00450650" w:rsidRDefault="00450650" w:rsidP="004F374F"/>
        </w:tc>
      </w:tr>
      <w:tr w:rsidR="00450650" w14:paraId="4D65BB61"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ED531D" w14:textId="77777777" w:rsidR="00450650" w:rsidRDefault="00450650" w:rsidP="004F374F">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9A741F" w14:textId="77777777" w:rsidR="00450650" w:rsidRDefault="00450650" w:rsidP="004F374F"/>
        </w:tc>
      </w:tr>
      <w:tr w:rsidR="00450650" w14:paraId="01DFA6B3"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D2444A" w14:textId="77777777" w:rsidR="00450650" w:rsidRDefault="00450650" w:rsidP="004F374F">
            <w:r>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92B2BB" w14:textId="77777777" w:rsidR="00450650" w:rsidRDefault="00450650" w:rsidP="004F374F"/>
        </w:tc>
      </w:tr>
      <w:tr w:rsidR="00450650" w14:paraId="5270A1BD"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0AD0AE" w14:textId="77777777" w:rsidR="00450650" w:rsidRDefault="00450650" w:rsidP="004F374F">
            <w:r>
              <w:t>Email</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F49122" w14:textId="77777777" w:rsidR="00450650" w:rsidRDefault="00450650" w:rsidP="004F374F"/>
        </w:tc>
      </w:tr>
    </w:tbl>
    <w:p w14:paraId="45F9A813" w14:textId="77777777" w:rsidR="00450650" w:rsidRDefault="00450650" w:rsidP="00450650">
      <w:pPr>
        <w:spacing w:after="0" w:line="240" w:lineRule="auto"/>
      </w:pPr>
    </w:p>
    <w:p w14:paraId="7940F9C1" w14:textId="77777777" w:rsidR="000048E3" w:rsidRDefault="000048E3" w:rsidP="000048E3">
      <w:pPr>
        <w:pStyle w:val="Numberedparagraphs"/>
        <w:numPr>
          <w:ilvl w:val="0"/>
          <w:numId w:val="0"/>
        </w:numPr>
        <w:autoSpaceDN w:val="0"/>
        <w:ind w:left="851"/>
      </w:pPr>
    </w:p>
    <w:p w14:paraId="232349F8" w14:textId="77777777" w:rsidR="000048E3" w:rsidRDefault="000048E3" w:rsidP="000048E3">
      <w:pPr>
        <w:pStyle w:val="Numberedparagraphs"/>
        <w:numPr>
          <w:ilvl w:val="0"/>
          <w:numId w:val="0"/>
        </w:numPr>
        <w:autoSpaceDN w:val="0"/>
        <w:ind w:left="851"/>
      </w:pPr>
    </w:p>
    <w:p w14:paraId="15B1C7A2" w14:textId="4CBA5387" w:rsidR="00450650" w:rsidRDefault="00450650" w:rsidP="0087141B">
      <w:pPr>
        <w:pStyle w:val="Numberedparagraphs"/>
        <w:numPr>
          <w:ilvl w:val="1"/>
          <w:numId w:val="3"/>
        </w:numPr>
        <w:autoSpaceDN w:val="0"/>
      </w:pPr>
      <w:r>
        <w:lastRenderedPageBreak/>
        <w:t>Contact details for Ofcom regarding invoicing/payment of licence fees:</w:t>
      </w:r>
    </w:p>
    <w:tbl>
      <w:tblPr>
        <w:tblW w:w="7654" w:type="dxa"/>
        <w:tblInd w:w="846" w:type="dxa"/>
        <w:tblCellMar>
          <w:left w:w="10" w:type="dxa"/>
          <w:right w:w="10" w:type="dxa"/>
        </w:tblCellMar>
        <w:tblLook w:val="0000" w:firstRow="0" w:lastRow="0" w:firstColumn="0" w:lastColumn="0" w:noHBand="0" w:noVBand="0"/>
      </w:tblPr>
      <w:tblGrid>
        <w:gridCol w:w="1165"/>
        <w:gridCol w:w="6489"/>
      </w:tblGrid>
      <w:tr w:rsidR="00450650" w14:paraId="266A3430"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444673" w14:textId="77777777" w:rsidR="00450650" w:rsidRDefault="00450650" w:rsidP="004F374F">
            <w:r>
              <w:t xml:space="preserve">Full name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4F9740" w14:textId="77777777" w:rsidR="00450650" w:rsidRDefault="00450650" w:rsidP="004F374F"/>
        </w:tc>
      </w:tr>
      <w:tr w:rsidR="00450650" w14:paraId="508FBF5E"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60E948" w14:textId="77777777" w:rsidR="00450650" w:rsidRDefault="00450650" w:rsidP="004F374F">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E252D0" w14:textId="77777777" w:rsidR="00450650" w:rsidRDefault="00450650" w:rsidP="004F374F"/>
        </w:tc>
      </w:tr>
      <w:tr w:rsidR="00450650" w14:paraId="001B09D4"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AD4FC4" w14:textId="77777777" w:rsidR="00450650" w:rsidRDefault="00450650" w:rsidP="004F374F">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D9EB24" w14:textId="77777777" w:rsidR="00450650" w:rsidRDefault="00450650" w:rsidP="004F374F"/>
          <w:p w14:paraId="471EB538" w14:textId="77777777" w:rsidR="00450650" w:rsidRDefault="00450650" w:rsidP="004F374F"/>
        </w:tc>
      </w:tr>
      <w:tr w:rsidR="00450650" w14:paraId="4A227AB2"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54AD62" w14:textId="77777777" w:rsidR="00450650" w:rsidRDefault="00450650" w:rsidP="004F374F">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8C5840" w14:textId="77777777" w:rsidR="00450650" w:rsidRDefault="00450650" w:rsidP="004F374F"/>
        </w:tc>
      </w:tr>
      <w:tr w:rsidR="00450650" w14:paraId="63F5E0B3"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C9EAA3" w14:textId="77777777" w:rsidR="00450650" w:rsidRDefault="00450650" w:rsidP="004F374F">
            <w:r>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3B3F3E" w14:textId="77777777" w:rsidR="00450650" w:rsidRDefault="00450650" w:rsidP="004F374F"/>
        </w:tc>
      </w:tr>
      <w:tr w:rsidR="00450650" w14:paraId="47915FCA"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BA0F30" w14:textId="77777777" w:rsidR="00450650" w:rsidRDefault="00450650" w:rsidP="004F374F">
            <w:r>
              <w:t xml:space="preserve">Email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E58E4F" w14:textId="77777777" w:rsidR="00450650" w:rsidRDefault="00450650" w:rsidP="004F374F"/>
        </w:tc>
      </w:tr>
    </w:tbl>
    <w:p w14:paraId="2F14A239" w14:textId="77777777" w:rsidR="00450650" w:rsidRDefault="00450650" w:rsidP="0084664A">
      <w:pPr>
        <w:pStyle w:val="Numberedparagraphs"/>
        <w:numPr>
          <w:ilvl w:val="0"/>
          <w:numId w:val="0"/>
        </w:numPr>
        <w:ind w:left="851"/>
      </w:pPr>
    </w:p>
    <w:p w14:paraId="45A03661" w14:textId="77777777" w:rsidR="00450650" w:rsidRDefault="00450650" w:rsidP="0087141B">
      <w:pPr>
        <w:pStyle w:val="Numberedparagraphs"/>
        <w:numPr>
          <w:ilvl w:val="1"/>
          <w:numId w:val="3"/>
        </w:numPr>
        <w:autoSpaceDN w:val="0"/>
      </w:pPr>
      <w:r>
        <w:t xml:space="preserve">If a licence is granted, it is Ofcom’s practice to publish some contact details for the Licensed Service on our website and/or in other relevant Ofcom publications </w:t>
      </w:r>
      <w:proofErr w:type="gramStart"/>
      <w:r>
        <w:t>in order for</w:t>
      </w:r>
      <w:proofErr w:type="gramEnd"/>
      <w:r>
        <w:t xml:space="preserve"> members of the public to contact the licensee if need be. Please provide contact details below which can be used for this purpose:</w:t>
      </w:r>
    </w:p>
    <w:tbl>
      <w:tblPr>
        <w:tblW w:w="7654" w:type="dxa"/>
        <w:tblInd w:w="846" w:type="dxa"/>
        <w:tblLayout w:type="fixed"/>
        <w:tblCellMar>
          <w:left w:w="10" w:type="dxa"/>
          <w:right w:w="10" w:type="dxa"/>
        </w:tblCellMar>
        <w:tblLook w:val="04A0" w:firstRow="1" w:lastRow="0" w:firstColumn="1" w:lastColumn="0" w:noHBand="0" w:noVBand="1"/>
      </w:tblPr>
      <w:tblGrid>
        <w:gridCol w:w="1165"/>
        <w:gridCol w:w="6489"/>
      </w:tblGrid>
      <w:tr w:rsidR="00450650" w14:paraId="1911AE3C"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5300A1" w14:textId="77777777" w:rsidR="00450650" w:rsidRDefault="00450650" w:rsidP="004F374F">
            <w:r>
              <w:t>Full name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4BEEB7" w14:textId="77777777" w:rsidR="00450650" w:rsidRDefault="00450650" w:rsidP="004F374F"/>
        </w:tc>
      </w:tr>
      <w:tr w:rsidR="00450650" w14:paraId="52311315"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55FFC6" w14:textId="77777777" w:rsidR="00450650" w:rsidRDefault="00450650" w:rsidP="004F374F">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422FD0" w14:textId="77777777" w:rsidR="00450650" w:rsidRDefault="00450650" w:rsidP="004F374F"/>
        </w:tc>
      </w:tr>
      <w:tr w:rsidR="00450650" w14:paraId="0CFEF098"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B5E246" w14:textId="77777777" w:rsidR="00450650" w:rsidRDefault="00450650" w:rsidP="004F374F">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66282" w14:textId="77777777" w:rsidR="00450650" w:rsidRDefault="00450650" w:rsidP="004F374F"/>
          <w:p w14:paraId="52EDEF37" w14:textId="77777777" w:rsidR="00450650" w:rsidRDefault="00450650" w:rsidP="004F374F"/>
        </w:tc>
      </w:tr>
      <w:tr w:rsidR="00450650" w14:paraId="1FA60151"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60A201" w14:textId="77777777" w:rsidR="00450650" w:rsidRDefault="00450650" w:rsidP="004F374F">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33CF57" w14:textId="77777777" w:rsidR="00450650" w:rsidRDefault="00450650" w:rsidP="004F374F"/>
        </w:tc>
      </w:tr>
      <w:tr w:rsidR="00450650" w14:paraId="6BDA62A5"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8D498E" w14:textId="77777777" w:rsidR="00450650" w:rsidRDefault="00450650" w:rsidP="004F374F">
            <w:r>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B137" w14:textId="77777777" w:rsidR="00450650" w:rsidRDefault="00450650" w:rsidP="004F374F"/>
        </w:tc>
      </w:tr>
      <w:tr w:rsidR="00450650" w14:paraId="21A90DB2"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0741B6" w14:textId="77777777" w:rsidR="00450650" w:rsidRDefault="00450650" w:rsidP="004F374F">
            <w:r>
              <w:t>Email</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70C101" w14:textId="77777777" w:rsidR="00450650" w:rsidRDefault="00450650" w:rsidP="004F374F"/>
        </w:tc>
      </w:tr>
    </w:tbl>
    <w:p w14:paraId="6D7F2055" w14:textId="77777777" w:rsidR="00450650" w:rsidRDefault="00450650" w:rsidP="00450650"/>
    <w:p w14:paraId="747293CA" w14:textId="77777777" w:rsidR="00450650" w:rsidRDefault="00450650" w:rsidP="0087141B">
      <w:pPr>
        <w:pStyle w:val="Numberedparagraphs"/>
        <w:numPr>
          <w:ilvl w:val="1"/>
          <w:numId w:val="3"/>
        </w:numPr>
        <w:autoSpaceDN w:val="0"/>
      </w:pPr>
      <w:r>
        <w:t>If the proposed Licensed Service has/will have a website, please provide the website address below.</w:t>
      </w:r>
    </w:p>
    <w:p w14:paraId="6A9CAC82" w14:textId="77777777" w:rsidR="00450650" w:rsidRPr="0084664A" w:rsidRDefault="00450650" w:rsidP="0084664A">
      <w:pPr>
        <w:pStyle w:val="BOXparagraphs"/>
      </w:pPr>
    </w:p>
    <w:p w14:paraId="1792E872" w14:textId="77777777" w:rsidR="00450650" w:rsidRDefault="00450650" w:rsidP="00450650"/>
    <w:p w14:paraId="75741585" w14:textId="77777777" w:rsidR="00450650" w:rsidRDefault="00450650" w:rsidP="00450650">
      <w:pPr>
        <w:pStyle w:val="SECTIONHeading2"/>
      </w:pPr>
      <w:bookmarkStart w:id="30" w:name="_Toc42266504"/>
      <w:bookmarkStart w:id="31" w:name="_Toc94101256"/>
      <w:r>
        <w:t>Further details on the applicant</w:t>
      </w:r>
      <w:bookmarkEnd w:id="30"/>
      <w:bookmarkEnd w:id="31"/>
    </w:p>
    <w:p w14:paraId="016A8449" w14:textId="2D3CC177" w:rsidR="00450650" w:rsidRPr="00682375" w:rsidRDefault="00450650" w:rsidP="00450650">
      <w:pPr>
        <w:rPr>
          <w:b/>
          <w:bCs/>
        </w:rPr>
      </w:pPr>
      <w:r w:rsidRPr="001333D0">
        <w:rPr>
          <w:b/>
          <w:bCs/>
        </w:rPr>
        <w:t xml:space="preserve">If the applicant is an </w:t>
      </w:r>
      <w:proofErr w:type="gramStart"/>
      <w:r w:rsidRPr="001333D0">
        <w:rPr>
          <w:b/>
          <w:bCs/>
        </w:rPr>
        <w:t>individual</w:t>
      </w:r>
      <w:proofErr w:type="gramEnd"/>
      <w:r w:rsidRPr="001333D0">
        <w:rPr>
          <w:b/>
          <w:bCs/>
        </w:rPr>
        <w:t xml:space="preserve"> please answer </w:t>
      </w:r>
      <w:r w:rsidRPr="00682375">
        <w:rPr>
          <w:b/>
          <w:bCs/>
        </w:rPr>
        <w:t>questions 2.1</w:t>
      </w:r>
      <w:r w:rsidR="00682375" w:rsidRPr="00682375">
        <w:rPr>
          <w:b/>
          <w:bCs/>
        </w:rPr>
        <w:t>2</w:t>
      </w:r>
      <w:r w:rsidRPr="00682375">
        <w:rPr>
          <w:b/>
          <w:bCs/>
        </w:rPr>
        <w:t xml:space="preserve"> to 2.1</w:t>
      </w:r>
      <w:r w:rsidR="00682375" w:rsidRPr="00682375">
        <w:rPr>
          <w:b/>
          <w:bCs/>
        </w:rPr>
        <w:t>4</w:t>
      </w:r>
      <w:r w:rsidRPr="00682375">
        <w:rPr>
          <w:b/>
          <w:bCs/>
        </w:rPr>
        <w:t>, otherwise skip to question 2.1</w:t>
      </w:r>
      <w:r w:rsidR="00682375" w:rsidRPr="00682375">
        <w:rPr>
          <w:b/>
          <w:bCs/>
        </w:rPr>
        <w:t>5</w:t>
      </w:r>
      <w:r w:rsidRPr="00682375">
        <w:rPr>
          <w:b/>
          <w:bCs/>
        </w:rPr>
        <w:t>.</w:t>
      </w:r>
    </w:p>
    <w:p w14:paraId="6E618676" w14:textId="77777777" w:rsidR="00450650" w:rsidRPr="001333D0" w:rsidRDefault="00450650" w:rsidP="00450650">
      <w:pPr>
        <w:rPr>
          <w:b/>
          <w:bCs/>
        </w:rPr>
      </w:pPr>
      <w:r w:rsidRPr="00682375">
        <w:rPr>
          <w:b/>
          <w:bCs/>
        </w:rPr>
        <w:t>If the applicant is a body corporate skip to Section 3 of this</w:t>
      </w:r>
      <w:r w:rsidRPr="001333D0">
        <w:rPr>
          <w:b/>
          <w:bCs/>
        </w:rPr>
        <w:t xml:space="preserve"> form.</w:t>
      </w:r>
    </w:p>
    <w:p w14:paraId="2E704193" w14:textId="77777777" w:rsidR="00450650" w:rsidRDefault="00450650" w:rsidP="0087141B">
      <w:pPr>
        <w:pStyle w:val="Numberedparagraphs"/>
        <w:numPr>
          <w:ilvl w:val="1"/>
          <w:numId w:val="3"/>
        </w:numPr>
        <w:autoSpaceDN w:val="0"/>
      </w:pPr>
      <w:r>
        <w:t>Please provide the following details for the applicant:</w:t>
      </w:r>
    </w:p>
    <w:tbl>
      <w:tblPr>
        <w:tblW w:w="8164" w:type="dxa"/>
        <w:tblInd w:w="846" w:type="dxa"/>
        <w:tblLayout w:type="fixed"/>
        <w:tblCellMar>
          <w:left w:w="10" w:type="dxa"/>
          <w:right w:w="10" w:type="dxa"/>
        </w:tblCellMar>
        <w:tblLook w:val="04A0" w:firstRow="1" w:lastRow="0" w:firstColumn="1" w:lastColumn="0" w:noHBand="0" w:noVBand="1"/>
      </w:tblPr>
      <w:tblGrid>
        <w:gridCol w:w="2268"/>
        <w:gridCol w:w="5896"/>
      </w:tblGrid>
      <w:tr w:rsidR="00450650" w14:paraId="30DFD5B3" w14:textId="77777777" w:rsidTr="004F374F">
        <w:trPr>
          <w:trHeight w:val="26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906837" w14:textId="77777777" w:rsidR="00450650" w:rsidRDefault="00450650" w:rsidP="004F374F">
            <w:r>
              <w:lastRenderedPageBreak/>
              <w:t>Full name</w:t>
            </w:r>
          </w:p>
        </w:tc>
        <w:tc>
          <w:tcPr>
            <w:tcW w:w="5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FAC837" w14:textId="77777777" w:rsidR="00450650" w:rsidRDefault="00450650" w:rsidP="004F374F"/>
        </w:tc>
      </w:tr>
      <w:tr w:rsidR="00450650" w14:paraId="3B5FEA78" w14:textId="77777777" w:rsidTr="004F374F">
        <w:trPr>
          <w:trHeight w:val="26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160747" w14:textId="77777777" w:rsidR="00450650" w:rsidRDefault="00450650" w:rsidP="004F374F">
            <w:r>
              <w:t>Home address</w:t>
            </w:r>
          </w:p>
        </w:tc>
        <w:tc>
          <w:tcPr>
            <w:tcW w:w="5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21DAB3" w14:textId="77777777" w:rsidR="00450650" w:rsidRDefault="00450650" w:rsidP="004F374F"/>
          <w:p w14:paraId="3BCFEFCD" w14:textId="77777777" w:rsidR="00450650" w:rsidRDefault="00450650" w:rsidP="004F374F"/>
          <w:p w14:paraId="332F5F18" w14:textId="77777777" w:rsidR="00450650" w:rsidRDefault="00450650" w:rsidP="004F374F"/>
        </w:tc>
      </w:tr>
      <w:tr w:rsidR="00450650" w14:paraId="27A36163" w14:textId="77777777" w:rsidTr="004F374F">
        <w:trPr>
          <w:trHeight w:val="26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B2D3C2" w14:textId="77777777" w:rsidR="00450650" w:rsidRDefault="00450650" w:rsidP="004F374F">
            <w:r>
              <w:t>Country of residence</w:t>
            </w:r>
          </w:p>
        </w:tc>
        <w:tc>
          <w:tcPr>
            <w:tcW w:w="5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72B556" w14:textId="77777777" w:rsidR="00450650" w:rsidRDefault="00450650" w:rsidP="004F374F"/>
        </w:tc>
      </w:tr>
      <w:tr w:rsidR="00450650" w14:paraId="1F067A85" w14:textId="77777777" w:rsidTr="004F374F">
        <w:trPr>
          <w:trHeight w:val="26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DBCED5" w14:textId="77777777" w:rsidR="00450650" w:rsidRDefault="00450650" w:rsidP="004F374F">
            <w:r>
              <w:t>Any directorships held and the nature of the business concerned</w:t>
            </w:r>
          </w:p>
        </w:tc>
        <w:tc>
          <w:tcPr>
            <w:tcW w:w="5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9AA03D" w14:textId="77777777" w:rsidR="00450650" w:rsidRDefault="00450650" w:rsidP="004F374F"/>
          <w:p w14:paraId="4F021C5A" w14:textId="77777777" w:rsidR="00450650" w:rsidRDefault="00450650" w:rsidP="004F374F"/>
        </w:tc>
      </w:tr>
      <w:tr w:rsidR="00450650" w14:paraId="294E4A95" w14:textId="77777777" w:rsidTr="004F374F">
        <w:trPr>
          <w:trHeight w:val="26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970147" w14:textId="77777777" w:rsidR="00450650" w:rsidRDefault="00450650" w:rsidP="004F374F">
            <w:r>
              <w:t>Other employment</w:t>
            </w:r>
          </w:p>
        </w:tc>
        <w:tc>
          <w:tcPr>
            <w:tcW w:w="5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18ED23" w14:textId="77777777" w:rsidR="00450650" w:rsidRDefault="00450650" w:rsidP="004F374F"/>
        </w:tc>
      </w:tr>
    </w:tbl>
    <w:p w14:paraId="3B8FFB23" w14:textId="77777777" w:rsidR="00450650" w:rsidRDefault="00450650" w:rsidP="00D71105">
      <w:pPr>
        <w:pStyle w:val="Numberedparagraphs"/>
        <w:numPr>
          <w:ilvl w:val="0"/>
          <w:numId w:val="0"/>
        </w:numPr>
        <w:ind w:left="851"/>
      </w:pPr>
    </w:p>
    <w:p w14:paraId="3FB43FBC" w14:textId="77777777" w:rsidR="00450650" w:rsidRDefault="00450650" w:rsidP="0087141B">
      <w:pPr>
        <w:pStyle w:val="Numberedparagraphs"/>
        <w:numPr>
          <w:ilvl w:val="1"/>
          <w:numId w:val="3"/>
        </w:numPr>
        <w:autoSpaceDN w:val="0"/>
      </w:pPr>
      <w:r>
        <w:t>How will the service be financed? If the applicant is receiving, or is likely to receive, any form of funding and/or financial assistance to establish and maintain the service, please provide details of who is providing that funding/financial assistance and the extent of it.</w:t>
      </w:r>
    </w:p>
    <w:p w14:paraId="00FDF55A" w14:textId="77777777" w:rsidR="00450650" w:rsidRDefault="00450650" w:rsidP="00450650">
      <w:pPr>
        <w:ind w:left="851"/>
      </w:pPr>
      <w:r>
        <w:t>If you are receiving funding from, or on behalf of, a political organisation or a religious body, you must specify this here.</w:t>
      </w:r>
    </w:p>
    <w:p w14:paraId="29BA404F" w14:textId="77777777" w:rsidR="00450650" w:rsidRPr="00D92194" w:rsidRDefault="00450650" w:rsidP="00D92194">
      <w:pPr>
        <w:pStyle w:val="BOXparagraphs"/>
      </w:pPr>
    </w:p>
    <w:p w14:paraId="6941DC88" w14:textId="77777777" w:rsidR="00450650" w:rsidRDefault="00450650" w:rsidP="00D92194">
      <w:pPr>
        <w:pStyle w:val="BOXparagraphs"/>
      </w:pPr>
    </w:p>
    <w:p w14:paraId="1EB63DD7" w14:textId="77777777" w:rsidR="00450650" w:rsidRDefault="00450650" w:rsidP="00D92194">
      <w:pPr>
        <w:pStyle w:val="BOXparagraphs"/>
      </w:pPr>
    </w:p>
    <w:p w14:paraId="506F169B" w14:textId="77777777" w:rsidR="00450650" w:rsidRDefault="00450650" w:rsidP="0087141B">
      <w:pPr>
        <w:pStyle w:val="Numberedparagraphs"/>
        <w:numPr>
          <w:ilvl w:val="1"/>
          <w:numId w:val="3"/>
        </w:numPr>
        <w:autoSpaceDN w:val="0"/>
      </w:pPr>
      <w:r>
        <w:t xml:space="preserve">Please identify any political entities with which the applicant is affiliated. </w:t>
      </w:r>
      <w:bookmarkStart w:id="32" w:name="_Hlk58497725"/>
      <w:r>
        <w:t>By affiliated, we mean entities with which the applicant has declared an affiliation.</w:t>
      </w:r>
    </w:p>
    <w:bookmarkEnd w:id="32"/>
    <w:p w14:paraId="50C3064F" w14:textId="77777777" w:rsidR="00450650" w:rsidRDefault="00450650" w:rsidP="00D71105">
      <w:pPr>
        <w:pStyle w:val="Numberedparagraphs"/>
        <w:numPr>
          <w:ilvl w:val="0"/>
          <w:numId w:val="0"/>
        </w:numPr>
        <w:ind w:left="851"/>
      </w:pPr>
      <w:r>
        <w:t xml:space="preserve">If this question is not applicable to the </w:t>
      </w:r>
      <w:proofErr w:type="gramStart"/>
      <w:r>
        <w:t>applicant</w:t>
      </w:r>
      <w:proofErr w:type="gramEnd"/>
      <w:r>
        <w:t xml:space="preserve"> please respond “N/A” in the table.</w:t>
      </w:r>
    </w:p>
    <w:tbl>
      <w:tblPr>
        <w:tblW w:w="8193" w:type="dxa"/>
        <w:tblInd w:w="851" w:type="dxa"/>
        <w:tblCellMar>
          <w:left w:w="10" w:type="dxa"/>
          <w:right w:w="10" w:type="dxa"/>
        </w:tblCellMar>
        <w:tblLook w:val="0000" w:firstRow="0" w:lastRow="0" w:firstColumn="0" w:lastColumn="0" w:noHBand="0" w:noVBand="0"/>
      </w:tblPr>
      <w:tblGrid>
        <w:gridCol w:w="2743"/>
        <w:gridCol w:w="5450"/>
      </w:tblGrid>
      <w:tr w:rsidR="00450650" w14:paraId="0462C64F" w14:textId="77777777" w:rsidTr="004F374F">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5E1E8" w14:textId="77777777" w:rsidR="00450650" w:rsidRDefault="00450650" w:rsidP="004F374F">
            <w:r>
              <w:t>Full name of entity</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87FFB" w14:textId="77777777" w:rsidR="00450650" w:rsidRDefault="00450650" w:rsidP="004F374F">
            <w:r>
              <w:t>Address</w:t>
            </w:r>
          </w:p>
        </w:tc>
      </w:tr>
      <w:tr w:rsidR="00450650" w14:paraId="291AE956" w14:textId="77777777" w:rsidTr="004F374F">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E7D92" w14:textId="77777777" w:rsidR="00450650" w:rsidRDefault="00450650" w:rsidP="004F374F"/>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1EB6" w14:textId="77777777" w:rsidR="00450650" w:rsidRDefault="00450650" w:rsidP="004F374F"/>
        </w:tc>
      </w:tr>
      <w:tr w:rsidR="00450650" w14:paraId="396B13EE" w14:textId="77777777" w:rsidTr="004F374F">
        <w:trPr>
          <w:trHeight w:val="224"/>
        </w:trPr>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4B15" w14:textId="77777777" w:rsidR="00450650" w:rsidRDefault="00450650" w:rsidP="004F374F"/>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1901" w14:textId="77777777" w:rsidR="00450650" w:rsidRDefault="00450650" w:rsidP="004F374F"/>
        </w:tc>
      </w:tr>
    </w:tbl>
    <w:p w14:paraId="5BE85FC2" w14:textId="77777777" w:rsidR="00450650" w:rsidRDefault="00450650" w:rsidP="00D71105">
      <w:pPr>
        <w:pStyle w:val="Numberedparagraphs"/>
        <w:numPr>
          <w:ilvl w:val="0"/>
          <w:numId w:val="0"/>
        </w:numPr>
        <w:ind w:left="851"/>
      </w:pPr>
    </w:p>
    <w:p w14:paraId="46698BDC" w14:textId="77777777" w:rsidR="00D92194" w:rsidRDefault="00D92194">
      <w:pPr>
        <w:spacing w:after="0" w:line="240" w:lineRule="auto"/>
      </w:pPr>
      <w:r>
        <w:br w:type="page"/>
      </w:r>
    </w:p>
    <w:p w14:paraId="7CAE8E8F" w14:textId="13A5458A" w:rsidR="00450650" w:rsidRDefault="00450650" w:rsidP="0087141B">
      <w:pPr>
        <w:pStyle w:val="Numberedparagraphs"/>
        <w:numPr>
          <w:ilvl w:val="1"/>
          <w:numId w:val="3"/>
        </w:numPr>
        <w:autoSpaceDN w:val="0"/>
      </w:pPr>
      <w:r>
        <w:lastRenderedPageBreak/>
        <w:t xml:space="preserve">Complete the following table, expanding </w:t>
      </w:r>
      <w:proofErr w:type="gramStart"/>
      <w:r>
        <w:t>it</w:t>
      </w:r>
      <w:proofErr w:type="gramEnd"/>
      <w:r>
        <w:t xml:space="preserve"> if necessary, to list </w:t>
      </w:r>
    </w:p>
    <w:p w14:paraId="4F9FF22B" w14:textId="77777777" w:rsidR="00450650" w:rsidRDefault="00450650" w:rsidP="0087141B">
      <w:pPr>
        <w:pStyle w:val="Numberedparagraphs"/>
        <w:keepNext/>
        <w:numPr>
          <w:ilvl w:val="0"/>
          <w:numId w:val="10"/>
        </w:numPr>
        <w:autoSpaceDN w:val="0"/>
      </w:pPr>
      <w:r>
        <w:t xml:space="preserve">all persons who control the applicant, </w:t>
      </w:r>
      <w:proofErr w:type="gramStart"/>
      <w:r>
        <w:t>and;</w:t>
      </w:r>
      <w:proofErr w:type="gramEnd"/>
    </w:p>
    <w:p w14:paraId="461A3CF4" w14:textId="77777777" w:rsidR="00450650" w:rsidRDefault="00450650" w:rsidP="0087141B">
      <w:pPr>
        <w:pStyle w:val="Numberedparagraphs"/>
        <w:keepNext/>
        <w:numPr>
          <w:ilvl w:val="0"/>
          <w:numId w:val="10"/>
        </w:numPr>
        <w:autoSpaceDN w:val="0"/>
      </w:pPr>
      <w:r>
        <w:t xml:space="preserve">all persons of which the applicant is aware who are controlled by persons controlling the applicant. </w:t>
      </w:r>
    </w:p>
    <w:p w14:paraId="77A1349A" w14:textId="77777777" w:rsidR="00450650" w:rsidRDefault="00450650" w:rsidP="00D71105">
      <w:pPr>
        <w:pStyle w:val="Numberedparagraphs"/>
        <w:keepNext/>
        <w:numPr>
          <w:ilvl w:val="0"/>
          <w:numId w:val="0"/>
        </w:numPr>
        <w:ind w:left="851"/>
      </w:pPr>
      <w:r>
        <w:t xml:space="preserve">If any persons or bodies control the applicant jointly because they act together in concert (e.g. because of a shareholder’s agreement), each such person must be identified here. </w:t>
      </w:r>
    </w:p>
    <w:p w14:paraId="7E6C0196" w14:textId="77777777" w:rsidR="00450650" w:rsidRDefault="00450650" w:rsidP="00D71105">
      <w:pPr>
        <w:pStyle w:val="Numberedparagraphs"/>
        <w:keepNext/>
        <w:numPr>
          <w:ilvl w:val="0"/>
          <w:numId w:val="0"/>
        </w:numPr>
        <w:ind w:left="851"/>
      </w:pPr>
      <w:r>
        <w:t>If any of these entities are affiliated with a political entity, please disclose this here.</w:t>
      </w:r>
    </w:p>
    <w:tbl>
      <w:tblPr>
        <w:tblW w:w="8166" w:type="dxa"/>
        <w:tblInd w:w="851" w:type="dxa"/>
        <w:tblCellMar>
          <w:left w:w="10" w:type="dxa"/>
          <w:right w:w="10" w:type="dxa"/>
        </w:tblCellMar>
        <w:tblLook w:val="0000" w:firstRow="0" w:lastRow="0" w:firstColumn="0" w:lastColumn="0" w:noHBand="0" w:noVBand="0"/>
      </w:tblPr>
      <w:tblGrid>
        <w:gridCol w:w="2322"/>
        <w:gridCol w:w="2922"/>
        <w:gridCol w:w="2922"/>
      </w:tblGrid>
      <w:tr w:rsidR="00450650" w14:paraId="23CDEA4F" w14:textId="77777777" w:rsidTr="004F374F">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85CB42" w14:textId="77777777" w:rsidR="00450650" w:rsidRDefault="00450650" w:rsidP="004F374F">
            <w:pPr>
              <w:keepNext/>
            </w:pPr>
            <w:r>
              <w:t>Full name of individual or body</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36EE0" w14:textId="77777777" w:rsidR="00450650" w:rsidRDefault="00450650" w:rsidP="004F374F">
            <w:pPr>
              <w:keepNext/>
            </w:pPr>
            <w:r>
              <w:t>Address</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5187A8" w14:textId="77777777" w:rsidR="00450650" w:rsidRDefault="00450650" w:rsidP="004F374F">
            <w:pPr>
              <w:keepNext/>
            </w:pPr>
            <w:r>
              <w:t>Political affiliates</w:t>
            </w:r>
          </w:p>
        </w:tc>
      </w:tr>
      <w:tr w:rsidR="00450650" w14:paraId="2C656BEE" w14:textId="77777777" w:rsidTr="004F374F">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A2ADF8"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F8D1B1"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9161E5" w14:textId="77777777" w:rsidR="00450650" w:rsidRDefault="00450650" w:rsidP="004F374F"/>
        </w:tc>
      </w:tr>
      <w:tr w:rsidR="00450650" w14:paraId="49A5346B" w14:textId="77777777" w:rsidTr="004F374F">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EA45DA"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86A578"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86CE4D" w14:textId="77777777" w:rsidR="00450650" w:rsidRDefault="00450650" w:rsidP="004F374F"/>
        </w:tc>
      </w:tr>
    </w:tbl>
    <w:p w14:paraId="61D8BB8B" w14:textId="77777777" w:rsidR="00450650" w:rsidRDefault="00450650" w:rsidP="00450650"/>
    <w:p w14:paraId="529FB90F" w14:textId="204445B9" w:rsidR="00450650" w:rsidRDefault="00450650" w:rsidP="0087141B">
      <w:pPr>
        <w:pStyle w:val="Numberedparagraphs"/>
        <w:numPr>
          <w:ilvl w:val="1"/>
          <w:numId w:val="3"/>
        </w:numPr>
        <w:autoSpaceDN w:val="0"/>
      </w:pPr>
      <w:r>
        <w:t xml:space="preserve">Complete the following table, expanding </w:t>
      </w:r>
      <w:proofErr w:type="gramStart"/>
      <w:r>
        <w:t>it</w:t>
      </w:r>
      <w:proofErr w:type="gramEnd"/>
      <w:r>
        <w:t xml:space="preserve"> if necessary, to list all bodies corporate which are controlled by </w:t>
      </w:r>
      <w:proofErr w:type="spellStart"/>
      <w:r>
        <w:t>any body</w:t>
      </w:r>
      <w:proofErr w:type="spellEnd"/>
      <w:r>
        <w:t xml:space="preserve"> corporate listed in response to </w:t>
      </w:r>
      <w:r w:rsidRPr="002804A3">
        <w:t>question 2.1</w:t>
      </w:r>
      <w:r w:rsidR="002804A3" w:rsidRPr="002804A3">
        <w:t>5</w:t>
      </w:r>
      <w:r w:rsidRPr="002804A3">
        <w:t>.</w:t>
      </w:r>
    </w:p>
    <w:p w14:paraId="548B4E10" w14:textId="77777777" w:rsidR="00450650" w:rsidRDefault="00450650" w:rsidP="00D71105">
      <w:pPr>
        <w:pStyle w:val="Numberedparagraphs"/>
        <w:numPr>
          <w:ilvl w:val="0"/>
          <w:numId w:val="0"/>
        </w:numPr>
        <w:ind w:left="851"/>
      </w:pPr>
      <w:r>
        <w:t>If any of these entities are affiliated with a political entity, please disclose this here.</w:t>
      </w:r>
    </w:p>
    <w:tbl>
      <w:tblPr>
        <w:tblW w:w="8166" w:type="dxa"/>
        <w:tblInd w:w="851" w:type="dxa"/>
        <w:tblCellMar>
          <w:left w:w="10" w:type="dxa"/>
          <w:right w:w="10" w:type="dxa"/>
        </w:tblCellMar>
        <w:tblLook w:val="0000" w:firstRow="0" w:lastRow="0" w:firstColumn="0" w:lastColumn="0" w:noHBand="0" w:noVBand="0"/>
      </w:tblPr>
      <w:tblGrid>
        <w:gridCol w:w="2322"/>
        <w:gridCol w:w="2922"/>
        <w:gridCol w:w="2922"/>
      </w:tblGrid>
      <w:tr w:rsidR="00450650" w14:paraId="7CF238BE" w14:textId="77777777" w:rsidTr="004F374F">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3E9EF0" w14:textId="05049E09" w:rsidR="00450650" w:rsidRDefault="00450650" w:rsidP="004F374F">
            <w:pPr>
              <w:keepNext/>
            </w:pPr>
            <w:r>
              <w:t xml:space="preserve">Full name of </w:t>
            </w:r>
            <w:proofErr w:type="gramStart"/>
            <w:r>
              <w:t>body  corporate</w:t>
            </w:r>
            <w:proofErr w:type="gramEnd"/>
            <w:r>
              <w:t xml:space="preserve"> </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64694E" w14:textId="77777777" w:rsidR="00450650" w:rsidRDefault="00450650" w:rsidP="004F374F">
            <w:pPr>
              <w:keepNext/>
            </w:pPr>
            <w:r>
              <w:t>Body corporate controlled</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28A296" w14:textId="77777777" w:rsidR="00450650" w:rsidRDefault="00450650" w:rsidP="004F374F">
            <w:pPr>
              <w:keepNext/>
            </w:pPr>
            <w:r>
              <w:t>Political affiliates of body corporate controlled</w:t>
            </w:r>
          </w:p>
        </w:tc>
      </w:tr>
      <w:tr w:rsidR="00450650" w14:paraId="076E8F26" w14:textId="77777777" w:rsidTr="004F374F">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77D292"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D62D7D"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9BF763" w14:textId="77777777" w:rsidR="00450650" w:rsidRDefault="00450650" w:rsidP="004F374F"/>
        </w:tc>
      </w:tr>
      <w:tr w:rsidR="00450650" w14:paraId="3DEA68D7" w14:textId="77777777" w:rsidTr="004F374F">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7653C9"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791B96" w14:textId="77777777" w:rsidR="00450650" w:rsidRDefault="00450650" w:rsidP="004F374F"/>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2433F7" w14:textId="77777777" w:rsidR="00450650" w:rsidRDefault="00450650" w:rsidP="004F374F"/>
        </w:tc>
      </w:tr>
    </w:tbl>
    <w:p w14:paraId="64C4DF56" w14:textId="77777777" w:rsidR="00450650" w:rsidRDefault="00450650" w:rsidP="00450650"/>
    <w:p w14:paraId="6FB8E146" w14:textId="35A4F7FB" w:rsidR="00450650" w:rsidRDefault="00450650" w:rsidP="0087141B">
      <w:pPr>
        <w:pStyle w:val="Numberedparagraphs"/>
        <w:numPr>
          <w:ilvl w:val="1"/>
          <w:numId w:val="3"/>
        </w:numPr>
        <w:autoSpaceDN w:val="0"/>
      </w:pPr>
      <w:r>
        <w:t xml:space="preserve">Complete the following table, expanding </w:t>
      </w:r>
      <w:proofErr w:type="gramStart"/>
      <w:r>
        <w:t>it</w:t>
      </w:r>
      <w:proofErr w:type="gramEnd"/>
      <w:r>
        <w:t xml:space="preserve"> if necessary, to list all </w:t>
      </w:r>
      <w:proofErr w:type="spellStart"/>
      <w:r>
        <w:t>officerships</w:t>
      </w:r>
      <w:proofErr w:type="spellEnd"/>
      <w:r>
        <w:t xml:space="preserve"> in other bodies that are held by any individual listed in response </w:t>
      </w:r>
      <w:r w:rsidRPr="002804A3">
        <w:t>to question 2.1</w:t>
      </w:r>
      <w:r w:rsidR="002804A3" w:rsidRPr="002804A3">
        <w:t>5</w:t>
      </w:r>
      <w:r w:rsidRPr="002804A3">
        <w:t>.</w:t>
      </w:r>
    </w:p>
    <w:p w14:paraId="22A71E03" w14:textId="77777777" w:rsidR="00450650" w:rsidRDefault="00450650" w:rsidP="00D71105">
      <w:pPr>
        <w:pStyle w:val="Numberedparagraphs"/>
        <w:numPr>
          <w:ilvl w:val="0"/>
          <w:numId w:val="0"/>
        </w:numPr>
        <w:ind w:left="851"/>
      </w:pPr>
      <w:r>
        <w:t>If any of these entities are affiliated with a political entity, please disclose this here.</w:t>
      </w:r>
    </w:p>
    <w:tbl>
      <w:tblPr>
        <w:tblW w:w="8170" w:type="dxa"/>
        <w:tblInd w:w="851" w:type="dxa"/>
        <w:tblCellMar>
          <w:left w:w="10" w:type="dxa"/>
          <w:right w:w="10" w:type="dxa"/>
        </w:tblCellMar>
        <w:tblLook w:val="0000" w:firstRow="0" w:lastRow="0" w:firstColumn="0" w:lastColumn="0" w:noHBand="0" w:noVBand="0"/>
      </w:tblPr>
      <w:tblGrid>
        <w:gridCol w:w="2263"/>
        <w:gridCol w:w="3402"/>
        <w:gridCol w:w="2505"/>
      </w:tblGrid>
      <w:tr w:rsidR="00450650" w14:paraId="27FD5A97" w14:textId="77777777" w:rsidTr="004F374F">
        <w:trPr>
          <w:trHeight w:val="261"/>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71C01" w14:textId="77777777" w:rsidR="00450650" w:rsidRDefault="00450650" w:rsidP="004F374F">
            <w:pPr>
              <w:keepNext/>
            </w:pPr>
            <w:r>
              <w:t>Full name of individual</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3A0DB4" w14:textId="77777777" w:rsidR="00450650" w:rsidRDefault="00450650" w:rsidP="004F374F">
            <w:pPr>
              <w:keepNext/>
            </w:pPr>
            <w:r>
              <w:t xml:space="preserve">Name of body in which </w:t>
            </w:r>
            <w:proofErr w:type="spellStart"/>
            <w:r>
              <w:t>officership</w:t>
            </w:r>
            <w:proofErr w:type="spellEnd"/>
            <w:r>
              <w:t xml:space="preserve"> held</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2CAD34" w14:textId="77777777" w:rsidR="00450650" w:rsidRDefault="00450650" w:rsidP="004F374F">
            <w:pPr>
              <w:keepNext/>
            </w:pPr>
            <w:r>
              <w:t>Political affiliates of that body</w:t>
            </w:r>
          </w:p>
        </w:tc>
      </w:tr>
      <w:tr w:rsidR="00450650" w14:paraId="3C13A14F" w14:textId="77777777" w:rsidTr="004F374F">
        <w:trPr>
          <w:trHeight w:val="261"/>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891D42" w14:textId="77777777" w:rsidR="00450650" w:rsidRDefault="00450650" w:rsidP="004F374F"/>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3454FA" w14:textId="77777777" w:rsidR="00450650" w:rsidRDefault="00450650" w:rsidP="004F374F"/>
        </w:tc>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ACD929" w14:textId="77777777" w:rsidR="00450650" w:rsidRDefault="00450650" w:rsidP="004F374F"/>
        </w:tc>
      </w:tr>
      <w:tr w:rsidR="00450650" w14:paraId="6DCF9C47" w14:textId="77777777" w:rsidTr="004F374F">
        <w:trPr>
          <w:trHeight w:val="261"/>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201C02" w14:textId="77777777" w:rsidR="00450650" w:rsidRDefault="00450650" w:rsidP="004F374F"/>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DF4E11" w14:textId="77777777" w:rsidR="00450650" w:rsidRDefault="00450650" w:rsidP="004F374F"/>
        </w:tc>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2DE1C" w14:textId="77777777" w:rsidR="00450650" w:rsidRDefault="00450650" w:rsidP="004F374F"/>
        </w:tc>
      </w:tr>
    </w:tbl>
    <w:p w14:paraId="50AB5444" w14:textId="77777777" w:rsidR="00450650" w:rsidRDefault="00450650" w:rsidP="00450650">
      <w:pPr>
        <w:rPr>
          <w:b/>
        </w:rPr>
      </w:pPr>
    </w:p>
    <w:p w14:paraId="57CC93F0" w14:textId="7E572A70" w:rsidR="00450650" w:rsidRDefault="00450650" w:rsidP="00450650">
      <w:pPr>
        <w:rPr>
          <w:b/>
        </w:rPr>
      </w:pPr>
      <w:r>
        <w:rPr>
          <w:b/>
        </w:rPr>
        <w:t xml:space="preserve">If you are applying for an RSL </w:t>
      </w:r>
      <w:r w:rsidR="004C3E46">
        <w:rPr>
          <w:b/>
        </w:rPr>
        <w:t xml:space="preserve">licence </w:t>
      </w:r>
      <w:r>
        <w:rPr>
          <w:b/>
        </w:rPr>
        <w:t xml:space="preserve">as an individual you do not need to </w:t>
      </w:r>
      <w:r w:rsidRPr="00D71105">
        <w:rPr>
          <w:b/>
        </w:rPr>
        <w:t>complete Sections 3 to 5 of this form, so please skip to Section 6.</w:t>
      </w:r>
    </w:p>
    <w:p w14:paraId="452BA7FF" w14:textId="318C3F79" w:rsidR="000048E3" w:rsidRDefault="000048E3">
      <w:pPr>
        <w:spacing w:after="0" w:line="240" w:lineRule="auto"/>
        <w:rPr>
          <w:rFonts w:eastAsiaTheme="majorEastAsia" w:cstheme="majorBidi"/>
          <w:b/>
          <w:bCs/>
          <w:color w:val="CC0044"/>
          <w:sz w:val="32"/>
          <w:szCs w:val="26"/>
        </w:rPr>
      </w:pPr>
      <w:r>
        <w:br w:type="page"/>
      </w:r>
    </w:p>
    <w:p w14:paraId="68734377" w14:textId="7816B7A4" w:rsidR="00A04BED" w:rsidRDefault="00A04BED" w:rsidP="0087141B">
      <w:pPr>
        <w:pStyle w:val="SectionTitle"/>
        <w:numPr>
          <w:ilvl w:val="0"/>
          <w:numId w:val="3"/>
        </w:numPr>
        <w:autoSpaceDN w:val="0"/>
        <w:outlineLvl w:val="9"/>
      </w:pPr>
      <w:bookmarkStart w:id="33" w:name="_Toc124780118"/>
      <w:bookmarkStart w:id="34" w:name="_Toc20822001"/>
      <w:bookmarkStart w:id="35" w:name="_Toc42266505"/>
      <w:r>
        <w:lastRenderedPageBreak/>
        <w:t>Details of directors, designated members, participants and shareholders of the applicant (</w:t>
      </w:r>
      <w:r w:rsidR="0001547C">
        <w:t xml:space="preserve">e.g. </w:t>
      </w:r>
      <w:r>
        <w:t>companies and LLPs)</w:t>
      </w:r>
      <w:bookmarkEnd w:id="33"/>
    </w:p>
    <w:p w14:paraId="28F02312" w14:textId="77777777" w:rsidR="00A04BED" w:rsidRDefault="00A04BED" w:rsidP="00A04BED">
      <w:pPr>
        <w:pStyle w:val="OVERVIEWBoxheading"/>
      </w:pPr>
      <w:bookmarkStart w:id="36" w:name="_Toc94101257"/>
      <w:r>
        <w:t>About this section</w:t>
      </w:r>
      <w:bookmarkEnd w:id="36"/>
    </w:p>
    <w:p w14:paraId="1F7E202A" w14:textId="77777777" w:rsidR="00A04BED" w:rsidRDefault="00A04BED" w:rsidP="00A04BED">
      <w:pPr>
        <w:pStyle w:val="OVERVIEWBoxparagraph"/>
      </w:pPr>
      <w:r w:rsidRPr="000D5B97">
        <w:t>Section 3 applies to applicants which are bodies corporate (e.g. companies or LLPs</w:t>
      </w:r>
      <w:bookmarkStart w:id="37" w:name="_Hlk3980459"/>
      <w:r w:rsidRPr="000D5B97">
        <w:t xml:space="preserve">). If you are applying as a partnership which is not an LLP, please skip to Section 4. If you are applying as an unincorporated body, please skip to Section 5. </w:t>
      </w:r>
      <w:bookmarkEnd w:id="37"/>
      <w:r w:rsidRPr="000D5B97">
        <w:t>If you are applying as an individual, please skip to Section 6.</w:t>
      </w:r>
    </w:p>
    <w:p w14:paraId="44A4AEB1" w14:textId="77777777" w:rsidR="00A04BED" w:rsidRDefault="00A04BED" w:rsidP="00A04BED">
      <w:pPr>
        <w:pStyle w:val="OVERVIEWBoxparagraph"/>
      </w:pPr>
      <w:bookmarkStart w:id="38" w:name="_Hlk525313427"/>
      <w:r>
        <w:t>In Sectio</w:t>
      </w:r>
      <w:r w:rsidRPr="000D5B97">
        <w:t>n 3</w:t>
      </w:r>
      <w:r>
        <w:t xml:space="preserve">, we are asking for details of the directors or designated members (LLPs), its shareholders and participants. Where applicable we are also asking for details of the directors or designated members (LLPs) of the applicant’s parent and associated companies or LLPs etc. </w:t>
      </w:r>
    </w:p>
    <w:bookmarkEnd w:id="38"/>
    <w:p w14:paraId="7CCEA86B" w14:textId="77777777" w:rsidR="00A04BED" w:rsidRDefault="00A04BED" w:rsidP="00A04BED">
      <w:pPr>
        <w:pStyle w:val="OVERVIEWBoxparagraph"/>
      </w:pPr>
      <w:r>
        <w:t>If any of the individuals named in your responses are known by more than one name/version of their name, all names must be provided.</w:t>
      </w:r>
    </w:p>
    <w:p w14:paraId="1F201532" w14:textId="77777777" w:rsidR="00A04BED" w:rsidRDefault="00A04BED" w:rsidP="00A04BED">
      <w:pPr>
        <w:pStyle w:val="OVERVIEWBoxparagraph"/>
      </w:pPr>
      <w:r>
        <w:t>Certain persons are disqualified from holding a broadcast licence. This section asks the questions which enable us to consider this for those types of disqualification which apply specifically to bodies corporate. It also asks questions which are relevant to our assessment of the applicant’s fitness and properness to hold a broadcast licence.</w:t>
      </w:r>
    </w:p>
    <w:p w14:paraId="647D791F" w14:textId="00170F54" w:rsidR="000D5B97" w:rsidRDefault="00A04BED" w:rsidP="000D5B97">
      <w:pPr>
        <w:pStyle w:val="OVERVIEWBoxparagraph"/>
      </w:pPr>
      <w:r>
        <w:t xml:space="preserve">Before completing this section of the form, you should read </w:t>
      </w:r>
      <w:hyperlink r:id="rId20" w:history="1">
        <w:r>
          <w:rPr>
            <w:rStyle w:val="Hyperlink"/>
            <w:rFonts w:cs="Calibri"/>
          </w:rPr>
          <w:t>Ofcom’s guidance on the definition of ‘control’ of media companies</w:t>
        </w:r>
      </w:hyperlink>
      <w:r>
        <w:t xml:space="preserve">. Note </w:t>
      </w:r>
      <w:proofErr w:type="gramStart"/>
      <w:r>
        <w:t>in particular that</w:t>
      </w:r>
      <w:proofErr w:type="gramEnd"/>
      <w:r>
        <w:t>:</w:t>
      </w:r>
      <w:r w:rsidR="000D5B97">
        <w:t xml:space="preserve"> </w:t>
      </w:r>
    </w:p>
    <w:p w14:paraId="38A4A3D5" w14:textId="5B6AF550" w:rsidR="000D5B97" w:rsidRDefault="00A04BED" w:rsidP="007C0507">
      <w:pPr>
        <w:pStyle w:val="OVERVIEWBoxbullet"/>
      </w:pPr>
      <w:r>
        <w:t>Throughout this section, “control” has the meaning it is given in Part I of Schedule 2 of the Broadcasting Act 1990.</w:t>
      </w:r>
    </w:p>
    <w:p w14:paraId="3151DFFF" w14:textId="77777777" w:rsidR="007C0507" w:rsidRDefault="007C0507" w:rsidP="007C0507">
      <w:pPr>
        <w:pStyle w:val="OVERVIEWBoxbullet"/>
        <w:numPr>
          <w:ilvl w:val="0"/>
          <w:numId w:val="0"/>
        </w:numPr>
      </w:pPr>
    </w:p>
    <w:p w14:paraId="07BF77E9" w14:textId="2D0AFCA0" w:rsidR="00A04BED" w:rsidRDefault="00A04BED" w:rsidP="007C0507">
      <w:pPr>
        <w:pStyle w:val="OVERVIEWBoxbullet"/>
      </w:pPr>
      <w:r>
        <w:t xml:space="preserve">It includes situations where it would be reasonable to expect that any person would be able in most cases to secure that the affairs of a body corporate are conducted in accordance with their wishes. Therefore, for example, where a corporate body is held by its parent via </w:t>
      </w:r>
      <w:proofErr w:type="gramStart"/>
      <w:r>
        <w:t>a number of</w:t>
      </w:r>
      <w:proofErr w:type="gramEnd"/>
      <w:r>
        <w:t xml:space="preserve"> subsidiaries, all such subsidiaries have control.</w:t>
      </w:r>
    </w:p>
    <w:p w14:paraId="5767C9E9" w14:textId="77777777" w:rsidR="00A04BED" w:rsidRDefault="00A04BED" w:rsidP="00A04BED">
      <w:pPr>
        <w:pStyle w:val="OVERVIEWBoxparagraph"/>
      </w:pPr>
      <w:r>
        <w:t>“</w:t>
      </w:r>
      <w:proofErr w:type="spellStart"/>
      <w:r>
        <w:t>Officerships</w:t>
      </w:r>
      <w:proofErr w:type="spellEnd"/>
      <w:r>
        <w:t>” in this section refers to directorships of bodies corporate, designated memberships of LLPs, or membership of a governing body of an unincorporated association (including partnerships).</w:t>
      </w:r>
    </w:p>
    <w:p w14:paraId="43B9C630" w14:textId="77777777" w:rsidR="00A04BED" w:rsidRDefault="00A04BED" w:rsidP="00A04BED">
      <w:pPr>
        <w:pStyle w:val="OVERVIEWBoxparagraph"/>
      </w:pPr>
      <w:r>
        <w:t>The response boxes and tables should be expanded or repeated where necessary or provided in a separate annex.</w:t>
      </w:r>
    </w:p>
    <w:p w14:paraId="48F4F169" w14:textId="77777777" w:rsidR="00A04BED" w:rsidRDefault="00A04BED" w:rsidP="00A04BED">
      <w:pPr>
        <w:pStyle w:val="OVERVIEWBoxparagraph"/>
      </w:pPr>
      <w:r>
        <w:t xml:space="preserve">Having completed this section, please go to </w:t>
      </w:r>
      <w:r w:rsidRPr="00F66BED">
        <w:t>Section 6.</w:t>
      </w:r>
    </w:p>
    <w:p w14:paraId="0B945982" w14:textId="77777777" w:rsidR="00F66BED" w:rsidRDefault="00F66BED">
      <w:pPr>
        <w:spacing w:after="0" w:line="240" w:lineRule="auto"/>
      </w:pPr>
      <w:r>
        <w:br w:type="page"/>
      </w:r>
    </w:p>
    <w:p w14:paraId="77DE180A" w14:textId="2628F038" w:rsidR="00A04BED" w:rsidRDefault="00A04BED" w:rsidP="0087141B">
      <w:pPr>
        <w:pStyle w:val="Numberedparagraphs"/>
        <w:numPr>
          <w:ilvl w:val="1"/>
          <w:numId w:val="3"/>
        </w:numPr>
        <w:autoSpaceDN w:val="0"/>
      </w:pPr>
      <w:r>
        <w:lastRenderedPageBreak/>
        <w:t xml:space="preserve">Please provide the following details for each director or designated member of the applicant. </w:t>
      </w:r>
    </w:p>
    <w:tbl>
      <w:tblPr>
        <w:tblW w:w="8164" w:type="dxa"/>
        <w:tblInd w:w="846" w:type="dxa"/>
        <w:tblCellMar>
          <w:left w:w="10" w:type="dxa"/>
          <w:right w:w="10" w:type="dxa"/>
        </w:tblCellMar>
        <w:tblLook w:val="0000" w:firstRow="0" w:lastRow="0" w:firstColumn="0" w:lastColumn="0" w:noHBand="0" w:noVBand="0"/>
      </w:tblPr>
      <w:tblGrid>
        <w:gridCol w:w="1276"/>
        <w:gridCol w:w="1243"/>
        <w:gridCol w:w="1391"/>
        <w:gridCol w:w="2573"/>
        <w:gridCol w:w="1681"/>
      </w:tblGrid>
      <w:tr w:rsidR="00A04BED" w14:paraId="280A7C2D" w14:textId="77777777" w:rsidTr="004F374F">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4D421A" w14:textId="77777777" w:rsidR="00A04BED" w:rsidRDefault="00A04BED" w:rsidP="004F374F">
            <w:pPr>
              <w:keepNext/>
            </w:pPr>
            <w:r>
              <w:rPr>
                <w:szCs w:val="22"/>
              </w:rPr>
              <w:t>Full name of individual</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EDACB3" w14:textId="77777777" w:rsidR="00A04BED" w:rsidRDefault="00A04BED" w:rsidP="004F374F">
            <w:pPr>
              <w:keepNext/>
            </w:pPr>
            <w:r>
              <w:rPr>
                <w:szCs w:val="22"/>
              </w:rPr>
              <w:t>Home address</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070CEA" w14:textId="77777777" w:rsidR="00A04BED" w:rsidRDefault="00A04BED" w:rsidP="004F374F">
            <w:pPr>
              <w:keepNext/>
            </w:pPr>
            <w:r>
              <w:rPr>
                <w:szCs w:val="22"/>
              </w:rPr>
              <w:t>Country of residence</w:t>
            </w:r>
          </w:p>
        </w:tc>
        <w:tc>
          <w:tcPr>
            <w:tcW w:w="2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876E90" w14:textId="77777777" w:rsidR="00A04BED" w:rsidRDefault="00A04BED" w:rsidP="004F374F">
            <w:pPr>
              <w:keepNext/>
            </w:pPr>
            <w:r>
              <w:rPr>
                <w:szCs w:val="22"/>
              </w:rPr>
              <w:t xml:space="preserve">Other </w:t>
            </w:r>
            <w:proofErr w:type="spellStart"/>
            <w:r>
              <w:rPr>
                <w:szCs w:val="22"/>
              </w:rPr>
              <w:t>officerships</w:t>
            </w:r>
            <w:proofErr w:type="spellEnd"/>
            <w:r>
              <w:rPr>
                <w:szCs w:val="22"/>
              </w:rPr>
              <w:t xml:space="preserve"> held (and nature of the business concerned)</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A94009" w14:textId="77777777" w:rsidR="00A04BED" w:rsidRDefault="00A04BED" w:rsidP="004F374F">
            <w:pPr>
              <w:keepNext/>
            </w:pPr>
            <w:r>
              <w:rPr>
                <w:szCs w:val="22"/>
              </w:rPr>
              <w:t>Other employment</w:t>
            </w:r>
          </w:p>
        </w:tc>
      </w:tr>
      <w:tr w:rsidR="00A04BED" w14:paraId="5CB9D8AB" w14:textId="77777777" w:rsidTr="004F374F">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4A9B32" w14:textId="77777777" w:rsidR="00A04BED" w:rsidRDefault="00A04BED" w:rsidP="004F374F"/>
        </w:tc>
        <w:tc>
          <w:tcPr>
            <w:tcW w:w="1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0A6A2" w14:textId="77777777" w:rsidR="00A04BED" w:rsidRDefault="00A04BED" w:rsidP="004F374F"/>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7543AF" w14:textId="77777777" w:rsidR="00A04BED" w:rsidRDefault="00A04BED" w:rsidP="004F374F"/>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25835" w14:textId="77777777" w:rsidR="00A04BED" w:rsidRDefault="00A04BED" w:rsidP="004F374F"/>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EEB59B" w14:textId="77777777" w:rsidR="00A04BED" w:rsidRDefault="00A04BED" w:rsidP="004F374F"/>
        </w:tc>
      </w:tr>
      <w:tr w:rsidR="00A04BED" w14:paraId="54B50037" w14:textId="77777777" w:rsidTr="004F374F">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B9FE66" w14:textId="77777777" w:rsidR="00A04BED" w:rsidRDefault="00A04BED" w:rsidP="004F374F"/>
        </w:tc>
        <w:tc>
          <w:tcPr>
            <w:tcW w:w="1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616692" w14:textId="77777777" w:rsidR="00A04BED" w:rsidRDefault="00A04BED" w:rsidP="004F374F"/>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A8CEDF" w14:textId="77777777" w:rsidR="00A04BED" w:rsidRDefault="00A04BED" w:rsidP="004F374F"/>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152711" w14:textId="77777777" w:rsidR="00A04BED" w:rsidRDefault="00A04BED" w:rsidP="004F374F"/>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8879C9" w14:textId="77777777" w:rsidR="00A04BED" w:rsidRDefault="00A04BED" w:rsidP="004F374F"/>
        </w:tc>
      </w:tr>
      <w:tr w:rsidR="00A04BED" w14:paraId="20E8E893" w14:textId="77777777" w:rsidTr="004F374F">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D622E9" w14:textId="77777777" w:rsidR="00A04BED" w:rsidRDefault="00A04BED" w:rsidP="004F374F"/>
        </w:tc>
        <w:tc>
          <w:tcPr>
            <w:tcW w:w="1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0611D2" w14:textId="77777777" w:rsidR="00A04BED" w:rsidRDefault="00A04BED" w:rsidP="004F374F"/>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E68293" w14:textId="77777777" w:rsidR="00A04BED" w:rsidRDefault="00A04BED" w:rsidP="004F374F"/>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2C20B6" w14:textId="77777777" w:rsidR="00A04BED" w:rsidRDefault="00A04BED" w:rsidP="004F374F"/>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EFC1C0" w14:textId="77777777" w:rsidR="00A04BED" w:rsidRDefault="00A04BED" w:rsidP="004F374F"/>
        </w:tc>
      </w:tr>
    </w:tbl>
    <w:p w14:paraId="222F12C4" w14:textId="77777777" w:rsidR="00A04BED" w:rsidRDefault="00A04BED" w:rsidP="00A04BED"/>
    <w:p w14:paraId="02EFA7FF" w14:textId="77777777" w:rsidR="00A04BED" w:rsidRDefault="00A04BED" w:rsidP="0087141B">
      <w:pPr>
        <w:pStyle w:val="Numberedparagraphs"/>
        <w:numPr>
          <w:ilvl w:val="1"/>
          <w:numId w:val="3"/>
        </w:numPr>
        <w:autoSpaceDN w:val="0"/>
      </w:pPr>
      <w:r>
        <w:t xml:space="preserve">Complete the following table, expanding </w:t>
      </w:r>
      <w:proofErr w:type="gramStart"/>
      <w:r>
        <w:t>it</w:t>
      </w:r>
      <w:proofErr w:type="gramEnd"/>
      <w:r>
        <w:t xml:space="preserve"> if necessary, to list all bodies corporate which are controlled by the applicant. If any of these entities are affiliated with a political entity, please disclose this here.</w:t>
      </w:r>
    </w:p>
    <w:tbl>
      <w:tblPr>
        <w:tblW w:w="8021" w:type="dxa"/>
        <w:tblInd w:w="851" w:type="dxa"/>
        <w:tblCellMar>
          <w:left w:w="10" w:type="dxa"/>
          <w:right w:w="10" w:type="dxa"/>
        </w:tblCellMar>
        <w:tblLook w:val="0000" w:firstRow="0" w:lastRow="0" w:firstColumn="0" w:lastColumn="0" w:noHBand="0" w:noVBand="0"/>
      </w:tblPr>
      <w:tblGrid>
        <w:gridCol w:w="2743"/>
        <w:gridCol w:w="2639"/>
        <w:gridCol w:w="2639"/>
      </w:tblGrid>
      <w:tr w:rsidR="00A04BED" w14:paraId="170EBBC5" w14:textId="77777777" w:rsidTr="004F374F">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0C9D5B" w14:textId="77777777" w:rsidR="00A04BED" w:rsidRDefault="00A04BED" w:rsidP="004F374F">
            <w:pPr>
              <w:keepNext/>
            </w:pPr>
            <w:r>
              <w:t>Full name of body corporate</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FD7CFB" w14:textId="77777777" w:rsidR="00A04BED" w:rsidRDefault="00A04BED" w:rsidP="004F374F">
            <w:pPr>
              <w:keepNext/>
            </w:pPr>
            <w:r>
              <w:t>Address</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B0A09E" w14:textId="77777777" w:rsidR="00A04BED" w:rsidRDefault="00A04BED" w:rsidP="004F374F">
            <w:pPr>
              <w:keepNext/>
            </w:pPr>
            <w:r>
              <w:t>Political affiliates</w:t>
            </w:r>
          </w:p>
        </w:tc>
      </w:tr>
      <w:tr w:rsidR="00A04BED" w14:paraId="2EDAE59B" w14:textId="77777777" w:rsidTr="004F374F">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463D66" w14:textId="77777777" w:rsidR="00A04BED" w:rsidRDefault="00A04BED" w:rsidP="004F374F">
            <w:pPr>
              <w:keepNext/>
            </w:pP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AE3ACF" w14:textId="77777777" w:rsidR="00A04BED" w:rsidRDefault="00A04BED" w:rsidP="004F374F">
            <w:pPr>
              <w:keepNext/>
            </w:pP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12FF59" w14:textId="77777777" w:rsidR="00A04BED" w:rsidRDefault="00A04BED" w:rsidP="004F374F">
            <w:pPr>
              <w:keepNext/>
            </w:pPr>
          </w:p>
        </w:tc>
      </w:tr>
      <w:tr w:rsidR="00A04BED" w14:paraId="694CAE98" w14:textId="77777777" w:rsidTr="004F374F">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730EB" w14:textId="77777777" w:rsidR="00A04BED" w:rsidRDefault="00A04BED" w:rsidP="004F374F"/>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0C7766" w14:textId="77777777" w:rsidR="00A04BED" w:rsidRDefault="00A04BED" w:rsidP="004F374F"/>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4D373A" w14:textId="77777777" w:rsidR="00A04BED" w:rsidRDefault="00A04BED" w:rsidP="004F374F"/>
        </w:tc>
      </w:tr>
    </w:tbl>
    <w:p w14:paraId="3DD2E73E" w14:textId="77777777" w:rsidR="00A04BED" w:rsidRDefault="00A04BED" w:rsidP="00F66BED">
      <w:pPr>
        <w:pStyle w:val="Numberedparagraphs"/>
        <w:keepNext/>
        <w:numPr>
          <w:ilvl w:val="0"/>
          <w:numId w:val="0"/>
        </w:numPr>
        <w:ind w:left="851"/>
      </w:pPr>
    </w:p>
    <w:p w14:paraId="5EFE102F" w14:textId="34C3E917" w:rsidR="00A04BED" w:rsidRDefault="00A04BED" w:rsidP="0087141B">
      <w:pPr>
        <w:pStyle w:val="Numberedparagraphs"/>
        <w:numPr>
          <w:ilvl w:val="1"/>
          <w:numId w:val="3"/>
        </w:numPr>
        <w:autoSpaceDN w:val="0"/>
      </w:pPr>
      <w:r>
        <w:t xml:space="preserve">Complete the following table, expanding </w:t>
      </w:r>
      <w:proofErr w:type="gramStart"/>
      <w:r>
        <w:t>it</w:t>
      </w:r>
      <w:proofErr w:type="gramEnd"/>
      <w:r>
        <w:t xml:space="preserve"> if necessary, to list all bodies which hold or are beneficially entitled to shares, or who possess voting powers, amounting to more than 5% in the applicant (“participants”). You may, but are not required to, exclude from this table any bodies listed in response to q</w:t>
      </w:r>
      <w:r w:rsidRPr="00893AFC">
        <w:t>uestion 2.1</w:t>
      </w:r>
      <w:r w:rsidR="00893AFC" w:rsidRPr="00893AFC">
        <w:t>5</w:t>
      </w:r>
      <w:r w:rsidRPr="00893AFC">
        <w:t>. If</w:t>
      </w:r>
      <w:r>
        <w:t xml:space="preserve"> you are unable to provide a complete answer to this question in relation to beneficial owners, please state whether you have any reason to suspect the existence of any beneficial owners.</w:t>
      </w:r>
    </w:p>
    <w:tbl>
      <w:tblPr>
        <w:tblW w:w="8212" w:type="dxa"/>
        <w:tblInd w:w="846" w:type="dxa"/>
        <w:tblLayout w:type="fixed"/>
        <w:tblCellMar>
          <w:left w:w="10" w:type="dxa"/>
          <w:right w:w="10" w:type="dxa"/>
        </w:tblCellMar>
        <w:tblLook w:val="0000" w:firstRow="0" w:lastRow="0" w:firstColumn="0" w:lastColumn="0" w:noHBand="0" w:noVBand="0"/>
      </w:tblPr>
      <w:tblGrid>
        <w:gridCol w:w="2775"/>
        <w:gridCol w:w="1276"/>
        <w:gridCol w:w="1417"/>
        <w:gridCol w:w="1418"/>
        <w:gridCol w:w="1326"/>
      </w:tblGrid>
      <w:tr w:rsidR="00A04BED" w14:paraId="420B263E"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FD309" w14:textId="77777777" w:rsidR="00A04BED" w:rsidRDefault="00A04BED" w:rsidP="004F374F">
            <w:r>
              <w:t>Full name of &gt;5% participant (existing and proposed)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D2B2" w14:textId="77777777" w:rsidR="00A04BED" w:rsidRDefault="00A04BED" w:rsidP="004F374F">
            <w:r>
              <w:t>Number of shares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A2A5" w14:textId="77777777" w:rsidR="00A04BED" w:rsidRDefault="00A04BED" w:rsidP="004F374F">
            <w:r>
              <w:t>Total investment (£s)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685B0" w14:textId="77777777" w:rsidR="00A04BED" w:rsidRDefault="00A04BED" w:rsidP="004F374F">
            <w:r>
              <w:t>Total investment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658A" w14:textId="77777777" w:rsidR="00A04BED" w:rsidRDefault="00A04BED" w:rsidP="004F374F">
            <w:r>
              <w:t>% of voting rights</w:t>
            </w:r>
          </w:p>
        </w:tc>
      </w:tr>
      <w:tr w:rsidR="00A04BED" w14:paraId="764FF466"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6E5F6"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0F0D3" w14:textId="77777777" w:rsidR="00A04BED" w:rsidRDefault="00A04BED" w:rsidP="004F374F"/>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D39C0D" w14:textId="77777777" w:rsidR="00A04BED" w:rsidRDefault="00A04BED" w:rsidP="004F374F"/>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1690EB" w14:textId="77777777" w:rsidR="00A04BED" w:rsidRDefault="00A04BED" w:rsidP="004F374F"/>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C233F4" w14:textId="77777777" w:rsidR="00A04BED" w:rsidRDefault="00A04BED" w:rsidP="004F374F"/>
        </w:tc>
      </w:tr>
      <w:tr w:rsidR="00A04BED" w14:paraId="70D2FADA" w14:textId="77777777" w:rsidTr="004F374F">
        <w:trPr>
          <w:trHeight w:val="249"/>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5FE84F"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601743" w14:textId="77777777" w:rsidR="00A04BED" w:rsidRDefault="00A04BED" w:rsidP="004F374F"/>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6922DB" w14:textId="77777777" w:rsidR="00A04BED" w:rsidRDefault="00A04BED" w:rsidP="004F374F"/>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6B0A45" w14:textId="77777777" w:rsidR="00A04BED" w:rsidRDefault="00A04BED" w:rsidP="004F374F"/>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75C351" w14:textId="77777777" w:rsidR="00A04BED" w:rsidRDefault="00A04BED" w:rsidP="004F374F"/>
        </w:tc>
      </w:tr>
      <w:tr w:rsidR="00A04BED" w14:paraId="2660EF9E"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EE63EB"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C2FC6" w14:textId="77777777" w:rsidR="00A04BED" w:rsidRDefault="00A04BED" w:rsidP="004F374F"/>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418D01" w14:textId="77777777" w:rsidR="00A04BED" w:rsidRDefault="00A04BED" w:rsidP="004F374F"/>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B438A" w14:textId="77777777" w:rsidR="00A04BED" w:rsidRDefault="00A04BED" w:rsidP="004F374F"/>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EAFFB7" w14:textId="77777777" w:rsidR="00A04BED" w:rsidRDefault="00A04BED" w:rsidP="004F374F"/>
        </w:tc>
      </w:tr>
      <w:tr w:rsidR="00A04BED" w14:paraId="61760712" w14:textId="77777777" w:rsidTr="004F374F">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53598" w14:textId="77777777" w:rsidR="00A04BED" w:rsidRDefault="00A04BED" w:rsidP="004F374F">
            <w:r>
              <w:t>Comments</w:t>
            </w:r>
          </w:p>
        </w:tc>
      </w:tr>
      <w:tr w:rsidR="00A04BED" w14:paraId="235C5383" w14:textId="77777777" w:rsidTr="004F374F">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FA2B50" w14:textId="77777777" w:rsidR="00A04BED" w:rsidRDefault="00A04BED" w:rsidP="004F374F"/>
        </w:tc>
      </w:tr>
    </w:tbl>
    <w:p w14:paraId="27FC8BF4" w14:textId="77777777" w:rsidR="00A04BED" w:rsidRDefault="00A04BED" w:rsidP="009D6CCE">
      <w:pPr>
        <w:pStyle w:val="Numberedparagraphs"/>
        <w:numPr>
          <w:ilvl w:val="0"/>
          <w:numId w:val="0"/>
        </w:numPr>
        <w:ind w:left="851"/>
      </w:pPr>
    </w:p>
    <w:p w14:paraId="1E91CE6F" w14:textId="35B631E1" w:rsidR="00A04BED" w:rsidRPr="00893AFC" w:rsidRDefault="00A04BED" w:rsidP="0087141B">
      <w:pPr>
        <w:pStyle w:val="Numberedparagraphs"/>
        <w:numPr>
          <w:ilvl w:val="1"/>
          <w:numId w:val="3"/>
        </w:numPr>
        <w:autoSpaceDN w:val="0"/>
      </w:pPr>
      <w:r>
        <w:t>In relation to each body corporate identified in response to que</w:t>
      </w:r>
      <w:r w:rsidRPr="00893AFC">
        <w:t>stion 2.1</w:t>
      </w:r>
      <w:r w:rsidR="00893AFC" w:rsidRPr="00893AFC">
        <w:t>5</w:t>
      </w:r>
      <w:r w:rsidRPr="00893AFC">
        <w:t>, complete</w:t>
      </w:r>
      <w:r>
        <w:t xml:space="preserve"> the following table, expanding </w:t>
      </w:r>
      <w:proofErr w:type="gramStart"/>
      <w:r>
        <w:t>it</w:t>
      </w:r>
      <w:proofErr w:type="gramEnd"/>
      <w:r>
        <w:t xml:space="preserve"> if necessary, to list all bodies which hold or are beneficially entitled to shares, or who possess voting powers, amounting to more than 5% in the body corporate concerned (“participants”). You may, but are not required to, exclude from this </w:t>
      </w:r>
      <w:r>
        <w:lastRenderedPageBreak/>
        <w:t xml:space="preserve">table any bodies listed in response to </w:t>
      </w:r>
      <w:r w:rsidRPr="00893AFC">
        <w:t>question 2.1</w:t>
      </w:r>
      <w:r w:rsidR="00893AFC" w:rsidRPr="00893AFC">
        <w:t>5</w:t>
      </w:r>
      <w:r w:rsidRPr="00893AFC">
        <w:t>. If you are unable to provide a complete answer to this question in relation to beneficial owners, please state whether you have any reason to suspect the existence of any beneficial owners.</w:t>
      </w:r>
    </w:p>
    <w:tbl>
      <w:tblPr>
        <w:tblW w:w="8212" w:type="dxa"/>
        <w:tblInd w:w="846" w:type="dxa"/>
        <w:tblLayout w:type="fixed"/>
        <w:tblCellMar>
          <w:left w:w="10" w:type="dxa"/>
          <w:right w:w="10" w:type="dxa"/>
        </w:tblCellMar>
        <w:tblLook w:val="0000" w:firstRow="0" w:lastRow="0" w:firstColumn="0" w:lastColumn="0" w:noHBand="0" w:noVBand="0"/>
      </w:tblPr>
      <w:tblGrid>
        <w:gridCol w:w="2775"/>
        <w:gridCol w:w="1276"/>
        <w:gridCol w:w="1417"/>
        <w:gridCol w:w="1418"/>
        <w:gridCol w:w="1326"/>
      </w:tblGrid>
      <w:tr w:rsidR="00A04BED" w14:paraId="7B32C9CD"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9340A" w14:textId="1DD0B35A" w:rsidR="00A04BED" w:rsidRDefault="00A04BED" w:rsidP="004F374F">
            <w:pPr>
              <w:keepNext/>
            </w:pPr>
            <w:r w:rsidRPr="00893AFC">
              <w:t>Name of body corporate identified in response to question 2.1</w:t>
            </w:r>
            <w:r w:rsidR="00893AFC" w:rsidRPr="00893AFC">
              <w:t>5</w:t>
            </w:r>
          </w:p>
        </w:tc>
        <w:tc>
          <w:tcPr>
            <w:tcW w:w="5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5AEC" w14:textId="77777777" w:rsidR="00A04BED" w:rsidRDefault="00A04BED" w:rsidP="004F374F"/>
        </w:tc>
      </w:tr>
      <w:tr w:rsidR="00A04BED" w14:paraId="41D894B8"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B4E8" w14:textId="77777777" w:rsidR="00A04BED" w:rsidRDefault="00A04BED" w:rsidP="004F374F">
            <w:pPr>
              <w:keepNext/>
            </w:pPr>
            <w:r>
              <w:t>Full name of &gt;5% participant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D16CD" w14:textId="77777777" w:rsidR="00A04BED" w:rsidRDefault="00A04BED" w:rsidP="004F374F">
            <w:r>
              <w:t>Number of shares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8D3D" w14:textId="77777777" w:rsidR="00A04BED" w:rsidRDefault="00A04BED" w:rsidP="004F374F">
            <w:r>
              <w:t>Total investment (£s)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74409" w14:textId="77777777" w:rsidR="00A04BED" w:rsidRDefault="00A04BED" w:rsidP="004F374F">
            <w:r>
              <w:t>Total investment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9F640" w14:textId="77777777" w:rsidR="00A04BED" w:rsidRDefault="00A04BED" w:rsidP="004F374F">
            <w:r>
              <w:t>% of voting rights</w:t>
            </w:r>
          </w:p>
        </w:tc>
      </w:tr>
      <w:tr w:rsidR="00A04BED" w14:paraId="77BDC48E"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CE3BC6"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7F391" w14:textId="77777777" w:rsidR="00A04BED" w:rsidRDefault="00A04BED" w:rsidP="004F374F"/>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A7FD4F" w14:textId="77777777" w:rsidR="00A04BED" w:rsidRDefault="00A04BED" w:rsidP="004F374F"/>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AD8E72" w14:textId="77777777" w:rsidR="00A04BED" w:rsidRDefault="00A04BED" w:rsidP="004F374F"/>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3EA7F2" w14:textId="77777777" w:rsidR="00A04BED" w:rsidRDefault="00A04BED" w:rsidP="004F374F"/>
        </w:tc>
      </w:tr>
      <w:tr w:rsidR="00A04BED" w14:paraId="4975192E" w14:textId="77777777" w:rsidTr="004F374F">
        <w:trPr>
          <w:trHeight w:val="249"/>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A6D07"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A57FAE" w14:textId="77777777" w:rsidR="00A04BED" w:rsidRDefault="00A04BED" w:rsidP="004F374F"/>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2023C2" w14:textId="77777777" w:rsidR="00A04BED" w:rsidRDefault="00A04BED" w:rsidP="004F374F"/>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089262" w14:textId="77777777" w:rsidR="00A04BED" w:rsidRDefault="00A04BED" w:rsidP="004F374F"/>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E48953" w14:textId="77777777" w:rsidR="00A04BED" w:rsidRDefault="00A04BED" w:rsidP="004F374F"/>
        </w:tc>
      </w:tr>
      <w:tr w:rsidR="00A04BED" w14:paraId="096BF40F" w14:textId="77777777" w:rsidTr="004F374F">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53E65C" w14:textId="77777777" w:rsidR="00A04BED" w:rsidRDefault="00A04BED" w:rsidP="004F374F"/>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9196F" w14:textId="77777777" w:rsidR="00A04BED" w:rsidRDefault="00A04BED" w:rsidP="004F374F"/>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119223" w14:textId="77777777" w:rsidR="00A04BED" w:rsidRDefault="00A04BED" w:rsidP="004F374F"/>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20283F" w14:textId="77777777" w:rsidR="00A04BED" w:rsidRDefault="00A04BED" w:rsidP="004F374F"/>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B4E96D" w14:textId="77777777" w:rsidR="00A04BED" w:rsidRDefault="00A04BED" w:rsidP="004F374F"/>
        </w:tc>
      </w:tr>
      <w:tr w:rsidR="00A04BED" w14:paraId="4EFA768B" w14:textId="77777777" w:rsidTr="004F374F">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A7DD" w14:textId="77777777" w:rsidR="00A04BED" w:rsidRDefault="00A04BED" w:rsidP="004F374F">
            <w:r>
              <w:t>Comments</w:t>
            </w:r>
          </w:p>
        </w:tc>
      </w:tr>
      <w:tr w:rsidR="00A04BED" w14:paraId="6A45240D" w14:textId="77777777" w:rsidTr="004F374F">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A2813E" w14:textId="77777777" w:rsidR="00A04BED" w:rsidRDefault="00A04BED" w:rsidP="004F374F"/>
        </w:tc>
      </w:tr>
    </w:tbl>
    <w:p w14:paraId="798502BA" w14:textId="77777777" w:rsidR="00A04BED" w:rsidRDefault="00A04BED" w:rsidP="00A04BED">
      <w:pPr>
        <w:pStyle w:val="ListParagraph"/>
      </w:pPr>
    </w:p>
    <w:p w14:paraId="7EC68B02" w14:textId="77777777" w:rsidR="00A04BED" w:rsidRDefault="00A04BED" w:rsidP="0087141B">
      <w:pPr>
        <w:pStyle w:val="Numberedparagraphs"/>
        <w:numPr>
          <w:ilvl w:val="1"/>
          <w:numId w:val="3"/>
        </w:numPr>
        <w:autoSpaceDN w:val="0"/>
      </w:pPr>
      <w:r>
        <w:t>Do any of the directors, designated members, shareholders or participants</w:t>
      </w:r>
      <w:r>
        <w:rPr>
          <w:b/>
        </w:rPr>
        <w:t xml:space="preserve"> </w:t>
      </w:r>
      <w:r>
        <w:t>listed anywhere in this section have any past or present connection with another Ofcom Broadcasting Act licensee, or previous Ofcom Broadcasting Act licensee, the BBC or S4C. Relevant connections are:</w:t>
      </w:r>
    </w:p>
    <w:p w14:paraId="21CFCC3B" w14:textId="77777777" w:rsidR="00A04BED" w:rsidRPr="009D6CCE" w:rsidRDefault="00A04BED" w:rsidP="009D6CCE">
      <w:pPr>
        <w:pStyle w:val="Bulletpoints"/>
      </w:pPr>
      <w:r w:rsidRPr="009D6CCE">
        <w:t>A director of another Ofcom Broadcasting Act licensee, or previous Ofcom Broadcasting Act licensee.</w:t>
      </w:r>
    </w:p>
    <w:p w14:paraId="3BDABAB1" w14:textId="77777777" w:rsidR="00A04BED" w:rsidRPr="009D6CCE" w:rsidRDefault="00A04BED" w:rsidP="009D6CCE">
      <w:pPr>
        <w:pStyle w:val="Bulletpoints"/>
      </w:pPr>
      <w:r w:rsidRPr="009D6CCE">
        <w:t>A controller of another Ofcom Broadcasting Act licensee, or previous Ofcom Broadcasting Act licensee.</w:t>
      </w:r>
    </w:p>
    <w:p w14:paraId="5138E82C" w14:textId="77777777" w:rsidR="00A04BED" w:rsidRDefault="00A04BED" w:rsidP="009D6CCE">
      <w:pPr>
        <w:pStyle w:val="Numberedparagraphs"/>
        <w:numPr>
          <w:ilvl w:val="0"/>
          <w:numId w:val="0"/>
        </w:numPr>
        <w:ind w:left="851"/>
      </w:pPr>
      <w:r>
        <w:t>If yes, please provide the following details.</w:t>
      </w:r>
    </w:p>
    <w:p w14:paraId="0F2FD1F4" w14:textId="77777777" w:rsidR="00A04BED" w:rsidRDefault="00A04BED" w:rsidP="009D6CCE">
      <w:pPr>
        <w:pStyle w:val="Numberedparagraphs"/>
        <w:numPr>
          <w:ilvl w:val="0"/>
          <w:numId w:val="0"/>
        </w:numPr>
        <w:ind w:left="851"/>
      </w:pPr>
      <w:r>
        <w:t xml:space="preserve">If this question is not applicable to the </w:t>
      </w:r>
      <w:proofErr w:type="gramStart"/>
      <w:r>
        <w:t>applicant</w:t>
      </w:r>
      <w:proofErr w:type="gramEnd"/>
      <w:r>
        <w:t xml:space="preserve"> please respond “N/A”.</w:t>
      </w:r>
    </w:p>
    <w:tbl>
      <w:tblPr>
        <w:tblW w:w="8267" w:type="dxa"/>
        <w:tblInd w:w="846" w:type="dxa"/>
        <w:tblCellMar>
          <w:left w:w="10" w:type="dxa"/>
          <w:right w:w="10" w:type="dxa"/>
        </w:tblCellMar>
        <w:tblLook w:val="0000" w:firstRow="0" w:lastRow="0" w:firstColumn="0" w:lastColumn="0" w:noHBand="0" w:noVBand="0"/>
      </w:tblPr>
      <w:tblGrid>
        <w:gridCol w:w="2126"/>
        <w:gridCol w:w="3969"/>
        <w:gridCol w:w="2172"/>
      </w:tblGrid>
      <w:tr w:rsidR="00A04BED" w14:paraId="7C3DCDEC" w14:textId="77777777" w:rsidTr="004F374F">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963BAF" w14:textId="77777777" w:rsidR="00A04BED" w:rsidRDefault="00A04BED" w:rsidP="004F374F">
            <w:r>
              <w:rPr>
                <w:szCs w:val="22"/>
              </w:rPr>
              <w:t>Full name of individual or body</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7C6B55" w14:textId="77777777" w:rsidR="00A04BED" w:rsidRDefault="00A04BED" w:rsidP="004F374F">
            <w:r>
              <w:rPr>
                <w:szCs w:val="22"/>
              </w:rPr>
              <w:t>Connection/licensee</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2E9604" w14:textId="77777777" w:rsidR="00A04BED" w:rsidRDefault="00A04BED" w:rsidP="004F374F">
            <w:r>
              <w:rPr>
                <w:szCs w:val="22"/>
              </w:rPr>
              <w:t>Dates of connection</w:t>
            </w:r>
          </w:p>
        </w:tc>
      </w:tr>
      <w:tr w:rsidR="00A04BED" w14:paraId="75DB378A"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11D8F5" w14:textId="77777777" w:rsidR="00A04BED" w:rsidRDefault="00A04BED" w:rsidP="004F374F"/>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D2384" w14:textId="77777777" w:rsidR="00A04BED" w:rsidRDefault="00A04BED" w:rsidP="004F374F"/>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86A19" w14:textId="77777777" w:rsidR="00A04BED" w:rsidRDefault="00A04BED" w:rsidP="004F374F"/>
        </w:tc>
      </w:tr>
      <w:tr w:rsidR="00A04BED" w14:paraId="4921364A"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EEB013" w14:textId="77777777" w:rsidR="00A04BED" w:rsidRDefault="00A04BED" w:rsidP="004F374F"/>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E5CE59" w14:textId="77777777" w:rsidR="00A04BED" w:rsidRDefault="00A04BED" w:rsidP="004F374F"/>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2A1980" w14:textId="77777777" w:rsidR="00A04BED" w:rsidRDefault="00A04BED" w:rsidP="004F374F"/>
        </w:tc>
      </w:tr>
    </w:tbl>
    <w:p w14:paraId="1A2C9937" w14:textId="77777777" w:rsidR="00A04BED" w:rsidRDefault="00A04BED" w:rsidP="00A04BED"/>
    <w:p w14:paraId="3BFE8EC6" w14:textId="77777777" w:rsidR="00A04BED" w:rsidRDefault="00A04BED" w:rsidP="0087141B">
      <w:pPr>
        <w:pStyle w:val="Numberedparagraphs"/>
        <w:numPr>
          <w:ilvl w:val="1"/>
          <w:numId w:val="3"/>
        </w:numPr>
        <w:autoSpaceDN w:val="0"/>
      </w:pPr>
      <w:r>
        <w:t>Does the applicant have any reason to suspect the existence of any political body amongst any of the following:</w:t>
      </w:r>
    </w:p>
    <w:p w14:paraId="2FB819D2" w14:textId="77777777" w:rsidR="00A04BED" w:rsidRDefault="00A04BED" w:rsidP="0087141B">
      <w:pPr>
        <w:pStyle w:val="Bulletpoints"/>
        <w:numPr>
          <w:ilvl w:val="0"/>
          <w:numId w:val="8"/>
        </w:numPr>
        <w:autoSpaceDN w:val="0"/>
        <w:ind w:left="1531"/>
        <w:contextualSpacing w:val="0"/>
      </w:pPr>
      <w:r>
        <w:t xml:space="preserve">those controlling any participant having a greater than 5% interest in the </w:t>
      </w:r>
      <w:proofErr w:type="gramStart"/>
      <w:r>
        <w:t>licensee;</w:t>
      </w:r>
      <w:proofErr w:type="gramEnd"/>
    </w:p>
    <w:p w14:paraId="44C3699A" w14:textId="616F7C82" w:rsidR="00A04BED" w:rsidRPr="00893AFC" w:rsidRDefault="00A04BED" w:rsidP="0087141B">
      <w:pPr>
        <w:pStyle w:val="Bulletpoints"/>
        <w:numPr>
          <w:ilvl w:val="0"/>
          <w:numId w:val="8"/>
        </w:numPr>
        <w:autoSpaceDN w:val="0"/>
        <w:ind w:left="1531"/>
        <w:contextualSpacing w:val="0"/>
      </w:pPr>
      <w:r>
        <w:lastRenderedPageBreak/>
        <w:t xml:space="preserve">those </w:t>
      </w:r>
      <w:r w:rsidRPr="00BA249D">
        <w:t>controlling any participant having a greater than</w:t>
      </w:r>
      <w:r w:rsidRPr="007D5A6D">
        <w:t xml:space="preserve"> 5% interest in any body corpora</w:t>
      </w:r>
      <w:r w:rsidRPr="00C478FB">
        <w:t xml:space="preserve">te listed in response to </w:t>
      </w:r>
      <w:r w:rsidRPr="00893AFC">
        <w:t xml:space="preserve">question </w:t>
      </w:r>
      <w:proofErr w:type="gramStart"/>
      <w:r w:rsidRPr="00893AFC">
        <w:t>2.1</w:t>
      </w:r>
      <w:r w:rsidR="00893AFC" w:rsidRPr="00893AFC">
        <w:t>5</w:t>
      </w:r>
      <w:r w:rsidRPr="00893AFC">
        <w:t>;</w:t>
      </w:r>
      <w:proofErr w:type="gramEnd"/>
    </w:p>
    <w:p w14:paraId="17B70A65" w14:textId="77777777" w:rsidR="00A04BED" w:rsidRPr="00893AFC" w:rsidRDefault="00A04BED" w:rsidP="0087141B">
      <w:pPr>
        <w:pStyle w:val="Bulletpoints"/>
        <w:numPr>
          <w:ilvl w:val="0"/>
          <w:numId w:val="8"/>
        </w:numPr>
        <w:autoSpaceDN w:val="0"/>
        <w:ind w:left="1531"/>
        <w:contextualSpacing w:val="0"/>
      </w:pPr>
      <w:r w:rsidRPr="00893AFC">
        <w:t xml:space="preserve">those controlled by </w:t>
      </w:r>
      <w:proofErr w:type="spellStart"/>
      <w:r w:rsidRPr="00893AFC">
        <w:t>any body</w:t>
      </w:r>
      <w:proofErr w:type="spellEnd"/>
      <w:r w:rsidRPr="00893AFC">
        <w:t xml:space="preserve"> corporate that controls </w:t>
      </w:r>
      <w:proofErr w:type="spellStart"/>
      <w:r w:rsidRPr="00893AFC">
        <w:t>any body</w:t>
      </w:r>
      <w:proofErr w:type="spellEnd"/>
      <w:r w:rsidRPr="00893AFC">
        <w:t xml:space="preserve"> corporate having a greater than 5% interest in the </w:t>
      </w:r>
      <w:proofErr w:type="gramStart"/>
      <w:r w:rsidRPr="00893AFC">
        <w:t>licensee;</w:t>
      </w:r>
      <w:proofErr w:type="gramEnd"/>
    </w:p>
    <w:p w14:paraId="6416892D" w14:textId="16C56C3D" w:rsidR="00A04BED" w:rsidRPr="00893AFC" w:rsidRDefault="00A04BED" w:rsidP="0087141B">
      <w:pPr>
        <w:pStyle w:val="Bulletpoints"/>
        <w:numPr>
          <w:ilvl w:val="0"/>
          <w:numId w:val="8"/>
        </w:numPr>
        <w:autoSpaceDN w:val="0"/>
        <w:ind w:left="1531"/>
        <w:contextualSpacing w:val="0"/>
      </w:pPr>
      <w:r w:rsidRPr="00893AFC">
        <w:t xml:space="preserve"> those controlled by </w:t>
      </w:r>
      <w:proofErr w:type="spellStart"/>
      <w:r w:rsidRPr="00893AFC">
        <w:t>any body</w:t>
      </w:r>
      <w:proofErr w:type="spellEnd"/>
      <w:r w:rsidRPr="00893AFC">
        <w:t xml:space="preserve"> corporate that controls </w:t>
      </w:r>
      <w:proofErr w:type="spellStart"/>
      <w:r w:rsidRPr="00893AFC">
        <w:t>any body</w:t>
      </w:r>
      <w:proofErr w:type="spellEnd"/>
      <w:r w:rsidRPr="00893AFC">
        <w:t xml:space="preserve"> corporate having a greater than 5% interest in any body corporate listed in response to question </w:t>
      </w:r>
      <w:proofErr w:type="gramStart"/>
      <w:r w:rsidRPr="00893AFC">
        <w:t>2.1</w:t>
      </w:r>
      <w:r w:rsidR="00893AFC" w:rsidRPr="00893AFC">
        <w:t>5</w:t>
      </w:r>
      <w:r w:rsidRPr="00893AFC">
        <w:t>;</w:t>
      </w:r>
      <w:proofErr w:type="gramEnd"/>
    </w:p>
    <w:p w14:paraId="4F995DEF" w14:textId="77777777" w:rsidR="00A04BED" w:rsidRPr="00893AFC" w:rsidRDefault="00A04BED" w:rsidP="0087141B">
      <w:pPr>
        <w:pStyle w:val="Bulletpoints"/>
        <w:numPr>
          <w:ilvl w:val="0"/>
          <w:numId w:val="8"/>
        </w:numPr>
        <w:autoSpaceDN w:val="0"/>
        <w:ind w:left="1531"/>
        <w:contextualSpacing w:val="0"/>
      </w:pPr>
      <w:r w:rsidRPr="00893AFC">
        <w:t xml:space="preserve">those controlled by any participant having a greater than 5% interest in the </w:t>
      </w:r>
      <w:proofErr w:type="gramStart"/>
      <w:r w:rsidRPr="00893AFC">
        <w:t>licensee;</w:t>
      </w:r>
      <w:proofErr w:type="gramEnd"/>
    </w:p>
    <w:p w14:paraId="49B58AD1" w14:textId="64DECFD8" w:rsidR="00A04BED" w:rsidRPr="00893AFC" w:rsidRDefault="00A04BED" w:rsidP="0087141B">
      <w:pPr>
        <w:pStyle w:val="Bulletpoints"/>
        <w:numPr>
          <w:ilvl w:val="0"/>
          <w:numId w:val="8"/>
        </w:numPr>
        <w:autoSpaceDN w:val="0"/>
        <w:ind w:left="1531"/>
        <w:contextualSpacing w:val="0"/>
      </w:pPr>
      <w:r w:rsidRPr="00893AFC">
        <w:t xml:space="preserve">those controlled by any participant having a greater than 5% interest in any person listed in response to question </w:t>
      </w:r>
      <w:proofErr w:type="gramStart"/>
      <w:r w:rsidRPr="00893AFC">
        <w:t>2.1</w:t>
      </w:r>
      <w:r w:rsidR="00893AFC" w:rsidRPr="00893AFC">
        <w:t>5</w:t>
      </w:r>
      <w:r w:rsidRPr="00893AFC">
        <w:t>;</w:t>
      </w:r>
      <w:proofErr w:type="gramEnd"/>
    </w:p>
    <w:p w14:paraId="549B4A78" w14:textId="77777777" w:rsidR="00A04BED" w:rsidRDefault="00A04BED" w:rsidP="0087141B">
      <w:pPr>
        <w:pStyle w:val="Bulletpoints"/>
        <w:numPr>
          <w:ilvl w:val="0"/>
          <w:numId w:val="8"/>
        </w:numPr>
        <w:autoSpaceDN w:val="0"/>
        <w:ind w:left="1531"/>
        <w:contextualSpacing w:val="0"/>
      </w:pPr>
      <w:r>
        <w:t xml:space="preserve">any affiliate of any of the above; or </w:t>
      </w:r>
    </w:p>
    <w:p w14:paraId="6484AF90" w14:textId="77777777" w:rsidR="00A04BED" w:rsidRDefault="00A04BED" w:rsidP="0087141B">
      <w:pPr>
        <w:pStyle w:val="Bulletpoints"/>
        <w:numPr>
          <w:ilvl w:val="0"/>
          <w:numId w:val="8"/>
        </w:numPr>
        <w:autoSpaceDN w:val="0"/>
        <w:ind w:left="1531"/>
        <w:contextualSpacing w:val="0"/>
      </w:pPr>
      <w:r>
        <w:t>any affiliate of any participant having a greater than 5% interest in the licensee.</w:t>
      </w:r>
    </w:p>
    <w:tbl>
      <w:tblPr>
        <w:tblW w:w="8267" w:type="dxa"/>
        <w:tblInd w:w="846" w:type="dxa"/>
        <w:tblCellMar>
          <w:left w:w="10" w:type="dxa"/>
          <w:right w:w="10" w:type="dxa"/>
        </w:tblCellMar>
        <w:tblLook w:val="0000" w:firstRow="0" w:lastRow="0" w:firstColumn="0" w:lastColumn="0" w:noHBand="0" w:noVBand="0"/>
      </w:tblPr>
      <w:tblGrid>
        <w:gridCol w:w="2126"/>
        <w:gridCol w:w="6141"/>
      </w:tblGrid>
      <w:tr w:rsidR="00A04BED" w14:paraId="0643A37B" w14:textId="77777777" w:rsidTr="004F374F">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501C93" w14:textId="77777777" w:rsidR="00A04BED" w:rsidRDefault="00A04BED" w:rsidP="004F374F">
            <w:r>
              <w:rPr>
                <w:szCs w:val="22"/>
              </w:rPr>
              <w:t>Write yes or no</w:t>
            </w:r>
          </w:p>
        </w:tc>
        <w:tc>
          <w:tcPr>
            <w:tcW w:w="6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651783" w14:textId="77777777" w:rsidR="00A04BED" w:rsidRDefault="00A04BED" w:rsidP="004F374F">
            <w:r>
              <w:rPr>
                <w:szCs w:val="22"/>
              </w:rPr>
              <w:t>If yes, please give details</w:t>
            </w:r>
          </w:p>
        </w:tc>
      </w:tr>
      <w:tr w:rsidR="00A04BED" w14:paraId="16FB51F2"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E36392" w14:textId="77777777" w:rsidR="00A04BED" w:rsidRDefault="00A04BED" w:rsidP="004F374F"/>
        </w:tc>
        <w:tc>
          <w:tcPr>
            <w:tcW w:w="61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6FD998" w14:textId="77777777" w:rsidR="00A04BED" w:rsidRDefault="00A04BED" w:rsidP="004F374F"/>
        </w:tc>
      </w:tr>
    </w:tbl>
    <w:p w14:paraId="42836D75" w14:textId="77777777" w:rsidR="00A04BED" w:rsidRDefault="00A04BED" w:rsidP="0087141B">
      <w:pPr>
        <w:pStyle w:val="SectionTitle"/>
        <w:numPr>
          <w:ilvl w:val="0"/>
          <w:numId w:val="3"/>
        </w:numPr>
        <w:autoSpaceDN w:val="0"/>
        <w:outlineLvl w:val="9"/>
      </w:pPr>
      <w:bookmarkStart w:id="39" w:name="_Toc48300626"/>
      <w:bookmarkStart w:id="40" w:name="_Toc124780119"/>
      <w:bookmarkEnd w:id="34"/>
      <w:bookmarkEnd w:id="35"/>
      <w:r>
        <w:lastRenderedPageBreak/>
        <w:t>Details of partners of the applicant (partnership)</w:t>
      </w:r>
      <w:bookmarkEnd w:id="39"/>
      <w:bookmarkEnd w:id="40"/>
    </w:p>
    <w:p w14:paraId="470AF25A" w14:textId="77777777" w:rsidR="00A04BED" w:rsidRDefault="00A04BED" w:rsidP="00A04BED">
      <w:pPr>
        <w:pStyle w:val="OVERVIEWBoxheading"/>
      </w:pPr>
      <w:bookmarkStart w:id="41" w:name="_Toc94101258"/>
      <w:r>
        <w:t>About this section</w:t>
      </w:r>
      <w:bookmarkEnd w:id="41"/>
    </w:p>
    <w:p w14:paraId="0A00402A" w14:textId="77777777" w:rsidR="00A04BED" w:rsidRPr="009D6CCE" w:rsidRDefault="00A04BED" w:rsidP="00A04BED">
      <w:pPr>
        <w:pStyle w:val="OVERVIEWBoxparagraph"/>
      </w:pPr>
      <w:r w:rsidRPr="009D6CCE">
        <w:t>Section 4 applies to applicants which are partnerships (excluding LLPs). If you are applying as another kind of unincorporated body, please skip to Section 5. If you are applying as an individual, please skip to Section 6.</w:t>
      </w:r>
    </w:p>
    <w:p w14:paraId="46AA3A17" w14:textId="77777777" w:rsidR="00A04BED" w:rsidRDefault="00A04BED" w:rsidP="00A04BED">
      <w:pPr>
        <w:pStyle w:val="OVERVIEWBoxparagraph"/>
      </w:pPr>
      <w:r w:rsidRPr="009D6CCE">
        <w:t>In Section 4, we</w:t>
      </w:r>
      <w:r>
        <w:t xml:space="preserve"> are asking for details of the partners. </w:t>
      </w:r>
    </w:p>
    <w:p w14:paraId="0B834BFE" w14:textId="77777777" w:rsidR="00A04BED" w:rsidRDefault="00A04BED" w:rsidP="00A04BED">
      <w:pPr>
        <w:pStyle w:val="OVERVIEWBoxparagraph"/>
      </w:pPr>
      <w:r>
        <w:t>If any of the individuals named in your responses are known by more than one name/version of their name, all names must be provided.</w:t>
      </w:r>
    </w:p>
    <w:p w14:paraId="4706F543" w14:textId="77777777" w:rsidR="00A04BED" w:rsidRDefault="00A04BED" w:rsidP="00A04BED">
      <w:pPr>
        <w:pStyle w:val="OVERVIEWBoxparagraph"/>
      </w:pPr>
      <w:r>
        <w:t>The response boxes and tables should be expanded or repeated where necessary or provided in a separate annex.</w:t>
      </w:r>
    </w:p>
    <w:p w14:paraId="70FBE8B3" w14:textId="77777777" w:rsidR="00A04BED" w:rsidRDefault="00A04BED" w:rsidP="00A04BED">
      <w:pPr>
        <w:pStyle w:val="OVERVIEWBoxparagraph"/>
      </w:pPr>
      <w:r>
        <w:t xml:space="preserve">Before completing this section of the form, you should read </w:t>
      </w:r>
      <w:hyperlink r:id="rId21" w:history="1">
        <w:r>
          <w:rPr>
            <w:rStyle w:val="Hyperlink"/>
            <w:rFonts w:cs="Calibri"/>
          </w:rPr>
          <w:t>Ofcom’s guidance on the definition of ‘control’ of media companies</w:t>
        </w:r>
      </w:hyperlink>
      <w:r>
        <w:t xml:space="preserve">. Note </w:t>
      </w:r>
      <w:proofErr w:type="gramStart"/>
      <w:r>
        <w:t>in particular that</w:t>
      </w:r>
      <w:proofErr w:type="gramEnd"/>
      <w:r>
        <w:t>:</w:t>
      </w:r>
    </w:p>
    <w:p w14:paraId="0B1B014F" w14:textId="77777777" w:rsidR="00A04BED" w:rsidRDefault="00A04BED" w:rsidP="00872159">
      <w:pPr>
        <w:pStyle w:val="OVERVIEWBoxbullet"/>
      </w:pPr>
      <w:r>
        <w:t xml:space="preserve">Throughout this section, “control” has the meaning it is given in Part I of Schedule 2 of the Broadcasting Act 1990. </w:t>
      </w:r>
    </w:p>
    <w:p w14:paraId="7175C542" w14:textId="77777777" w:rsidR="00872159" w:rsidRDefault="00A04BED" w:rsidP="00872159">
      <w:pPr>
        <w:pStyle w:val="OVERVIEWBoxbullet"/>
      </w:pPr>
      <w:r>
        <w:t>It includes situations where it would be reasonable to expect that any person would be able in most cases to secure that the affairs of a body corporate are conducted in accordance with their wishes.</w:t>
      </w:r>
    </w:p>
    <w:p w14:paraId="6041E79E" w14:textId="77777777" w:rsidR="00872159" w:rsidRDefault="00872159" w:rsidP="00872159">
      <w:pPr>
        <w:pStyle w:val="OVERVIEWBoxbullet"/>
        <w:numPr>
          <w:ilvl w:val="0"/>
          <w:numId w:val="0"/>
        </w:numPr>
      </w:pPr>
    </w:p>
    <w:p w14:paraId="260DE4EE" w14:textId="08D7F796" w:rsidR="00A04BED" w:rsidRDefault="00A04BED" w:rsidP="00872159">
      <w:pPr>
        <w:pStyle w:val="OVERVIEWBoxbullet"/>
        <w:numPr>
          <w:ilvl w:val="0"/>
          <w:numId w:val="0"/>
        </w:numPr>
      </w:pPr>
      <w:r>
        <w:t>“</w:t>
      </w:r>
      <w:proofErr w:type="spellStart"/>
      <w:r>
        <w:t>Officerships</w:t>
      </w:r>
      <w:proofErr w:type="spellEnd"/>
      <w:r>
        <w:t>” in this section refers to: directorships of bodies corporate, designated memberships of LLPs, or membership of a governing body of an unincorporated association (including partnerships).</w:t>
      </w:r>
    </w:p>
    <w:p w14:paraId="7E143EE5" w14:textId="77777777" w:rsidR="00A04BED" w:rsidRDefault="00A04BED" w:rsidP="00A04BED">
      <w:pPr>
        <w:pStyle w:val="OVERVIEWBoxparagraph"/>
      </w:pPr>
      <w:r>
        <w:t xml:space="preserve">Having completed this section, please go to </w:t>
      </w:r>
      <w:r w:rsidRPr="00872159">
        <w:t>Section 6.</w:t>
      </w:r>
    </w:p>
    <w:p w14:paraId="69BDDF7C" w14:textId="77777777" w:rsidR="00A04BED" w:rsidRDefault="00A04BED" w:rsidP="00872159">
      <w:pPr>
        <w:pStyle w:val="Numberedparagraphs"/>
        <w:numPr>
          <w:ilvl w:val="0"/>
          <w:numId w:val="0"/>
        </w:numPr>
        <w:ind w:left="851"/>
      </w:pPr>
    </w:p>
    <w:p w14:paraId="34338179" w14:textId="77777777" w:rsidR="00A04BED" w:rsidRDefault="00A04BED" w:rsidP="0087141B">
      <w:pPr>
        <w:pStyle w:val="Numberedparagraphs"/>
        <w:numPr>
          <w:ilvl w:val="1"/>
          <w:numId w:val="3"/>
        </w:numPr>
        <w:autoSpaceDN w:val="0"/>
      </w:pPr>
      <w:r>
        <w:t xml:space="preserve">Please provide the following details for each partner of the applicant. If any partner is a company, please complete </w:t>
      </w:r>
      <w:r w:rsidRPr="00260992">
        <w:t>questions 3.2 and 3.3 in</w:t>
      </w:r>
      <w:r>
        <w:t xml:space="preserve"> relation to that company.</w:t>
      </w:r>
    </w:p>
    <w:tbl>
      <w:tblPr>
        <w:tblW w:w="8675" w:type="dxa"/>
        <w:tblInd w:w="355" w:type="dxa"/>
        <w:tblLayout w:type="fixed"/>
        <w:tblCellMar>
          <w:left w:w="10" w:type="dxa"/>
          <w:right w:w="10" w:type="dxa"/>
        </w:tblCellMar>
        <w:tblLook w:val="0000" w:firstRow="0" w:lastRow="0" w:firstColumn="0" w:lastColumn="0" w:noHBand="0" w:noVBand="0"/>
      </w:tblPr>
      <w:tblGrid>
        <w:gridCol w:w="1350"/>
        <w:gridCol w:w="1080"/>
        <w:gridCol w:w="990"/>
        <w:gridCol w:w="1465"/>
        <w:gridCol w:w="1325"/>
        <w:gridCol w:w="1143"/>
        <w:gridCol w:w="1322"/>
      </w:tblGrid>
      <w:tr w:rsidR="00A04BED" w14:paraId="0AE2A223" w14:textId="77777777" w:rsidTr="004F374F">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FAC83D" w14:textId="77777777" w:rsidR="00A04BED" w:rsidRDefault="00A04BED" w:rsidP="004F374F">
            <w:r>
              <w:rPr>
                <w:szCs w:val="22"/>
              </w:rPr>
              <w:t>Full name of individual</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E0985D" w14:textId="77777777" w:rsidR="00A04BED" w:rsidRDefault="00A04BED" w:rsidP="004F374F">
            <w:r>
              <w:rPr>
                <w:szCs w:val="22"/>
              </w:rPr>
              <w:t>Home address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1F736" w14:textId="77777777" w:rsidR="00A04BED" w:rsidRDefault="00A04BED" w:rsidP="004F374F">
            <w:r>
              <w:rPr>
                <w:szCs w:val="22"/>
              </w:rPr>
              <w:t>Country of residence</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B59AC6" w14:textId="77777777" w:rsidR="00A04BED" w:rsidRDefault="00A04BED" w:rsidP="004F374F">
            <w:r>
              <w:rPr>
                <w:szCs w:val="22"/>
              </w:rPr>
              <w:t xml:space="preserve">Other </w:t>
            </w:r>
            <w:proofErr w:type="spellStart"/>
            <w:r>
              <w:rPr>
                <w:szCs w:val="22"/>
              </w:rPr>
              <w:t>officerships</w:t>
            </w:r>
            <w:proofErr w:type="spellEnd"/>
            <w:r>
              <w:rPr>
                <w:szCs w:val="22"/>
              </w:rPr>
              <w:t xml:space="preserve"> held (and nature of the business concerned)</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FF74B2" w14:textId="77777777" w:rsidR="00A04BED" w:rsidRPr="00EB3855" w:rsidRDefault="00A04BED" w:rsidP="004F374F">
            <w:pPr>
              <w:rPr>
                <w:szCs w:val="22"/>
              </w:rPr>
            </w:pPr>
            <w:r w:rsidRPr="00A30C00">
              <w:rPr>
                <w:szCs w:val="22"/>
              </w:rPr>
              <w:t xml:space="preserve">Affiliates of bodies in which other </w:t>
            </w:r>
            <w:proofErr w:type="spellStart"/>
            <w:r w:rsidRPr="00A30C00">
              <w:rPr>
                <w:szCs w:val="22"/>
              </w:rPr>
              <w:t>officerships</w:t>
            </w:r>
            <w:proofErr w:type="spellEnd"/>
            <w:r w:rsidRPr="00A30C00">
              <w:rPr>
                <w:szCs w:val="22"/>
              </w:rPr>
              <w:t xml:space="preserve"> are held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2CB78B" w14:textId="77777777" w:rsidR="00A04BED" w:rsidRDefault="00A04BED" w:rsidP="004F374F">
            <w:r>
              <w:rPr>
                <w:szCs w:val="22"/>
              </w:rPr>
              <w:t>Other employment</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8A1208" w14:textId="77777777" w:rsidR="00A04BED" w:rsidRDefault="00A04BED" w:rsidP="004F374F">
            <w:r>
              <w:rPr>
                <w:szCs w:val="22"/>
              </w:rPr>
              <w:t xml:space="preserve">Degree of participation in the applicant </w:t>
            </w:r>
          </w:p>
        </w:tc>
      </w:tr>
      <w:tr w:rsidR="00A04BED" w14:paraId="764C2BD0" w14:textId="77777777" w:rsidTr="004F374F">
        <w:tc>
          <w:tcPr>
            <w:tcW w:w="1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72DB67" w14:textId="77777777" w:rsidR="00A04BED" w:rsidRDefault="00A04BED" w:rsidP="004F374F"/>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57CB38" w14:textId="77777777" w:rsidR="00A04BED" w:rsidRDefault="00A04BED" w:rsidP="004F374F"/>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1C0427" w14:textId="77777777" w:rsidR="00A04BED" w:rsidRDefault="00A04BED" w:rsidP="004F374F"/>
        </w:tc>
        <w:tc>
          <w:tcPr>
            <w:tcW w:w="14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D819B8" w14:textId="77777777" w:rsidR="00A04BED" w:rsidRDefault="00A04BED" w:rsidP="004F374F"/>
        </w:tc>
        <w:tc>
          <w:tcPr>
            <w:tcW w:w="1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5F819C" w14:textId="77777777" w:rsidR="00A04BED" w:rsidRDefault="00A04BED" w:rsidP="004F374F">
            <w:pPr>
              <w:rPr>
                <w:sz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FC085F" w14:textId="77777777" w:rsidR="00A04BED" w:rsidRDefault="00A04BED" w:rsidP="004F374F"/>
        </w:tc>
        <w:tc>
          <w:tcPr>
            <w:tcW w:w="1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DA2863" w14:textId="77777777" w:rsidR="00A04BED" w:rsidRDefault="00A04BED" w:rsidP="004F374F">
            <w:pPr>
              <w:rPr>
                <w:sz w:val="24"/>
              </w:rPr>
            </w:pPr>
          </w:p>
        </w:tc>
      </w:tr>
      <w:tr w:rsidR="00A04BED" w14:paraId="37C78DC9" w14:textId="77777777" w:rsidTr="004F374F">
        <w:tc>
          <w:tcPr>
            <w:tcW w:w="1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39C033" w14:textId="77777777" w:rsidR="00A04BED" w:rsidRDefault="00A04BED" w:rsidP="004F374F"/>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8F4543" w14:textId="77777777" w:rsidR="00A04BED" w:rsidRDefault="00A04BED" w:rsidP="004F374F"/>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60E1EC" w14:textId="77777777" w:rsidR="00A04BED" w:rsidRDefault="00A04BED" w:rsidP="004F374F"/>
        </w:tc>
        <w:tc>
          <w:tcPr>
            <w:tcW w:w="14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7F89F" w14:textId="77777777" w:rsidR="00A04BED" w:rsidRDefault="00A04BED" w:rsidP="004F374F"/>
        </w:tc>
        <w:tc>
          <w:tcPr>
            <w:tcW w:w="1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99B617" w14:textId="77777777" w:rsidR="00A04BED" w:rsidRDefault="00A04BED" w:rsidP="004F374F">
            <w:pPr>
              <w:rPr>
                <w:sz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EB7163" w14:textId="77777777" w:rsidR="00A04BED" w:rsidRDefault="00A04BED" w:rsidP="004F374F"/>
        </w:tc>
        <w:tc>
          <w:tcPr>
            <w:tcW w:w="1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69C56C" w14:textId="77777777" w:rsidR="00A04BED" w:rsidRDefault="00A04BED" w:rsidP="004F374F">
            <w:pPr>
              <w:rPr>
                <w:sz w:val="24"/>
              </w:rPr>
            </w:pPr>
          </w:p>
        </w:tc>
      </w:tr>
      <w:tr w:rsidR="00A04BED" w14:paraId="7710BE6F" w14:textId="77777777" w:rsidTr="004F374F">
        <w:tc>
          <w:tcPr>
            <w:tcW w:w="1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9731C8" w14:textId="77777777" w:rsidR="00A04BED" w:rsidRDefault="00A04BED" w:rsidP="004F374F"/>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5DB6B9" w14:textId="77777777" w:rsidR="00A04BED" w:rsidRDefault="00A04BED" w:rsidP="004F374F"/>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37B4CB" w14:textId="77777777" w:rsidR="00A04BED" w:rsidRDefault="00A04BED" w:rsidP="004F374F"/>
        </w:tc>
        <w:tc>
          <w:tcPr>
            <w:tcW w:w="14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1FA490" w14:textId="77777777" w:rsidR="00A04BED" w:rsidRDefault="00A04BED" w:rsidP="004F374F"/>
        </w:tc>
        <w:tc>
          <w:tcPr>
            <w:tcW w:w="1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F919D5" w14:textId="77777777" w:rsidR="00A04BED" w:rsidRDefault="00A04BED" w:rsidP="004F374F">
            <w:pPr>
              <w:rPr>
                <w:sz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60BAFA" w14:textId="77777777" w:rsidR="00A04BED" w:rsidRDefault="00A04BED" w:rsidP="004F374F"/>
        </w:tc>
        <w:tc>
          <w:tcPr>
            <w:tcW w:w="1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F1BDF3" w14:textId="77777777" w:rsidR="00A04BED" w:rsidRDefault="00A04BED" w:rsidP="004F374F">
            <w:pPr>
              <w:rPr>
                <w:sz w:val="24"/>
              </w:rPr>
            </w:pPr>
          </w:p>
        </w:tc>
      </w:tr>
    </w:tbl>
    <w:p w14:paraId="58669A24" w14:textId="77777777" w:rsidR="00A04BED" w:rsidRDefault="00A04BED" w:rsidP="00A04BED"/>
    <w:p w14:paraId="73342D9E" w14:textId="77777777" w:rsidR="00A04BED" w:rsidRDefault="00A04BED" w:rsidP="0087141B">
      <w:pPr>
        <w:pStyle w:val="Numberedparagraphs"/>
        <w:numPr>
          <w:ilvl w:val="1"/>
          <w:numId w:val="3"/>
        </w:numPr>
        <w:autoSpaceDN w:val="0"/>
      </w:pPr>
      <w:r>
        <w:t>Do any of the partners</w:t>
      </w:r>
      <w:r>
        <w:rPr>
          <w:b/>
        </w:rPr>
        <w:t xml:space="preserve"> </w:t>
      </w:r>
      <w:r>
        <w:t>have any past or present connection with another Ofcom Broadcasting Act licensee, or previous Ofcom Broadcasting Act licensee, the BBC or S4C. Examples of relevant connections are:</w:t>
      </w:r>
    </w:p>
    <w:p w14:paraId="33C6FEBC" w14:textId="77777777" w:rsidR="00A04BED" w:rsidRDefault="00A04BED" w:rsidP="0087141B">
      <w:pPr>
        <w:pStyle w:val="Bulletpoints"/>
        <w:numPr>
          <w:ilvl w:val="0"/>
          <w:numId w:val="8"/>
        </w:numPr>
        <w:autoSpaceDN w:val="0"/>
        <w:ind w:left="1531"/>
        <w:contextualSpacing w:val="0"/>
      </w:pPr>
      <w:r>
        <w:t>A director of another Ofcom Broadcasting Act licensee, or previous Ofcom Broadcasting Act licensee.</w:t>
      </w:r>
    </w:p>
    <w:p w14:paraId="74274158" w14:textId="77777777" w:rsidR="00A04BED" w:rsidRDefault="00A04BED" w:rsidP="0087141B">
      <w:pPr>
        <w:pStyle w:val="Bulletpoints"/>
        <w:numPr>
          <w:ilvl w:val="0"/>
          <w:numId w:val="8"/>
        </w:numPr>
        <w:autoSpaceDN w:val="0"/>
        <w:ind w:left="1531"/>
        <w:contextualSpacing w:val="0"/>
      </w:pPr>
      <w:r>
        <w:t>A controller of another Ofcom Broadcasting Act licensee, or previous Ofcom Broadcasting Act licensee. If yes, please provide the following details:</w:t>
      </w:r>
    </w:p>
    <w:p w14:paraId="2102BF03" w14:textId="77777777" w:rsidR="00A04BED" w:rsidRDefault="00A04BED" w:rsidP="00FF00EB">
      <w:pPr>
        <w:pStyle w:val="Numberedparagraphs"/>
        <w:numPr>
          <w:ilvl w:val="0"/>
          <w:numId w:val="0"/>
        </w:numPr>
        <w:autoSpaceDN w:val="0"/>
        <w:ind w:left="851"/>
      </w:pPr>
      <w:r>
        <w:t xml:space="preserve">If this question is not applicable to the </w:t>
      </w:r>
      <w:proofErr w:type="gramStart"/>
      <w:r>
        <w:t>applicant</w:t>
      </w:r>
      <w:proofErr w:type="gramEnd"/>
      <w:r>
        <w:t xml:space="preserve"> please respond “N/A”.</w:t>
      </w:r>
    </w:p>
    <w:tbl>
      <w:tblPr>
        <w:tblW w:w="8267" w:type="dxa"/>
        <w:tblInd w:w="846" w:type="dxa"/>
        <w:tblCellMar>
          <w:left w:w="10" w:type="dxa"/>
          <w:right w:w="10" w:type="dxa"/>
        </w:tblCellMar>
        <w:tblLook w:val="0000" w:firstRow="0" w:lastRow="0" w:firstColumn="0" w:lastColumn="0" w:noHBand="0" w:noVBand="0"/>
      </w:tblPr>
      <w:tblGrid>
        <w:gridCol w:w="2126"/>
        <w:gridCol w:w="3969"/>
        <w:gridCol w:w="2172"/>
      </w:tblGrid>
      <w:tr w:rsidR="00A04BED" w14:paraId="31842EC0" w14:textId="77777777" w:rsidTr="004F374F">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669B41" w14:textId="77777777" w:rsidR="00A04BED" w:rsidRDefault="00A04BED" w:rsidP="004F374F">
            <w:r>
              <w:rPr>
                <w:szCs w:val="22"/>
              </w:rPr>
              <w:t xml:space="preserve">Full name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5EB2D3" w14:textId="77777777" w:rsidR="00A04BED" w:rsidRDefault="00A04BED" w:rsidP="004F374F">
            <w:r>
              <w:rPr>
                <w:szCs w:val="22"/>
              </w:rPr>
              <w:t>Connection/licensee</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F3AEB" w14:textId="77777777" w:rsidR="00A04BED" w:rsidRDefault="00A04BED" w:rsidP="004F374F">
            <w:r>
              <w:rPr>
                <w:szCs w:val="22"/>
              </w:rPr>
              <w:t>Dates of connection</w:t>
            </w:r>
          </w:p>
        </w:tc>
      </w:tr>
      <w:tr w:rsidR="00A04BED" w14:paraId="45E156C2"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024C60" w14:textId="77777777" w:rsidR="00A04BED" w:rsidRDefault="00A04BED" w:rsidP="004F374F"/>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38C36F" w14:textId="77777777" w:rsidR="00A04BED" w:rsidRDefault="00A04BED" w:rsidP="004F374F"/>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AE5AE2" w14:textId="77777777" w:rsidR="00A04BED" w:rsidRDefault="00A04BED" w:rsidP="004F374F"/>
        </w:tc>
      </w:tr>
      <w:tr w:rsidR="00A04BED" w14:paraId="0CC744DD"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A3554" w14:textId="77777777" w:rsidR="00A04BED" w:rsidRDefault="00A04BED" w:rsidP="004F374F"/>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6CC417" w14:textId="77777777" w:rsidR="00A04BED" w:rsidRDefault="00A04BED" w:rsidP="004F374F"/>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B617A" w14:textId="77777777" w:rsidR="00A04BED" w:rsidRDefault="00A04BED" w:rsidP="004F374F"/>
        </w:tc>
      </w:tr>
    </w:tbl>
    <w:p w14:paraId="53A986F5" w14:textId="77777777" w:rsidR="00A04BED" w:rsidRDefault="00A04BED" w:rsidP="0087141B">
      <w:pPr>
        <w:pStyle w:val="SectionTitle"/>
        <w:numPr>
          <w:ilvl w:val="0"/>
          <w:numId w:val="3"/>
        </w:numPr>
        <w:autoSpaceDN w:val="0"/>
        <w:outlineLvl w:val="9"/>
      </w:pPr>
      <w:bookmarkStart w:id="42" w:name="_Toc58502056"/>
      <w:bookmarkStart w:id="43" w:name="_Toc58936255"/>
      <w:bookmarkStart w:id="44" w:name="_Toc58939260"/>
      <w:bookmarkStart w:id="45" w:name="_Toc59004077"/>
      <w:bookmarkStart w:id="46" w:name="_Toc59006725"/>
      <w:bookmarkStart w:id="47" w:name="_Toc124780120"/>
      <w:r>
        <w:lastRenderedPageBreak/>
        <w:t>Details of governing members of the applicant (unincorporated bodies other than partnerships)</w:t>
      </w:r>
      <w:bookmarkEnd w:id="42"/>
      <w:bookmarkEnd w:id="43"/>
      <w:bookmarkEnd w:id="44"/>
      <w:bookmarkEnd w:id="45"/>
      <w:bookmarkEnd w:id="46"/>
      <w:bookmarkEnd w:id="47"/>
    </w:p>
    <w:p w14:paraId="29AB5972" w14:textId="77777777" w:rsidR="00A04BED" w:rsidRDefault="00A04BED" w:rsidP="00A04BED">
      <w:pPr>
        <w:pStyle w:val="OVERVIEWBoxheading"/>
      </w:pPr>
      <w:bookmarkStart w:id="48" w:name="_Toc94101259"/>
      <w:r>
        <w:t>About this section</w:t>
      </w:r>
      <w:bookmarkEnd w:id="48"/>
    </w:p>
    <w:p w14:paraId="2D93283B" w14:textId="77777777" w:rsidR="00A04BED" w:rsidRDefault="00A04BED" w:rsidP="00A04BED">
      <w:pPr>
        <w:pStyle w:val="OVERVIEWBoxparagraph"/>
      </w:pPr>
      <w:r w:rsidRPr="00872159">
        <w:t>Section 5 applies to applicants which are unincorporated bodies. If you are applying as an individual, please skip to Section 6.</w:t>
      </w:r>
    </w:p>
    <w:p w14:paraId="017B33A8" w14:textId="77777777" w:rsidR="00A04BED" w:rsidRDefault="00A04BED" w:rsidP="00A04BED">
      <w:pPr>
        <w:pStyle w:val="OVERVIEWBoxparagraph"/>
      </w:pPr>
      <w:r>
        <w:t xml:space="preserve">In Section 5, we are asking for details of the applicant’s governing members. </w:t>
      </w:r>
    </w:p>
    <w:p w14:paraId="6E796DCC" w14:textId="77777777" w:rsidR="00A04BED" w:rsidRDefault="00A04BED" w:rsidP="00A04BED">
      <w:pPr>
        <w:pStyle w:val="OVERVIEWBoxparagraph"/>
      </w:pPr>
      <w:r>
        <w:t>If any of the individuals named in your responses are known by more than one name/version of their name, all names must be provided.</w:t>
      </w:r>
    </w:p>
    <w:p w14:paraId="43762D09" w14:textId="77777777" w:rsidR="00A04BED" w:rsidRDefault="00A04BED" w:rsidP="00A04BED">
      <w:pPr>
        <w:pStyle w:val="OVERVIEWBoxparagraph"/>
      </w:pPr>
      <w:r>
        <w:t>The response boxes and tables should be expanded or repeated where necessary or provided in a separate annex.</w:t>
      </w:r>
    </w:p>
    <w:p w14:paraId="27AA964D" w14:textId="77777777" w:rsidR="00A04BED" w:rsidRDefault="00A04BED" w:rsidP="00A04BED">
      <w:pPr>
        <w:pStyle w:val="OVERVIEWBoxparagraph"/>
      </w:pPr>
      <w:r>
        <w:t xml:space="preserve">Before completing this section of the form, you should read </w:t>
      </w:r>
      <w:hyperlink r:id="rId22" w:history="1">
        <w:r>
          <w:rPr>
            <w:rStyle w:val="Hyperlink"/>
            <w:rFonts w:cs="Calibri"/>
          </w:rPr>
          <w:t>Ofcom’s guidance on the definition of ‘control’ of media companies</w:t>
        </w:r>
      </w:hyperlink>
      <w:r>
        <w:t xml:space="preserve">. Note </w:t>
      </w:r>
      <w:proofErr w:type="gramStart"/>
      <w:r>
        <w:t>in particular that</w:t>
      </w:r>
      <w:proofErr w:type="gramEnd"/>
      <w:r>
        <w:t>:</w:t>
      </w:r>
    </w:p>
    <w:p w14:paraId="5654CE41" w14:textId="77777777" w:rsidR="00A04BED" w:rsidRDefault="00A04BED" w:rsidP="00821E8F">
      <w:pPr>
        <w:pStyle w:val="OVERVIEWBoxbullet"/>
      </w:pPr>
      <w:r>
        <w:t xml:space="preserve">Throughout this section, “control” has the meaning it is given in Part I of Schedule 2 of the Broadcasting Act 1990. </w:t>
      </w:r>
    </w:p>
    <w:p w14:paraId="0E797BFE" w14:textId="77777777" w:rsidR="00A04BED" w:rsidRDefault="00A04BED" w:rsidP="00821E8F">
      <w:pPr>
        <w:pStyle w:val="OVERVIEWBoxbullet"/>
      </w:pPr>
      <w:r>
        <w:t>It includes situations where it would be reasonable to expect that any person would be able in most cases to secure that the affairs of a body corporate are conducted in accordance with their wishes.</w:t>
      </w:r>
    </w:p>
    <w:p w14:paraId="7D7B9976" w14:textId="77777777" w:rsidR="00821E8F" w:rsidRDefault="00A04BED" w:rsidP="00A04BED">
      <w:pPr>
        <w:pStyle w:val="OVERVIEWBoxparagraph"/>
      </w:pPr>
      <w:r>
        <w:t>“</w:t>
      </w:r>
      <w:proofErr w:type="spellStart"/>
      <w:r>
        <w:t>Officerships</w:t>
      </w:r>
      <w:proofErr w:type="spellEnd"/>
      <w:r>
        <w:t xml:space="preserve">” in this section refers to: directorships of bodies corporate, designated memberships of LLPs, or membership of a governing body of an unincorporated association (including partnerships). </w:t>
      </w:r>
    </w:p>
    <w:p w14:paraId="659673B9" w14:textId="1ADBCE07" w:rsidR="00A04BED" w:rsidRDefault="00A04BED" w:rsidP="00A04BED">
      <w:pPr>
        <w:pStyle w:val="OVERVIEWBoxparagraph"/>
      </w:pPr>
      <w:r>
        <w:t>Having completed this section, please go to Section 6.</w:t>
      </w:r>
    </w:p>
    <w:p w14:paraId="57E25FBD" w14:textId="77777777" w:rsidR="00A04BED" w:rsidRDefault="00A04BED" w:rsidP="0087141B">
      <w:pPr>
        <w:pStyle w:val="Numberedparagraphs"/>
        <w:numPr>
          <w:ilvl w:val="1"/>
          <w:numId w:val="3"/>
        </w:numPr>
        <w:autoSpaceDN w:val="0"/>
      </w:pPr>
      <w:r>
        <w:t xml:space="preserve">Please provide the following details for each governing member of the applicant. </w:t>
      </w:r>
    </w:p>
    <w:tbl>
      <w:tblPr>
        <w:tblW w:w="9180" w:type="dxa"/>
        <w:tblInd w:w="85" w:type="dxa"/>
        <w:tblLayout w:type="fixed"/>
        <w:tblCellMar>
          <w:left w:w="10" w:type="dxa"/>
          <w:right w:w="10" w:type="dxa"/>
        </w:tblCellMar>
        <w:tblLook w:val="0000" w:firstRow="0" w:lastRow="0" w:firstColumn="0" w:lastColumn="0" w:noHBand="0" w:noVBand="0"/>
      </w:tblPr>
      <w:tblGrid>
        <w:gridCol w:w="1350"/>
        <w:gridCol w:w="1080"/>
        <w:gridCol w:w="1170"/>
        <w:gridCol w:w="1555"/>
        <w:gridCol w:w="1325"/>
        <w:gridCol w:w="1227"/>
        <w:gridCol w:w="1473"/>
      </w:tblGrid>
      <w:tr w:rsidR="00A04BED" w14:paraId="2D1FBE9C" w14:textId="77777777" w:rsidTr="004F374F">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7FC634" w14:textId="77777777" w:rsidR="00A04BED" w:rsidRDefault="00A04BED" w:rsidP="004F374F">
            <w:r>
              <w:rPr>
                <w:szCs w:val="22"/>
              </w:rPr>
              <w:t>Full name of individual</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E38BFD" w14:textId="77777777" w:rsidR="00A04BED" w:rsidRDefault="00A04BED" w:rsidP="004F374F">
            <w:r>
              <w:rPr>
                <w:szCs w:val="22"/>
              </w:rPr>
              <w:t>Home address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7E2D3F" w14:textId="77777777" w:rsidR="00A04BED" w:rsidRDefault="00A04BED" w:rsidP="004F374F">
            <w:r>
              <w:rPr>
                <w:szCs w:val="22"/>
              </w:rPr>
              <w:t>Country of residence</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9A968A" w14:textId="77777777" w:rsidR="00A04BED" w:rsidRDefault="00A04BED" w:rsidP="004F374F">
            <w:r>
              <w:rPr>
                <w:szCs w:val="22"/>
              </w:rPr>
              <w:t xml:space="preserve">Other </w:t>
            </w:r>
            <w:proofErr w:type="spellStart"/>
            <w:r>
              <w:rPr>
                <w:szCs w:val="22"/>
              </w:rPr>
              <w:t>officerships</w:t>
            </w:r>
            <w:proofErr w:type="spellEnd"/>
            <w:r>
              <w:rPr>
                <w:szCs w:val="22"/>
              </w:rPr>
              <w:t xml:space="preserve"> held (and nature of the business concerned)</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8DFF01" w14:textId="77777777" w:rsidR="00A04BED" w:rsidRDefault="00A04BED" w:rsidP="004F374F">
            <w:r>
              <w:rPr>
                <w:sz w:val="24"/>
                <w:szCs w:val="22"/>
              </w:rPr>
              <w:t xml:space="preserve">Affiliates of bodies in which other </w:t>
            </w:r>
            <w:proofErr w:type="spellStart"/>
            <w:r>
              <w:rPr>
                <w:sz w:val="24"/>
                <w:szCs w:val="22"/>
              </w:rPr>
              <w:t>officerships</w:t>
            </w:r>
            <w:proofErr w:type="spellEnd"/>
            <w:r>
              <w:rPr>
                <w:sz w:val="24"/>
                <w:szCs w:val="22"/>
              </w:rPr>
              <w:t xml:space="preserve"> are held</w:t>
            </w:r>
          </w:p>
        </w:tc>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7C9F29" w14:textId="77777777" w:rsidR="00A04BED" w:rsidRDefault="00A04BED" w:rsidP="004F374F">
            <w:r>
              <w:rPr>
                <w:szCs w:val="22"/>
              </w:rPr>
              <w:t>Other employment</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F29A8C" w14:textId="77777777" w:rsidR="00A04BED" w:rsidRDefault="00A04BED" w:rsidP="004F374F">
            <w:r>
              <w:rPr>
                <w:szCs w:val="22"/>
              </w:rPr>
              <w:t>Degree of participation in the applicant</w:t>
            </w:r>
          </w:p>
        </w:tc>
      </w:tr>
      <w:tr w:rsidR="00A04BED" w14:paraId="7547847B" w14:textId="77777777" w:rsidTr="004F374F">
        <w:tc>
          <w:tcPr>
            <w:tcW w:w="1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E020AB" w14:textId="77777777" w:rsidR="00A04BED" w:rsidRDefault="00A04BED" w:rsidP="004F374F"/>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520A39" w14:textId="77777777" w:rsidR="00A04BED" w:rsidRDefault="00A04BED" w:rsidP="004F374F"/>
        </w:tc>
        <w:tc>
          <w:tcPr>
            <w:tcW w:w="11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5F1F32" w14:textId="77777777" w:rsidR="00A04BED" w:rsidRDefault="00A04BED" w:rsidP="004F374F"/>
        </w:tc>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CAFFB" w14:textId="77777777" w:rsidR="00A04BED" w:rsidRDefault="00A04BED" w:rsidP="004F374F"/>
        </w:tc>
        <w:tc>
          <w:tcPr>
            <w:tcW w:w="1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3822D2" w14:textId="77777777" w:rsidR="00A04BED" w:rsidRDefault="00A04BED" w:rsidP="004F374F">
            <w:pPr>
              <w:rPr>
                <w:sz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9CCF32" w14:textId="77777777" w:rsidR="00A04BED" w:rsidRDefault="00A04BED" w:rsidP="004F374F"/>
        </w:tc>
        <w:tc>
          <w:tcPr>
            <w:tcW w:w="14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C58336" w14:textId="77777777" w:rsidR="00A04BED" w:rsidRDefault="00A04BED" w:rsidP="004F374F">
            <w:pPr>
              <w:rPr>
                <w:sz w:val="24"/>
              </w:rPr>
            </w:pPr>
          </w:p>
        </w:tc>
      </w:tr>
      <w:tr w:rsidR="00A04BED" w14:paraId="73402E9A" w14:textId="77777777" w:rsidTr="004F374F">
        <w:tc>
          <w:tcPr>
            <w:tcW w:w="1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B26907" w14:textId="77777777" w:rsidR="00A04BED" w:rsidRDefault="00A04BED" w:rsidP="004F374F"/>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74259A" w14:textId="77777777" w:rsidR="00A04BED" w:rsidRDefault="00A04BED" w:rsidP="004F374F"/>
        </w:tc>
        <w:tc>
          <w:tcPr>
            <w:tcW w:w="11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D39302" w14:textId="77777777" w:rsidR="00A04BED" w:rsidRDefault="00A04BED" w:rsidP="004F374F"/>
        </w:tc>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BB9C8C" w14:textId="77777777" w:rsidR="00A04BED" w:rsidRDefault="00A04BED" w:rsidP="004F374F"/>
        </w:tc>
        <w:tc>
          <w:tcPr>
            <w:tcW w:w="1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71AB7B" w14:textId="77777777" w:rsidR="00A04BED" w:rsidRDefault="00A04BED" w:rsidP="004F374F">
            <w:pPr>
              <w:rPr>
                <w:sz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CC7B00" w14:textId="77777777" w:rsidR="00A04BED" w:rsidRDefault="00A04BED" w:rsidP="004F374F"/>
        </w:tc>
        <w:tc>
          <w:tcPr>
            <w:tcW w:w="14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97AFCD" w14:textId="77777777" w:rsidR="00A04BED" w:rsidRDefault="00A04BED" w:rsidP="004F374F">
            <w:pPr>
              <w:rPr>
                <w:sz w:val="24"/>
              </w:rPr>
            </w:pPr>
          </w:p>
        </w:tc>
      </w:tr>
      <w:tr w:rsidR="00A04BED" w14:paraId="6D7AF1B1" w14:textId="77777777" w:rsidTr="004F374F">
        <w:tc>
          <w:tcPr>
            <w:tcW w:w="1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48AFB4" w14:textId="77777777" w:rsidR="00A04BED" w:rsidRDefault="00A04BED" w:rsidP="004F374F"/>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893346" w14:textId="77777777" w:rsidR="00A04BED" w:rsidRDefault="00A04BED" w:rsidP="004F374F"/>
        </w:tc>
        <w:tc>
          <w:tcPr>
            <w:tcW w:w="11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810F0C" w14:textId="77777777" w:rsidR="00A04BED" w:rsidRDefault="00A04BED" w:rsidP="004F374F"/>
        </w:tc>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2B28EE" w14:textId="77777777" w:rsidR="00A04BED" w:rsidRDefault="00A04BED" w:rsidP="004F374F"/>
        </w:tc>
        <w:tc>
          <w:tcPr>
            <w:tcW w:w="1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CE300A" w14:textId="77777777" w:rsidR="00A04BED" w:rsidRDefault="00A04BED" w:rsidP="004F374F">
            <w:pPr>
              <w:rPr>
                <w:sz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15D9F6" w14:textId="77777777" w:rsidR="00A04BED" w:rsidRDefault="00A04BED" w:rsidP="004F374F"/>
        </w:tc>
        <w:tc>
          <w:tcPr>
            <w:tcW w:w="14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575C40" w14:textId="77777777" w:rsidR="00A04BED" w:rsidRDefault="00A04BED" w:rsidP="004F374F">
            <w:pPr>
              <w:rPr>
                <w:sz w:val="24"/>
              </w:rPr>
            </w:pPr>
          </w:p>
        </w:tc>
      </w:tr>
    </w:tbl>
    <w:p w14:paraId="2097099D" w14:textId="77777777" w:rsidR="00A04BED" w:rsidRDefault="00A04BED" w:rsidP="0087141B">
      <w:pPr>
        <w:pStyle w:val="Numberedparagraphs"/>
        <w:numPr>
          <w:ilvl w:val="1"/>
          <w:numId w:val="3"/>
        </w:numPr>
        <w:autoSpaceDN w:val="0"/>
      </w:pPr>
      <w:r>
        <w:lastRenderedPageBreak/>
        <w:t>Do any of the governing members</w:t>
      </w:r>
      <w:r>
        <w:rPr>
          <w:b/>
        </w:rPr>
        <w:t xml:space="preserve"> </w:t>
      </w:r>
      <w:r>
        <w:t>have any past or present connection with another Ofcom Broadcasting Act licensee, or previous Ofcom Broadcasting Act licensee, the BBC or S4C. Examples of relevant connections are:</w:t>
      </w:r>
    </w:p>
    <w:p w14:paraId="5D589EAE" w14:textId="77777777" w:rsidR="00A04BED" w:rsidRDefault="00A04BED" w:rsidP="0087141B">
      <w:pPr>
        <w:pStyle w:val="Bulletpoints"/>
        <w:numPr>
          <w:ilvl w:val="0"/>
          <w:numId w:val="8"/>
        </w:numPr>
        <w:autoSpaceDN w:val="0"/>
        <w:ind w:left="1531"/>
        <w:contextualSpacing w:val="0"/>
      </w:pPr>
      <w:r>
        <w:t>A director of another Ofcom Broadcasting Act licensee, or previous Ofcom Broadcasting Act licensee.</w:t>
      </w:r>
    </w:p>
    <w:p w14:paraId="2BCC6077" w14:textId="77777777" w:rsidR="00A04BED" w:rsidRDefault="00A04BED" w:rsidP="0087141B">
      <w:pPr>
        <w:pStyle w:val="Bulletpoints"/>
        <w:numPr>
          <w:ilvl w:val="0"/>
          <w:numId w:val="8"/>
        </w:numPr>
        <w:autoSpaceDN w:val="0"/>
        <w:ind w:left="1531"/>
        <w:contextualSpacing w:val="0"/>
      </w:pPr>
      <w:r>
        <w:t>A controller of another Ofcom Broadcasting Act licensee, or previous Ofcom Broadcasting Act licensee.</w:t>
      </w:r>
    </w:p>
    <w:p w14:paraId="5A9D743E" w14:textId="77777777" w:rsidR="00A04BED" w:rsidRDefault="00A04BED" w:rsidP="009F379C">
      <w:pPr>
        <w:pStyle w:val="Numberedparagraphs"/>
        <w:numPr>
          <w:ilvl w:val="0"/>
          <w:numId w:val="0"/>
        </w:numPr>
        <w:ind w:left="851"/>
      </w:pPr>
      <w:r>
        <w:t>If yes, please provide the following details:</w:t>
      </w:r>
    </w:p>
    <w:p w14:paraId="65816582" w14:textId="77777777" w:rsidR="00A04BED" w:rsidRDefault="00A04BED" w:rsidP="009F379C">
      <w:pPr>
        <w:pStyle w:val="Numberedparagraphs"/>
        <w:numPr>
          <w:ilvl w:val="0"/>
          <w:numId w:val="0"/>
        </w:numPr>
        <w:ind w:left="851"/>
      </w:pPr>
      <w:r>
        <w:t xml:space="preserve">If this question is not applicable to the </w:t>
      </w:r>
      <w:proofErr w:type="gramStart"/>
      <w:r>
        <w:t>applicant</w:t>
      </w:r>
      <w:proofErr w:type="gramEnd"/>
      <w:r>
        <w:t xml:space="preserve"> please respond “N/A”.</w:t>
      </w:r>
    </w:p>
    <w:tbl>
      <w:tblPr>
        <w:tblW w:w="8267" w:type="dxa"/>
        <w:tblInd w:w="846" w:type="dxa"/>
        <w:tblCellMar>
          <w:left w:w="10" w:type="dxa"/>
          <w:right w:w="10" w:type="dxa"/>
        </w:tblCellMar>
        <w:tblLook w:val="0000" w:firstRow="0" w:lastRow="0" w:firstColumn="0" w:lastColumn="0" w:noHBand="0" w:noVBand="0"/>
      </w:tblPr>
      <w:tblGrid>
        <w:gridCol w:w="2126"/>
        <w:gridCol w:w="3969"/>
        <w:gridCol w:w="2172"/>
      </w:tblGrid>
      <w:tr w:rsidR="00A04BED" w14:paraId="0785102B" w14:textId="77777777" w:rsidTr="004F374F">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201727" w14:textId="77777777" w:rsidR="00A04BED" w:rsidRDefault="00A04BED" w:rsidP="004F374F">
            <w:r>
              <w:rPr>
                <w:szCs w:val="22"/>
              </w:rPr>
              <w:t>Full name of individual</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4EE5C" w14:textId="77777777" w:rsidR="00A04BED" w:rsidRDefault="00A04BED" w:rsidP="004F374F">
            <w:r>
              <w:rPr>
                <w:szCs w:val="22"/>
              </w:rPr>
              <w:t>Connection</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D92C4B" w14:textId="77777777" w:rsidR="00A04BED" w:rsidRDefault="00A04BED" w:rsidP="004F374F">
            <w:r>
              <w:rPr>
                <w:szCs w:val="22"/>
              </w:rPr>
              <w:t>Dates of connection</w:t>
            </w:r>
          </w:p>
        </w:tc>
      </w:tr>
      <w:tr w:rsidR="00A04BED" w14:paraId="49E5EE45"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C9E9B6" w14:textId="77777777" w:rsidR="00A04BED" w:rsidRDefault="00A04BED" w:rsidP="004F374F"/>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7A569" w14:textId="77777777" w:rsidR="00A04BED" w:rsidRDefault="00A04BED" w:rsidP="004F374F"/>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31931F" w14:textId="77777777" w:rsidR="00A04BED" w:rsidRDefault="00A04BED" w:rsidP="004F374F"/>
        </w:tc>
      </w:tr>
      <w:tr w:rsidR="00A04BED" w14:paraId="07555326" w14:textId="77777777" w:rsidTr="004F374F">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F29706" w14:textId="77777777" w:rsidR="00A04BED" w:rsidRDefault="00A04BED" w:rsidP="004F374F"/>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987F5F" w14:textId="77777777" w:rsidR="00A04BED" w:rsidRDefault="00A04BED" w:rsidP="004F374F"/>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5B3036" w14:textId="77777777" w:rsidR="00A04BED" w:rsidRDefault="00A04BED" w:rsidP="004F374F"/>
        </w:tc>
      </w:tr>
    </w:tbl>
    <w:p w14:paraId="6F638FE0" w14:textId="77777777" w:rsidR="00A04BED" w:rsidRDefault="00A04BED" w:rsidP="0087141B">
      <w:pPr>
        <w:pStyle w:val="SectionTitle"/>
        <w:numPr>
          <w:ilvl w:val="0"/>
          <w:numId w:val="3"/>
        </w:numPr>
        <w:autoSpaceDN w:val="0"/>
        <w:outlineLvl w:val="9"/>
      </w:pPr>
      <w:bookmarkStart w:id="49" w:name="_Toc124780121"/>
      <w:r>
        <w:lastRenderedPageBreak/>
        <w:t>Eligibility requirements</w:t>
      </w:r>
      <w:bookmarkEnd w:id="49"/>
    </w:p>
    <w:p w14:paraId="5993719F" w14:textId="77777777" w:rsidR="00A04BED" w:rsidRDefault="00A04BED" w:rsidP="00A04BED">
      <w:pPr>
        <w:pStyle w:val="OVERVIEWBoxheading"/>
      </w:pPr>
      <w:bookmarkStart w:id="50" w:name="_Toc94101260"/>
      <w:r>
        <w:t>About this section</w:t>
      </w:r>
      <w:bookmarkEnd w:id="50"/>
    </w:p>
    <w:p w14:paraId="087AB44F" w14:textId="77777777" w:rsidR="00A04BED" w:rsidRPr="00236317" w:rsidRDefault="00A04BED" w:rsidP="00A04BED">
      <w:pPr>
        <w:pStyle w:val="OVERVIEWBoxheading"/>
      </w:pPr>
      <w:bookmarkStart w:id="51" w:name="_Toc94101261"/>
      <w:r w:rsidRPr="00236317">
        <w:rPr>
          <w:b w:val="0"/>
          <w:color w:val="404040"/>
          <w:sz w:val="22"/>
        </w:rPr>
        <w:t>Ofcom has a duty to ensure that anyone who applies for a broadcasting licence is fit and proper to hold one.</w:t>
      </w:r>
      <w:bookmarkEnd w:id="51"/>
    </w:p>
    <w:p w14:paraId="6664027A" w14:textId="77777777" w:rsidR="00A04BED" w:rsidRPr="00236317" w:rsidRDefault="00A04BED" w:rsidP="00A04BED">
      <w:pPr>
        <w:pStyle w:val="OVERVIEWBoxheading"/>
      </w:pPr>
      <w:bookmarkStart w:id="52" w:name="_Toc94101262"/>
      <w:r w:rsidRPr="00236317">
        <w:rPr>
          <w:b w:val="0"/>
          <w:color w:val="404040"/>
          <w:sz w:val="22"/>
        </w:rPr>
        <w:t>When considering whether an applicant is fit and proper to hold a licence, Ofcom will look at – for example – whether individuals who are likely to exercise control over the applicant and its activities (e.g. directors, substantial shareholders or members) have any criminal convictions (in any jurisdiction), or whether they have ever been declared bankrupt.</w:t>
      </w:r>
      <w:bookmarkEnd w:id="52"/>
    </w:p>
    <w:p w14:paraId="25C002F9" w14:textId="77777777" w:rsidR="00A04BED" w:rsidRPr="00236317" w:rsidRDefault="00A04BED" w:rsidP="00A04BED">
      <w:pPr>
        <w:pStyle w:val="OVERVIEWBoxheading"/>
      </w:pPr>
      <w:bookmarkStart w:id="53" w:name="_Toc94101263"/>
      <w:r w:rsidRPr="00236317">
        <w:rPr>
          <w:b w:val="0"/>
          <w:color w:val="404040"/>
          <w:sz w:val="22"/>
        </w:rPr>
        <w:t>In addition, certain categories of people are disqualified from holding a licence, or participating above a certain level in a body which holds a licence. These restrictions are set out in Part 2 of Schedule 2 to the Broadcasting Act 1990.</w:t>
      </w:r>
      <w:bookmarkEnd w:id="53"/>
    </w:p>
    <w:p w14:paraId="523EDF93" w14:textId="77777777" w:rsidR="00A04BED" w:rsidRPr="00236317" w:rsidRDefault="00A04BED" w:rsidP="00A04BED">
      <w:pPr>
        <w:pStyle w:val="OVERVIEWBoxheading"/>
      </w:pPr>
      <w:bookmarkStart w:id="54" w:name="_Toc94101264"/>
      <w:r w:rsidRPr="00236317">
        <w:rPr>
          <w:b w:val="0"/>
          <w:color w:val="404040"/>
          <w:sz w:val="22"/>
        </w:rPr>
        <w:t xml:space="preserve">Please </w:t>
      </w:r>
      <w:proofErr w:type="gramStart"/>
      <w:r w:rsidRPr="00236317">
        <w:rPr>
          <w:b w:val="0"/>
          <w:color w:val="404040"/>
          <w:sz w:val="22"/>
        </w:rPr>
        <w:t>note:</w:t>
      </w:r>
      <w:proofErr w:type="gramEnd"/>
      <w:r w:rsidRPr="00236317">
        <w:rPr>
          <w:b w:val="0"/>
          <w:color w:val="404040"/>
          <w:sz w:val="22"/>
        </w:rPr>
        <w:t xml:space="preserve"> information provided in this section of the form will not necessarily result in the applicant being refused a licence – this will depend on all the circumstances of the applicant as a whole – but Ofcom may ask for further details.</w:t>
      </w:r>
      <w:bookmarkEnd w:id="54"/>
    </w:p>
    <w:p w14:paraId="5113F16E" w14:textId="77777777" w:rsidR="00A04BED" w:rsidRDefault="00A04BED" w:rsidP="00A04BED">
      <w:pPr>
        <w:pStyle w:val="SECTIONHeading2"/>
      </w:pPr>
      <w:bookmarkStart w:id="55" w:name="_Toc94101265"/>
      <w:r>
        <w:t>Criminal convictions</w:t>
      </w:r>
      <w:bookmarkEnd w:id="55"/>
    </w:p>
    <w:p w14:paraId="0521D970" w14:textId="77777777" w:rsidR="00A04BED" w:rsidRDefault="00A04BED" w:rsidP="00A04BED">
      <w:pPr>
        <w:rPr>
          <w:i/>
        </w:rPr>
      </w:pPr>
      <w:r>
        <w:rPr>
          <w:i/>
        </w:rPr>
        <w:t>Note: You do not need to provide details of spent convictions.</w:t>
      </w:r>
    </w:p>
    <w:p w14:paraId="7E9F544F" w14:textId="77777777" w:rsidR="00A04BED" w:rsidRDefault="00A04BED" w:rsidP="0087141B">
      <w:pPr>
        <w:pStyle w:val="Numberedparagraphs"/>
        <w:numPr>
          <w:ilvl w:val="1"/>
          <w:numId w:val="3"/>
        </w:numPr>
        <w:autoSpaceDN w:val="0"/>
      </w:pPr>
      <w:r>
        <w:t xml:space="preserve">Has the applicant, or any of the directors, shareholders or other individuals listed in </w:t>
      </w:r>
      <w:r w:rsidRPr="00485007">
        <w:t>Sections 2 to 5 of</w:t>
      </w:r>
      <w:r>
        <w:t xml:space="preserve"> this application, </w:t>
      </w:r>
      <w:r>
        <w:rPr>
          <w:b/>
        </w:rPr>
        <w:t>been convicted of a criminal offence</w:t>
      </w:r>
      <w:r>
        <w:t xml:space="preserve"> committed before the date of this application (in any jurisdiction) or received a civil penalty (excluding driving offences)?</w:t>
      </w:r>
    </w:p>
    <w:p w14:paraId="41724480" w14:textId="4A3FEB06" w:rsidR="00A04BED" w:rsidRDefault="00A04BED" w:rsidP="00A04BED">
      <w:pPr>
        <w:ind w:left="720" w:firstLine="131"/>
      </w:pPr>
      <w:r>
        <w:rPr>
          <w:b/>
        </w:rPr>
        <w:t>Yes</w:t>
      </w:r>
      <w:r w:rsidR="001458F3">
        <w:rPr>
          <w:b/>
        </w:rPr>
        <w:t xml:space="preserve"> </w:t>
      </w:r>
      <w:r>
        <w:rPr>
          <w:b/>
        </w:rPr>
        <w:t>/</w:t>
      </w:r>
      <w:r w:rsidR="001458F3">
        <w:rPr>
          <w:b/>
        </w:rPr>
        <w:t xml:space="preserve"> </w:t>
      </w:r>
      <w:r>
        <w:rPr>
          <w:b/>
        </w:rPr>
        <w:t>No</w:t>
      </w:r>
      <w:r>
        <w:t xml:space="preserve"> (delete as appropriate)</w:t>
      </w:r>
    </w:p>
    <w:p w14:paraId="57BAA842" w14:textId="77777777" w:rsidR="00A04BED" w:rsidRDefault="00A04BED" w:rsidP="00A04BED">
      <w:pPr>
        <w:ind w:left="851"/>
      </w:pPr>
      <w:r>
        <w:t>If yes, please provide the name of the person, date of the conviction or action, the penalty, and the country.</w:t>
      </w:r>
    </w:p>
    <w:tbl>
      <w:tblPr>
        <w:tblW w:w="8159" w:type="dxa"/>
        <w:tblInd w:w="851" w:type="dxa"/>
        <w:tblLayout w:type="fixed"/>
        <w:tblCellMar>
          <w:left w:w="10" w:type="dxa"/>
          <w:right w:w="10" w:type="dxa"/>
        </w:tblCellMar>
        <w:tblLook w:val="04A0" w:firstRow="1" w:lastRow="0" w:firstColumn="1" w:lastColumn="0" w:noHBand="0" w:noVBand="1"/>
      </w:tblPr>
      <w:tblGrid>
        <w:gridCol w:w="1975"/>
        <w:gridCol w:w="2166"/>
        <w:gridCol w:w="2005"/>
        <w:gridCol w:w="2013"/>
      </w:tblGrid>
      <w:tr w:rsidR="00A04BED" w14:paraId="06A02AA0" w14:textId="77777777" w:rsidTr="004F374F">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5C9F0" w14:textId="77777777" w:rsidR="00A04BED" w:rsidRDefault="00A04BED" w:rsidP="004F374F">
            <w:r>
              <w:t>Full name</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CD7C" w14:textId="77777777" w:rsidR="00A04BED" w:rsidRDefault="00A04BED" w:rsidP="004F374F">
            <w:r>
              <w:t>Date of conviction/action (dd/mm/</w:t>
            </w:r>
            <w:proofErr w:type="spellStart"/>
            <w:r>
              <w:t>yy</w:t>
            </w:r>
            <w:proofErr w:type="spellEnd"/>
            <w: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7EAF5" w14:textId="77777777" w:rsidR="00A04BED" w:rsidRDefault="00A04BED" w:rsidP="004F374F">
            <w:r>
              <w:t>Penalty</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D9BD5" w14:textId="77777777" w:rsidR="00A04BED" w:rsidRDefault="00A04BED" w:rsidP="004F374F">
            <w:r>
              <w:t>Country</w:t>
            </w:r>
          </w:p>
        </w:tc>
      </w:tr>
      <w:tr w:rsidR="00A04BED" w14:paraId="13E7F1E1" w14:textId="77777777" w:rsidTr="004F374F">
        <w:tc>
          <w:tcPr>
            <w:tcW w:w="19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8FF359" w14:textId="77777777" w:rsidR="00A04BED" w:rsidRDefault="00A04BED" w:rsidP="004F374F"/>
        </w:tc>
        <w:tc>
          <w:tcPr>
            <w:tcW w:w="2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777227" w14:textId="77777777" w:rsidR="00A04BED" w:rsidRDefault="00A04BED" w:rsidP="004F374F"/>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630D53" w14:textId="77777777" w:rsidR="00A04BED" w:rsidRDefault="00A04BED" w:rsidP="004F374F"/>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02E3C0" w14:textId="77777777" w:rsidR="00A04BED" w:rsidRDefault="00A04BED" w:rsidP="004F374F"/>
        </w:tc>
      </w:tr>
      <w:tr w:rsidR="00A04BED" w14:paraId="59B5B2B7" w14:textId="77777777" w:rsidTr="004F374F">
        <w:tc>
          <w:tcPr>
            <w:tcW w:w="19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36EFE6" w14:textId="77777777" w:rsidR="00A04BED" w:rsidRDefault="00A04BED" w:rsidP="004F374F"/>
        </w:tc>
        <w:tc>
          <w:tcPr>
            <w:tcW w:w="2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9E1603" w14:textId="77777777" w:rsidR="00A04BED" w:rsidRDefault="00A04BED" w:rsidP="004F374F"/>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BF2131" w14:textId="77777777" w:rsidR="00A04BED" w:rsidRDefault="00A04BED" w:rsidP="004F374F"/>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69462B" w14:textId="77777777" w:rsidR="00A04BED" w:rsidRDefault="00A04BED" w:rsidP="004F374F"/>
        </w:tc>
      </w:tr>
      <w:tr w:rsidR="00A04BED" w14:paraId="6F0BC9AA" w14:textId="77777777" w:rsidTr="004F374F">
        <w:tc>
          <w:tcPr>
            <w:tcW w:w="19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96012E" w14:textId="77777777" w:rsidR="00A04BED" w:rsidRDefault="00A04BED" w:rsidP="004F374F"/>
        </w:tc>
        <w:tc>
          <w:tcPr>
            <w:tcW w:w="2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B80E5D" w14:textId="77777777" w:rsidR="00A04BED" w:rsidRDefault="00A04BED" w:rsidP="004F374F"/>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0BD8A8" w14:textId="77777777" w:rsidR="00A04BED" w:rsidRDefault="00A04BED" w:rsidP="004F374F"/>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837AD4" w14:textId="77777777" w:rsidR="00A04BED" w:rsidRDefault="00A04BED" w:rsidP="004F374F"/>
        </w:tc>
      </w:tr>
    </w:tbl>
    <w:p w14:paraId="324476DE" w14:textId="77777777" w:rsidR="00A04BED" w:rsidRDefault="00A04BED" w:rsidP="00A04BED">
      <w:pPr>
        <w:pStyle w:val="SECTIONHeading2"/>
      </w:pPr>
      <w:bookmarkStart w:id="56" w:name="_Toc94101266"/>
      <w:r>
        <w:t>Insolvency and bankruptcy</w:t>
      </w:r>
      <w:bookmarkEnd w:id="56"/>
    </w:p>
    <w:p w14:paraId="07910316" w14:textId="77777777" w:rsidR="00A04BED" w:rsidRDefault="00A04BED" w:rsidP="0087141B">
      <w:pPr>
        <w:pStyle w:val="Numberedparagraphs"/>
        <w:numPr>
          <w:ilvl w:val="1"/>
          <w:numId w:val="3"/>
        </w:numPr>
        <w:autoSpaceDN w:val="0"/>
      </w:pPr>
      <w:r>
        <w:t xml:space="preserve">Has the applicant, or any of the directors, shareholders or other individuals listed in Sections </w:t>
      </w:r>
      <w:r w:rsidRPr="00485007">
        <w:t>2 to 5 of this</w:t>
      </w:r>
      <w:r>
        <w:t xml:space="preserve"> application ever been declared bankrupt?</w:t>
      </w:r>
    </w:p>
    <w:p w14:paraId="61300DB3" w14:textId="4A57BEB4" w:rsidR="00A04BED" w:rsidRDefault="00A04BED" w:rsidP="00A04BED">
      <w:pPr>
        <w:ind w:left="720" w:firstLine="131"/>
      </w:pPr>
      <w:r>
        <w:rPr>
          <w:b/>
        </w:rPr>
        <w:lastRenderedPageBreak/>
        <w:t>Yes</w:t>
      </w:r>
      <w:r w:rsidR="001458F3">
        <w:rPr>
          <w:b/>
        </w:rPr>
        <w:t xml:space="preserve"> </w:t>
      </w:r>
      <w:r>
        <w:rPr>
          <w:b/>
        </w:rPr>
        <w:t>/</w:t>
      </w:r>
      <w:r w:rsidR="001458F3">
        <w:rPr>
          <w:b/>
        </w:rPr>
        <w:t xml:space="preserve"> </w:t>
      </w:r>
      <w:r>
        <w:rPr>
          <w:b/>
        </w:rPr>
        <w:t>No</w:t>
      </w:r>
      <w:r>
        <w:t xml:space="preserve"> (delete as appropriate).</w:t>
      </w:r>
    </w:p>
    <w:p w14:paraId="0B8A7A66" w14:textId="77777777" w:rsidR="00A04BED" w:rsidRDefault="00A04BED" w:rsidP="00A04BED">
      <w:pPr>
        <w:ind w:left="851"/>
      </w:pPr>
      <w:r>
        <w:t xml:space="preserve">If yes, please provide names and details of the bankruptcy </w:t>
      </w:r>
      <w:r>
        <w:softHyphen/>
        <w:t>– i.e. the date of action, whether it has been discharged and, if so, the date of discharge:</w:t>
      </w:r>
    </w:p>
    <w:p w14:paraId="28F1A295" w14:textId="375B9464" w:rsidR="00F37C48" w:rsidRDefault="00A04BED" w:rsidP="00F37C48">
      <w:pPr>
        <w:pStyle w:val="BOXparagraphs"/>
      </w:pPr>
      <w:r>
        <w:tab/>
      </w:r>
    </w:p>
    <w:p w14:paraId="151E807F" w14:textId="77777777" w:rsidR="00A04BED" w:rsidRDefault="00A04BED" w:rsidP="00A04BED">
      <w:pPr>
        <w:spacing w:after="0"/>
      </w:pPr>
    </w:p>
    <w:p w14:paraId="4E344E32" w14:textId="77777777" w:rsidR="00A04BED" w:rsidRDefault="00A04BED" w:rsidP="0087141B">
      <w:pPr>
        <w:pStyle w:val="Numberedparagraphs"/>
        <w:numPr>
          <w:ilvl w:val="1"/>
          <w:numId w:val="3"/>
        </w:numPr>
        <w:autoSpaceDN w:val="0"/>
      </w:pPr>
      <w:r>
        <w:t>Has the applicant, or any of the directors, shareholders or other individuals listed in Sections 2 to 5 of this application ever been directors of a body which has become insolvent?</w:t>
      </w:r>
    </w:p>
    <w:p w14:paraId="47A8A7A2" w14:textId="4CC3FEAE" w:rsidR="00A04BED" w:rsidRDefault="00A04BED" w:rsidP="00A04BED">
      <w:pPr>
        <w:ind w:left="720" w:firstLine="131"/>
      </w:pPr>
      <w:r>
        <w:rPr>
          <w:b/>
        </w:rPr>
        <w:t>Yes</w:t>
      </w:r>
      <w:r w:rsidR="001458F3">
        <w:rPr>
          <w:b/>
        </w:rPr>
        <w:t xml:space="preserve"> </w:t>
      </w:r>
      <w:r>
        <w:rPr>
          <w:b/>
        </w:rPr>
        <w:t>/</w:t>
      </w:r>
      <w:r w:rsidR="001458F3">
        <w:rPr>
          <w:b/>
        </w:rPr>
        <w:t xml:space="preserve"> </w:t>
      </w:r>
      <w:r>
        <w:rPr>
          <w:b/>
        </w:rPr>
        <w:t>No</w:t>
      </w:r>
      <w:r>
        <w:t xml:space="preserve"> (delete as appropriate).</w:t>
      </w:r>
    </w:p>
    <w:p w14:paraId="2C33D908" w14:textId="77777777" w:rsidR="00A04BED" w:rsidRDefault="00A04BED" w:rsidP="00A04BED">
      <w:pPr>
        <w:ind w:left="720" w:firstLine="131"/>
      </w:pPr>
      <w:r>
        <w:t>If yes, please provide names and brief details of the insolvency action (including dates):</w:t>
      </w:r>
    </w:p>
    <w:p w14:paraId="62E5C862" w14:textId="77777777" w:rsidR="00A04BED" w:rsidRDefault="00A04BED" w:rsidP="00F37C48">
      <w:pPr>
        <w:pStyle w:val="BOXparagraphs"/>
      </w:pPr>
    </w:p>
    <w:p w14:paraId="24454227" w14:textId="77777777" w:rsidR="00A04BED" w:rsidRDefault="00A04BED" w:rsidP="00A04BED">
      <w:pPr>
        <w:pStyle w:val="SECTIONHeading2"/>
      </w:pPr>
      <w:bookmarkStart w:id="57" w:name="_Toc94101267"/>
      <w:r>
        <w:t>Disqualified directors</w:t>
      </w:r>
      <w:bookmarkEnd w:id="57"/>
    </w:p>
    <w:p w14:paraId="100790E3" w14:textId="77777777" w:rsidR="00A04BED" w:rsidRDefault="00A04BED" w:rsidP="0087141B">
      <w:pPr>
        <w:pStyle w:val="Numberedparagraphs"/>
        <w:numPr>
          <w:ilvl w:val="1"/>
          <w:numId w:val="3"/>
        </w:numPr>
        <w:autoSpaceDN w:val="0"/>
      </w:pPr>
      <w:r>
        <w:t>Has the applicant, or any of the directors, shareholders or other individuals listed in Sections 2 to 5 of this application ever been the subject of a disqualification order under the Company Directors Disqualification Act 1986?</w:t>
      </w:r>
    </w:p>
    <w:p w14:paraId="0D4E0938" w14:textId="391FB307" w:rsidR="00A04BED" w:rsidRDefault="00A04BED" w:rsidP="00A04BED">
      <w:pPr>
        <w:ind w:left="720" w:firstLine="131"/>
      </w:pPr>
      <w:r>
        <w:rPr>
          <w:b/>
        </w:rPr>
        <w:t>Yes</w:t>
      </w:r>
      <w:r w:rsidR="001458F3">
        <w:rPr>
          <w:b/>
        </w:rPr>
        <w:t xml:space="preserve"> </w:t>
      </w:r>
      <w:r>
        <w:rPr>
          <w:b/>
        </w:rPr>
        <w:t>/</w:t>
      </w:r>
      <w:r w:rsidR="001458F3">
        <w:rPr>
          <w:b/>
        </w:rPr>
        <w:t xml:space="preserve"> </w:t>
      </w:r>
      <w:r>
        <w:rPr>
          <w:b/>
        </w:rPr>
        <w:t>No</w:t>
      </w:r>
      <w:r>
        <w:t xml:space="preserve"> (delete as appropriate).</w:t>
      </w:r>
    </w:p>
    <w:p w14:paraId="05C45807" w14:textId="77777777" w:rsidR="00A04BED" w:rsidRDefault="00A04BED" w:rsidP="00A04BED">
      <w:pPr>
        <w:ind w:left="720" w:firstLine="131"/>
      </w:pPr>
      <w:r>
        <w:t>If yes, please provide names and details of the order (e.g. the period of disqualification):</w:t>
      </w:r>
    </w:p>
    <w:p w14:paraId="17ABEA43" w14:textId="77777777" w:rsidR="00F37C48" w:rsidRDefault="00F37C48" w:rsidP="00F37C48">
      <w:pPr>
        <w:pStyle w:val="BOXparagraphs"/>
      </w:pPr>
    </w:p>
    <w:p w14:paraId="1E9BFEC2" w14:textId="77777777" w:rsidR="00A04BED" w:rsidRDefault="00A04BED" w:rsidP="00A04BED">
      <w:pPr>
        <w:pStyle w:val="SECTIONHeading2"/>
      </w:pPr>
      <w:bookmarkStart w:id="58" w:name="_Toc94101268"/>
      <w:r>
        <w:t>Removal from a professional or trade body</w:t>
      </w:r>
      <w:bookmarkEnd w:id="58"/>
    </w:p>
    <w:p w14:paraId="61890EB9" w14:textId="77777777" w:rsidR="00A04BED" w:rsidRDefault="00A04BED" w:rsidP="0087141B">
      <w:pPr>
        <w:pStyle w:val="Numberedparagraphs"/>
        <w:numPr>
          <w:ilvl w:val="1"/>
          <w:numId w:val="3"/>
        </w:numPr>
        <w:autoSpaceDN w:val="0"/>
      </w:pPr>
      <w:r>
        <w:t>Has the applicant, or any of the directors, shareholders or other individuals listed in Sections 2 to 5 of this application ever been excluded from a professional or trade body following disciplinary or regulatory proceedings?</w:t>
      </w:r>
    </w:p>
    <w:p w14:paraId="6206BC87" w14:textId="01502A2E" w:rsidR="00A04BED" w:rsidRDefault="00A04BED" w:rsidP="00A04BED">
      <w:pPr>
        <w:ind w:left="720" w:firstLine="131"/>
      </w:pPr>
      <w:r>
        <w:rPr>
          <w:b/>
        </w:rPr>
        <w:t>Ye</w:t>
      </w:r>
      <w:r w:rsidR="001458F3">
        <w:rPr>
          <w:b/>
        </w:rPr>
        <w:t xml:space="preserve">s </w:t>
      </w:r>
      <w:r>
        <w:rPr>
          <w:b/>
        </w:rPr>
        <w:t>/</w:t>
      </w:r>
      <w:r w:rsidR="001458F3">
        <w:rPr>
          <w:b/>
        </w:rPr>
        <w:t xml:space="preserve"> </w:t>
      </w:r>
      <w:r>
        <w:rPr>
          <w:b/>
        </w:rPr>
        <w:t>No</w:t>
      </w:r>
      <w:r>
        <w:t xml:space="preserve"> (delete as appropriate).</w:t>
      </w:r>
    </w:p>
    <w:p w14:paraId="32C55D8E" w14:textId="08A23A8C" w:rsidR="00A04BED" w:rsidRDefault="00A04BED" w:rsidP="0090486A">
      <w:pPr>
        <w:ind w:left="851"/>
      </w:pPr>
      <w:r>
        <w:t xml:space="preserve">If yes, please provide names, dates and details (including </w:t>
      </w:r>
      <w:proofErr w:type="gramStart"/>
      <w:r>
        <w:t>whether or not</w:t>
      </w:r>
      <w:proofErr w:type="gramEnd"/>
      <w:r>
        <w:t xml:space="preserve"> they have subsequently been re-admitted by the body concerned):</w:t>
      </w:r>
    </w:p>
    <w:p w14:paraId="52ACC461" w14:textId="77777777" w:rsidR="0090486A" w:rsidRPr="0090486A" w:rsidRDefault="0090486A" w:rsidP="00F37C48">
      <w:pPr>
        <w:pStyle w:val="BOXparagraphs"/>
      </w:pPr>
    </w:p>
    <w:p w14:paraId="58A2E16F" w14:textId="77777777" w:rsidR="00A04BED" w:rsidRDefault="00A04BED" w:rsidP="00A04BED">
      <w:pPr>
        <w:pStyle w:val="SECTIONHeading2"/>
      </w:pPr>
      <w:bookmarkStart w:id="59" w:name="_Toc94101269"/>
      <w:r>
        <w:t>General statutory disqualifications</w:t>
      </w:r>
      <w:bookmarkEnd w:id="59"/>
    </w:p>
    <w:p w14:paraId="7BAF38C9" w14:textId="77777777" w:rsidR="00A04BED" w:rsidRDefault="00A04BED" w:rsidP="0087141B">
      <w:pPr>
        <w:pStyle w:val="Numberedparagraphs"/>
        <w:numPr>
          <w:ilvl w:val="1"/>
          <w:numId w:val="3"/>
        </w:numPr>
        <w:autoSpaceDN w:val="0"/>
      </w:pPr>
      <w:r>
        <w:t>Please state below whether the applicant, or any of the directors, shareholders or other individuals listed in Sections 2 to 5 of this application, including their associates (i.e. directors of their associates and other group companies), is, or is involved in, any of the below, and the extent of that interest.</w:t>
      </w:r>
    </w:p>
    <w:tbl>
      <w:tblPr>
        <w:tblW w:w="7676" w:type="dxa"/>
        <w:tblInd w:w="846" w:type="dxa"/>
        <w:tblLayout w:type="fixed"/>
        <w:tblCellMar>
          <w:left w:w="10" w:type="dxa"/>
          <w:right w:w="10" w:type="dxa"/>
        </w:tblCellMar>
        <w:tblLook w:val="04A0" w:firstRow="1" w:lastRow="0" w:firstColumn="1" w:lastColumn="0" w:noHBand="0" w:noVBand="1"/>
      </w:tblPr>
      <w:tblGrid>
        <w:gridCol w:w="2693"/>
        <w:gridCol w:w="1105"/>
        <w:gridCol w:w="3878"/>
      </w:tblGrid>
      <w:tr w:rsidR="00A04BED" w14:paraId="11C41509" w14:textId="77777777" w:rsidTr="004F374F">
        <w:trPr>
          <w:trHeight w:val="647"/>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27294" w14:textId="77777777" w:rsidR="00A04BED" w:rsidRDefault="00A04BED" w:rsidP="004F374F">
            <w:r>
              <w:lastRenderedPageBreak/>
              <w:t>Activity/involvement</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925F79" w14:textId="77777777" w:rsidR="00A04BED" w:rsidRDefault="00A04BED" w:rsidP="004F374F">
            <w:r>
              <w:t xml:space="preserve">Yes or </w:t>
            </w:r>
            <w:proofErr w:type="gramStart"/>
            <w:r>
              <w:t>No</w:t>
            </w:r>
            <w:proofErr w:type="gramEnd"/>
          </w:p>
        </w:tc>
        <w:tc>
          <w:tcPr>
            <w:tcW w:w="3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657847" w14:textId="77777777" w:rsidR="00A04BED" w:rsidRDefault="00A04BED" w:rsidP="004F374F">
            <w:r>
              <w:t>Please state who is involved; the name of the body/individual/agency they are involved with; and the extent of their involvement</w:t>
            </w:r>
          </w:p>
        </w:tc>
      </w:tr>
      <w:tr w:rsidR="00A04BED" w14:paraId="3610C3D5" w14:textId="77777777" w:rsidTr="004F374F">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67BA8F" w14:textId="77777777" w:rsidR="00A04BED" w:rsidRDefault="00A04BED" w:rsidP="004F374F">
            <w:r>
              <w:t>A local authority</w:t>
            </w:r>
          </w:p>
          <w:p w14:paraId="686CD3F1" w14:textId="77777777" w:rsidR="00A04BED" w:rsidRDefault="00A04BED" w:rsidP="004F374F"/>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0BB625" w14:textId="77777777" w:rsidR="00A04BED" w:rsidRDefault="00A04BED" w:rsidP="004F374F"/>
        </w:tc>
        <w:tc>
          <w:tcPr>
            <w:tcW w:w="3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576B02" w14:textId="77777777" w:rsidR="00A04BED" w:rsidRDefault="00A04BED" w:rsidP="004F374F"/>
          <w:p w14:paraId="62B0DCBA" w14:textId="77777777" w:rsidR="00A04BED" w:rsidRDefault="00A04BED" w:rsidP="004F374F"/>
        </w:tc>
      </w:tr>
      <w:tr w:rsidR="00A04BED" w14:paraId="24DB11FE" w14:textId="77777777" w:rsidTr="004F374F">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358A50" w14:textId="77777777" w:rsidR="00A04BED" w:rsidRDefault="00A04BED" w:rsidP="004F374F">
            <w:r>
              <w:t>A body whose objects are wholly or mainly of a political nature, or which is affiliated to such a body</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07E0EC" w14:textId="77777777" w:rsidR="00A04BED" w:rsidRDefault="00A04BED" w:rsidP="004F374F"/>
          <w:p w14:paraId="624CB0F9" w14:textId="77777777" w:rsidR="00A04BED" w:rsidRDefault="00A04BED" w:rsidP="004F374F"/>
          <w:p w14:paraId="332E2862" w14:textId="77777777" w:rsidR="00A04BED" w:rsidRDefault="00A04BED" w:rsidP="004F374F"/>
        </w:tc>
        <w:tc>
          <w:tcPr>
            <w:tcW w:w="3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D00EF9" w14:textId="77777777" w:rsidR="00A04BED" w:rsidRDefault="00A04BED" w:rsidP="004F374F"/>
        </w:tc>
      </w:tr>
      <w:tr w:rsidR="00A04BED" w14:paraId="1B70A36A" w14:textId="77777777" w:rsidTr="004F374F">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4E0535" w14:textId="77777777" w:rsidR="00A04BED" w:rsidRDefault="00A04BED" w:rsidP="004F374F">
            <w:r>
              <w:t>A body whose objects are wholly or mainly of a religious nature;</w:t>
            </w:r>
            <w:r>
              <w:rPr>
                <w:vertAlign w:val="superscript"/>
              </w:rPr>
              <w:footnoteReference w:id="6"/>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2A841D" w14:textId="77777777" w:rsidR="00A04BED" w:rsidRDefault="00A04BED" w:rsidP="004F374F"/>
          <w:p w14:paraId="711B3FC6" w14:textId="77777777" w:rsidR="00A04BED" w:rsidRDefault="00A04BED" w:rsidP="004F374F"/>
        </w:tc>
        <w:tc>
          <w:tcPr>
            <w:tcW w:w="3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6A8DB5" w14:textId="77777777" w:rsidR="00A04BED" w:rsidRDefault="00A04BED" w:rsidP="004F374F"/>
          <w:p w14:paraId="3BCB3F7B" w14:textId="77777777" w:rsidR="00A04BED" w:rsidRDefault="00A04BED" w:rsidP="004F374F"/>
          <w:p w14:paraId="7F4F2CA5" w14:textId="77777777" w:rsidR="00A04BED" w:rsidRDefault="00A04BED" w:rsidP="004F374F"/>
        </w:tc>
      </w:tr>
      <w:tr w:rsidR="00A04BED" w14:paraId="39FBE3DC" w14:textId="77777777" w:rsidTr="004F374F">
        <w:trPr>
          <w:trHeight w:val="1120"/>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39DB85" w14:textId="77777777" w:rsidR="00A04BED" w:rsidRDefault="00A04BED" w:rsidP="004F374F">
            <w:r>
              <w:t>An individual who is an officer of a body falling within (b) or (c);</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A75822" w14:textId="77777777" w:rsidR="00A04BED" w:rsidRDefault="00A04BED" w:rsidP="004F374F"/>
        </w:tc>
        <w:tc>
          <w:tcPr>
            <w:tcW w:w="3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ECC985" w14:textId="77777777" w:rsidR="00A04BED" w:rsidRDefault="00A04BED" w:rsidP="004F374F"/>
        </w:tc>
      </w:tr>
      <w:tr w:rsidR="00A04BED" w14:paraId="1E696D91" w14:textId="77777777" w:rsidTr="004F374F">
        <w:trPr>
          <w:trHeight w:val="2089"/>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61422C" w14:textId="77777777" w:rsidR="00A04BED" w:rsidRDefault="00A04BED" w:rsidP="004F374F">
            <w:r>
              <w:t>A body corporate which is an associate (as defined in paragraphs 1(1) and 1(1A) of Part I of Schedule 2 to the Broadcasting Act 1990) of a body falling within (b) or (c);</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343DE5" w14:textId="77777777" w:rsidR="00A04BED" w:rsidRDefault="00A04BED" w:rsidP="004F374F"/>
        </w:tc>
        <w:tc>
          <w:tcPr>
            <w:tcW w:w="3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73E99" w14:textId="77777777" w:rsidR="00A04BED" w:rsidRDefault="00A04BED" w:rsidP="004F374F"/>
        </w:tc>
      </w:tr>
      <w:tr w:rsidR="00A04BED" w14:paraId="717BE12B" w14:textId="77777777" w:rsidTr="004F374F">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9D226D" w14:textId="77777777" w:rsidR="00A04BED" w:rsidRDefault="00A04BED" w:rsidP="004F374F">
            <w:r>
              <w:t>An advertising agency or an associate of an advertising agency</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3E85C4" w14:textId="77777777" w:rsidR="00A04BED" w:rsidRDefault="00A04BED" w:rsidP="004F374F"/>
        </w:tc>
        <w:tc>
          <w:tcPr>
            <w:tcW w:w="3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E85B3" w14:textId="77777777" w:rsidR="00A04BED" w:rsidRDefault="00A04BED" w:rsidP="004F374F"/>
        </w:tc>
      </w:tr>
    </w:tbl>
    <w:p w14:paraId="387A10DA" w14:textId="77777777" w:rsidR="00A04BED" w:rsidRDefault="00A04BED" w:rsidP="00A04BED">
      <w:r>
        <w:tab/>
      </w:r>
    </w:p>
    <w:p w14:paraId="3DE55A21" w14:textId="77777777" w:rsidR="00A04BED" w:rsidRDefault="00A04BED" w:rsidP="00A04BED">
      <w:pPr>
        <w:pStyle w:val="SECTIONHeading2"/>
      </w:pPr>
      <w:bookmarkStart w:id="60" w:name="_Toc94101270"/>
      <w:r>
        <w:t>Details of applications, licences and sanctions</w:t>
      </w:r>
      <w:bookmarkEnd w:id="60"/>
    </w:p>
    <w:p w14:paraId="22BF8326" w14:textId="77777777" w:rsidR="00A04BED" w:rsidRDefault="00A04BED" w:rsidP="0087141B">
      <w:pPr>
        <w:pStyle w:val="Numberedparagraphs"/>
        <w:numPr>
          <w:ilvl w:val="1"/>
          <w:numId w:val="3"/>
        </w:numPr>
        <w:autoSpaceDN w:val="0"/>
      </w:pPr>
      <w:r>
        <w:t>Is the applicant a current licensee of Ofcom?</w:t>
      </w:r>
    </w:p>
    <w:p w14:paraId="28171682" w14:textId="77777777" w:rsidR="00A04BED" w:rsidRDefault="00A04BED" w:rsidP="00A04BED">
      <w:pPr>
        <w:ind w:left="851"/>
      </w:pPr>
      <w:r>
        <w:rPr>
          <w:b/>
        </w:rPr>
        <w:t>Yes / No</w:t>
      </w:r>
      <w:r>
        <w:t xml:space="preserve"> (delete as appropriate).</w:t>
      </w:r>
    </w:p>
    <w:p w14:paraId="18C73A91" w14:textId="77777777" w:rsidR="00A04BED" w:rsidRDefault="00A04BED" w:rsidP="00A04BED">
      <w:pPr>
        <w:ind w:left="131" w:firstLine="720"/>
      </w:pPr>
      <w:r>
        <w:t>If yes, please provide the licence details expanding the table if necessary:</w:t>
      </w:r>
    </w:p>
    <w:tbl>
      <w:tblPr>
        <w:tblW w:w="8476" w:type="dxa"/>
        <w:tblInd w:w="846" w:type="dxa"/>
        <w:tblLayout w:type="fixed"/>
        <w:tblCellMar>
          <w:left w:w="10" w:type="dxa"/>
          <w:right w:w="10" w:type="dxa"/>
        </w:tblCellMar>
        <w:tblLook w:val="04A0" w:firstRow="1" w:lastRow="0" w:firstColumn="1" w:lastColumn="0" w:noHBand="0" w:noVBand="1"/>
      </w:tblPr>
      <w:tblGrid>
        <w:gridCol w:w="1559"/>
        <w:gridCol w:w="6917"/>
      </w:tblGrid>
      <w:tr w:rsidR="00A04BED" w14:paraId="177FB0A1" w14:textId="77777777" w:rsidTr="004F374F">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1E8F23" w14:textId="77777777" w:rsidR="00A04BED" w:rsidRDefault="00A04BED" w:rsidP="004F374F">
            <w:r>
              <w:lastRenderedPageBreak/>
              <w:t>Licence number</w:t>
            </w:r>
          </w:p>
        </w:tc>
        <w:tc>
          <w:tcPr>
            <w:tcW w:w="6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60FF9" w14:textId="77777777" w:rsidR="00A04BED" w:rsidRDefault="00A04BED" w:rsidP="004F374F">
            <w:r>
              <w:t>Name of service</w:t>
            </w:r>
          </w:p>
        </w:tc>
      </w:tr>
      <w:tr w:rsidR="00A04BED" w14:paraId="071B8267" w14:textId="77777777" w:rsidTr="004F374F">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7DCEB" w14:textId="77777777" w:rsidR="00A04BED" w:rsidRDefault="00A04BED" w:rsidP="004F374F"/>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2E155" w14:textId="77777777" w:rsidR="00A04BED" w:rsidRDefault="00A04BED" w:rsidP="004F374F"/>
        </w:tc>
      </w:tr>
      <w:tr w:rsidR="00A04BED" w14:paraId="5709A04C" w14:textId="77777777" w:rsidTr="004F374F">
        <w:trPr>
          <w:trHeight w:val="249"/>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665B18" w14:textId="77777777" w:rsidR="00A04BED" w:rsidRDefault="00A04BED" w:rsidP="004F374F"/>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C191F9" w14:textId="77777777" w:rsidR="00A04BED" w:rsidRDefault="00A04BED" w:rsidP="004F374F"/>
        </w:tc>
      </w:tr>
      <w:tr w:rsidR="00A04BED" w14:paraId="4BDA538D" w14:textId="77777777" w:rsidTr="004F374F">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576F36" w14:textId="77777777" w:rsidR="00A04BED" w:rsidRDefault="00A04BED" w:rsidP="004F374F"/>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522ECD" w14:textId="77777777" w:rsidR="00A04BED" w:rsidRDefault="00A04BED" w:rsidP="004F374F"/>
        </w:tc>
      </w:tr>
    </w:tbl>
    <w:p w14:paraId="11C42357" w14:textId="77777777" w:rsidR="00A04BED" w:rsidRDefault="00A04BED" w:rsidP="00A04BED"/>
    <w:p w14:paraId="2C8C6F4A" w14:textId="77777777" w:rsidR="00A04BED" w:rsidRDefault="00A04BED" w:rsidP="0087141B">
      <w:pPr>
        <w:pStyle w:val="Numberedparagraphs"/>
        <w:numPr>
          <w:ilvl w:val="1"/>
          <w:numId w:val="3"/>
        </w:numPr>
        <w:autoSpaceDN w:val="0"/>
      </w:pPr>
      <w:r>
        <w:t>Has the applicant held an Ofcom broadcasting licence before?</w:t>
      </w:r>
    </w:p>
    <w:p w14:paraId="22962394" w14:textId="77777777" w:rsidR="00A04BED" w:rsidRDefault="00A04BED" w:rsidP="00A04BED">
      <w:pPr>
        <w:ind w:left="851"/>
      </w:pPr>
      <w:r>
        <w:rPr>
          <w:b/>
        </w:rPr>
        <w:t>Yes / No</w:t>
      </w:r>
      <w:r>
        <w:t xml:space="preserve"> (delete as appropriate).</w:t>
      </w:r>
    </w:p>
    <w:tbl>
      <w:tblPr>
        <w:tblW w:w="8476" w:type="dxa"/>
        <w:tblInd w:w="846" w:type="dxa"/>
        <w:tblLayout w:type="fixed"/>
        <w:tblCellMar>
          <w:left w:w="10" w:type="dxa"/>
          <w:right w:w="10" w:type="dxa"/>
        </w:tblCellMar>
        <w:tblLook w:val="04A0" w:firstRow="1" w:lastRow="0" w:firstColumn="1" w:lastColumn="0" w:noHBand="0" w:noVBand="1"/>
      </w:tblPr>
      <w:tblGrid>
        <w:gridCol w:w="1701"/>
        <w:gridCol w:w="2664"/>
        <w:gridCol w:w="4111"/>
      </w:tblGrid>
      <w:tr w:rsidR="00A04BED" w14:paraId="69946469" w14:textId="77777777" w:rsidTr="004F374F">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DFB95B" w14:textId="77777777" w:rsidR="00A04BED" w:rsidRDefault="00A04BED" w:rsidP="004F374F">
            <w:r>
              <w:t>Licence number</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D6DB09" w14:textId="77777777" w:rsidR="00A04BED" w:rsidRDefault="00A04BED" w:rsidP="004F374F">
            <w:r>
              <w:t>Name of service</w:t>
            </w:r>
          </w:p>
          <w:p w14:paraId="5E9DAF3A" w14:textId="77777777" w:rsidR="00A04BED" w:rsidRDefault="00A04BED" w:rsidP="004F374F"/>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81E6F" w14:textId="77777777" w:rsidR="00A04BED" w:rsidRDefault="00A04BED" w:rsidP="004F374F">
            <w:r>
              <w:t>If an SRSL: location, dates and event covered</w:t>
            </w:r>
          </w:p>
        </w:tc>
      </w:tr>
      <w:tr w:rsidR="00A04BED" w14:paraId="171375EE" w14:textId="77777777" w:rsidTr="004F374F">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DCF30C" w14:textId="77777777" w:rsidR="00A04BED" w:rsidRDefault="00A04BED" w:rsidP="004F374F"/>
        </w:tc>
        <w:tc>
          <w:tcPr>
            <w:tcW w:w="2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650A92" w14:textId="77777777" w:rsidR="00A04BED" w:rsidRDefault="00A04BED" w:rsidP="004F374F"/>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535C95" w14:textId="77777777" w:rsidR="00A04BED" w:rsidRDefault="00A04BED" w:rsidP="004F374F"/>
        </w:tc>
      </w:tr>
      <w:tr w:rsidR="00A04BED" w14:paraId="611321C1" w14:textId="77777777" w:rsidTr="004F374F">
        <w:trPr>
          <w:trHeight w:val="249"/>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9FEEF8" w14:textId="77777777" w:rsidR="00A04BED" w:rsidRDefault="00A04BED" w:rsidP="004F374F"/>
        </w:tc>
        <w:tc>
          <w:tcPr>
            <w:tcW w:w="2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9F932E" w14:textId="77777777" w:rsidR="00A04BED" w:rsidRDefault="00A04BED" w:rsidP="004F374F"/>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DE4BE9" w14:textId="77777777" w:rsidR="00A04BED" w:rsidRDefault="00A04BED" w:rsidP="004F374F"/>
        </w:tc>
      </w:tr>
      <w:tr w:rsidR="00A04BED" w14:paraId="4DE13C35" w14:textId="77777777" w:rsidTr="004F374F">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02C98C" w14:textId="77777777" w:rsidR="00A04BED" w:rsidRDefault="00A04BED" w:rsidP="004F374F"/>
        </w:tc>
        <w:tc>
          <w:tcPr>
            <w:tcW w:w="2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FAD0EF" w14:textId="77777777" w:rsidR="00A04BED" w:rsidRDefault="00A04BED" w:rsidP="004F374F"/>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2E28D4" w14:textId="77777777" w:rsidR="00A04BED" w:rsidRDefault="00A04BED" w:rsidP="004F374F"/>
        </w:tc>
      </w:tr>
    </w:tbl>
    <w:p w14:paraId="54CFAC5F" w14:textId="77777777" w:rsidR="00A04BED" w:rsidRDefault="00A04BED" w:rsidP="00F37C48">
      <w:pPr>
        <w:pStyle w:val="Numberedparagraphs"/>
        <w:numPr>
          <w:ilvl w:val="0"/>
          <w:numId w:val="0"/>
        </w:numPr>
        <w:ind w:left="851"/>
      </w:pPr>
    </w:p>
    <w:p w14:paraId="3E14A0AA" w14:textId="77777777" w:rsidR="00A04BED" w:rsidRDefault="00A04BED" w:rsidP="0087141B">
      <w:pPr>
        <w:pStyle w:val="Numberedparagraphs"/>
        <w:numPr>
          <w:ilvl w:val="1"/>
          <w:numId w:val="3"/>
        </w:numPr>
        <w:autoSpaceDN w:val="0"/>
      </w:pPr>
      <w:r>
        <w:t>Has anyone involved in the proposed service, held an Ofcom broadcasting licence or been involved in an Ofcom-licensed broadcast service before?</w:t>
      </w:r>
    </w:p>
    <w:p w14:paraId="38645FAB" w14:textId="77777777" w:rsidR="00A04BED" w:rsidRDefault="00A04BED" w:rsidP="00A04BED">
      <w:pPr>
        <w:ind w:left="720" w:firstLine="131"/>
      </w:pPr>
      <w:r>
        <w:rPr>
          <w:b/>
        </w:rPr>
        <w:t>Yes / No</w:t>
      </w:r>
      <w:r>
        <w:t xml:space="preserve"> (delete as appropriate).</w:t>
      </w:r>
    </w:p>
    <w:p w14:paraId="7DB6E8A7" w14:textId="77777777" w:rsidR="00A04BED" w:rsidRDefault="00A04BED" w:rsidP="00A04BED">
      <w:pPr>
        <w:ind w:left="131" w:firstLine="720"/>
      </w:pPr>
      <w:r>
        <w:t>If yes, please provide the details expanding the table if necessary:</w:t>
      </w:r>
    </w:p>
    <w:tbl>
      <w:tblPr>
        <w:tblW w:w="8422" w:type="dxa"/>
        <w:tblInd w:w="846" w:type="dxa"/>
        <w:tblLayout w:type="fixed"/>
        <w:tblCellMar>
          <w:left w:w="10" w:type="dxa"/>
          <w:right w:w="10" w:type="dxa"/>
        </w:tblCellMar>
        <w:tblLook w:val="04A0" w:firstRow="1" w:lastRow="0" w:firstColumn="1" w:lastColumn="0" w:noHBand="0" w:noVBand="1"/>
      </w:tblPr>
      <w:tblGrid>
        <w:gridCol w:w="1417"/>
        <w:gridCol w:w="1560"/>
        <w:gridCol w:w="2409"/>
        <w:gridCol w:w="3036"/>
      </w:tblGrid>
      <w:tr w:rsidR="00A04BED" w14:paraId="4143C406" w14:textId="77777777" w:rsidTr="004F374F">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083E15" w14:textId="77777777" w:rsidR="00A04BED" w:rsidRDefault="00A04BED" w:rsidP="004F374F">
            <w:r>
              <w:t>Dates licence was held or dates of involvement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42AFBA" w14:textId="77777777" w:rsidR="00A04BED" w:rsidRDefault="00A04BED" w:rsidP="004F374F">
            <w:r>
              <w:t>Licence number (if known)</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5C5567" w14:textId="77777777" w:rsidR="00A04BED" w:rsidRDefault="00A04BED" w:rsidP="004F374F">
            <w:r>
              <w:t>Name of service</w:t>
            </w:r>
          </w:p>
          <w:p w14:paraId="76451A5F" w14:textId="77777777" w:rsidR="00A04BED" w:rsidRDefault="00A04BED" w:rsidP="004F374F"/>
        </w:tc>
        <w:tc>
          <w:tcPr>
            <w:tcW w:w="3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119311" w14:textId="77777777" w:rsidR="00A04BED" w:rsidRDefault="00A04BED" w:rsidP="004F374F">
            <w:r>
              <w:t>If an SRSL: location, dates and event covered</w:t>
            </w:r>
          </w:p>
        </w:tc>
      </w:tr>
      <w:tr w:rsidR="00A04BED" w14:paraId="007854F0" w14:textId="77777777" w:rsidTr="004F374F">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C3F3A4" w14:textId="77777777" w:rsidR="00A04BED" w:rsidRDefault="00A04BED" w:rsidP="004F374F"/>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66D622" w14:textId="77777777" w:rsidR="00A04BED" w:rsidRDefault="00A04BED" w:rsidP="004F374F"/>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31C459" w14:textId="77777777" w:rsidR="00A04BED" w:rsidRDefault="00A04BED" w:rsidP="004F374F"/>
        </w:tc>
        <w:tc>
          <w:tcPr>
            <w:tcW w:w="30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4656B0" w14:textId="77777777" w:rsidR="00A04BED" w:rsidRDefault="00A04BED" w:rsidP="004F374F"/>
        </w:tc>
      </w:tr>
      <w:tr w:rsidR="00A04BED" w14:paraId="5293F2F5" w14:textId="77777777" w:rsidTr="004F374F">
        <w:trPr>
          <w:trHeight w:val="251"/>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5F3B1A" w14:textId="77777777" w:rsidR="00A04BED" w:rsidRDefault="00A04BED" w:rsidP="004F374F"/>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6B2BF7" w14:textId="77777777" w:rsidR="00A04BED" w:rsidRDefault="00A04BED" w:rsidP="004F374F"/>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8267B5" w14:textId="77777777" w:rsidR="00A04BED" w:rsidRDefault="00A04BED" w:rsidP="004F374F"/>
        </w:tc>
        <w:tc>
          <w:tcPr>
            <w:tcW w:w="30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D132BA" w14:textId="77777777" w:rsidR="00A04BED" w:rsidRDefault="00A04BED" w:rsidP="004F374F"/>
        </w:tc>
      </w:tr>
      <w:tr w:rsidR="00A04BED" w14:paraId="5E7BF739" w14:textId="77777777" w:rsidTr="004F374F">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DC7A19" w14:textId="77777777" w:rsidR="00A04BED" w:rsidRDefault="00A04BED" w:rsidP="004F374F"/>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44C36E" w14:textId="77777777" w:rsidR="00A04BED" w:rsidRDefault="00A04BED" w:rsidP="004F374F"/>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0A558F" w14:textId="77777777" w:rsidR="00A04BED" w:rsidRDefault="00A04BED" w:rsidP="004F374F"/>
        </w:tc>
        <w:tc>
          <w:tcPr>
            <w:tcW w:w="30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813FDE" w14:textId="77777777" w:rsidR="00A04BED" w:rsidRDefault="00A04BED" w:rsidP="004F374F"/>
        </w:tc>
      </w:tr>
    </w:tbl>
    <w:p w14:paraId="54C81BCC" w14:textId="77777777" w:rsidR="00A04BED" w:rsidRDefault="00A04BED" w:rsidP="00A04BED"/>
    <w:p w14:paraId="1BDF5600" w14:textId="77777777" w:rsidR="00A04BED" w:rsidRDefault="00A04BED" w:rsidP="0087141B">
      <w:pPr>
        <w:pStyle w:val="Numberedparagraphs"/>
        <w:numPr>
          <w:ilvl w:val="1"/>
          <w:numId w:val="3"/>
        </w:numPr>
        <w:autoSpaceDN w:val="0"/>
      </w:pPr>
      <w:r>
        <w:t>Does the applicant control an existing Ofcom licensee?</w:t>
      </w:r>
    </w:p>
    <w:p w14:paraId="61F2FF43" w14:textId="77777777" w:rsidR="00A04BED" w:rsidRDefault="00A04BED" w:rsidP="00A04BED">
      <w:pPr>
        <w:ind w:left="720" w:firstLine="131"/>
      </w:pPr>
      <w:r>
        <w:rPr>
          <w:b/>
        </w:rPr>
        <w:t>Yes / No</w:t>
      </w:r>
      <w:r>
        <w:t xml:space="preserve"> (delete as appropriate).</w:t>
      </w:r>
    </w:p>
    <w:p w14:paraId="42378F32" w14:textId="77777777" w:rsidR="00A04BED" w:rsidRDefault="00A04BED" w:rsidP="00A04BED">
      <w:pPr>
        <w:ind w:left="131" w:firstLine="720"/>
      </w:pPr>
      <w:r>
        <w:t>If yes, please provide the licence details expanding the table if necessary:</w:t>
      </w:r>
    </w:p>
    <w:tbl>
      <w:tblPr>
        <w:tblW w:w="8476" w:type="dxa"/>
        <w:tblInd w:w="846" w:type="dxa"/>
        <w:tblLayout w:type="fixed"/>
        <w:tblCellMar>
          <w:left w:w="10" w:type="dxa"/>
          <w:right w:w="10" w:type="dxa"/>
        </w:tblCellMar>
        <w:tblLook w:val="04A0" w:firstRow="1" w:lastRow="0" w:firstColumn="1" w:lastColumn="0" w:noHBand="0" w:noVBand="1"/>
      </w:tblPr>
      <w:tblGrid>
        <w:gridCol w:w="1843"/>
        <w:gridCol w:w="6633"/>
      </w:tblGrid>
      <w:tr w:rsidR="00A04BED" w14:paraId="76AE5531"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7D538B" w14:textId="77777777" w:rsidR="00A04BED" w:rsidRDefault="00A04BED" w:rsidP="004F374F">
            <w:r>
              <w:t>Licence number</w:t>
            </w:r>
          </w:p>
        </w:tc>
        <w:tc>
          <w:tcPr>
            <w:tcW w:w="6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FAE84B" w14:textId="77777777" w:rsidR="00A04BED" w:rsidRDefault="00A04BED" w:rsidP="004F374F">
            <w:r>
              <w:t>Name of service</w:t>
            </w:r>
          </w:p>
        </w:tc>
      </w:tr>
      <w:tr w:rsidR="00A04BED" w14:paraId="15ACAC02"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0731BD"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0BD9BB" w14:textId="77777777" w:rsidR="00A04BED" w:rsidRDefault="00A04BED" w:rsidP="004F374F"/>
        </w:tc>
      </w:tr>
      <w:tr w:rsidR="00A04BED" w14:paraId="7518CBBE"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4F90BC"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704521" w14:textId="77777777" w:rsidR="00A04BED" w:rsidRDefault="00A04BED" w:rsidP="004F374F"/>
        </w:tc>
      </w:tr>
      <w:tr w:rsidR="00A04BED" w14:paraId="0EF97D41"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4D202C"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D82468" w14:textId="77777777" w:rsidR="00A04BED" w:rsidRDefault="00A04BED" w:rsidP="004F374F"/>
        </w:tc>
      </w:tr>
    </w:tbl>
    <w:p w14:paraId="1446E76E" w14:textId="77777777" w:rsidR="00A04BED" w:rsidRDefault="00A04BED" w:rsidP="00A04BED"/>
    <w:p w14:paraId="7F291F01" w14:textId="77777777" w:rsidR="00A04BED" w:rsidRDefault="00A04BED" w:rsidP="0087141B">
      <w:pPr>
        <w:pStyle w:val="Numberedparagraphs"/>
        <w:numPr>
          <w:ilvl w:val="1"/>
          <w:numId w:val="3"/>
        </w:numPr>
        <w:autoSpaceDN w:val="0"/>
      </w:pPr>
      <w:r>
        <w:t>Is the applicant controlled by an existing licensee or by any person who is connected (within the meaning of Schedule 2 to the Broadcasting Act 1990) with an existing licensee (i.e. as a “participant”)?</w:t>
      </w:r>
    </w:p>
    <w:p w14:paraId="67976478" w14:textId="77777777" w:rsidR="00A04BED" w:rsidRDefault="00A04BED" w:rsidP="00A04BED">
      <w:pPr>
        <w:ind w:left="720" w:firstLine="131"/>
      </w:pPr>
      <w:r>
        <w:rPr>
          <w:b/>
        </w:rPr>
        <w:t>Yes / No</w:t>
      </w:r>
      <w:r>
        <w:t xml:space="preserve"> (delete as appropriate).</w:t>
      </w:r>
    </w:p>
    <w:p w14:paraId="35F63A38" w14:textId="77777777" w:rsidR="00A04BED" w:rsidRDefault="00A04BED" w:rsidP="00A04BED">
      <w:pPr>
        <w:ind w:left="131" w:firstLine="720"/>
      </w:pPr>
      <w:r>
        <w:t>If yes, please provide the following information, expanding the table if necessary:</w:t>
      </w:r>
    </w:p>
    <w:tbl>
      <w:tblPr>
        <w:tblW w:w="8476" w:type="dxa"/>
        <w:tblInd w:w="846" w:type="dxa"/>
        <w:tblLayout w:type="fixed"/>
        <w:tblCellMar>
          <w:left w:w="10" w:type="dxa"/>
          <w:right w:w="10" w:type="dxa"/>
        </w:tblCellMar>
        <w:tblLook w:val="04A0" w:firstRow="1" w:lastRow="0" w:firstColumn="1" w:lastColumn="0" w:noHBand="0" w:noVBand="1"/>
      </w:tblPr>
      <w:tblGrid>
        <w:gridCol w:w="1843"/>
        <w:gridCol w:w="6633"/>
      </w:tblGrid>
      <w:tr w:rsidR="00A04BED" w14:paraId="719DF02F"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C07" w14:textId="77777777" w:rsidR="00A04BED" w:rsidRDefault="00A04BED" w:rsidP="004F374F">
            <w:r>
              <w:t>Licence number</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AF8A" w14:textId="77777777" w:rsidR="00A04BED" w:rsidRDefault="00A04BED" w:rsidP="004F374F">
            <w:r>
              <w:t>Name of service</w:t>
            </w:r>
          </w:p>
        </w:tc>
      </w:tr>
      <w:tr w:rsidR="00A04BED" w14:paraId="22CCDEFC"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143DFA"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9A76D0" w14:textId="77777777" w:rsidR="00A04BED" w:rsidRDefault="00A04BED" w:rsidP="004F374F"/>
        </w:tc>
      </w:tr>
      <w:tr w:rsidR="00A04BED" w14:paraId="1524A8A7"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931FB9"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34BC32" w14:textId="77777777" w:rsidR="00A04BED" w:rsidRDefault="00A04BED" w:rsidP="004F374F"/>
        </w:tc>
      </w:tr>
      <w:tr w:rsidR="00A04BED" w14:paraId="6553A430"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66C405"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AB3E2" w14:textId="77777777" w:rsidR="00A04BED" w:rsidRDefault="00A04BED" w:rsidP="004F374F"/>
        </w:tc>
      </w:tr>
    </w:tbl>
    <w:p w14:paraId="54CEC364" w14:textId="77777777" w:rsidR="00A04BED" w:rsidRDefault="00A04BED" w:rsidP="00A04BED"/>
    <w:p w14:paraId="1B2ABA22" w14:textId="77777777" w:rsidR="00A04BED" w:rsidRDefault="00A04BED" w:rsidP="0087141B">
      <w:pPr>
        <w:pStyle w:val="Numberedparagraphs"/>
        <w:numPr>
          <w:ilvl w:val="1"/>
          <w:numId w:val="3"/>
        </w:numPr>
        <w:autoSpaceDN w:val="0"/>
      </w:pPr>
      <w:r>
        <w:t>Has the applicant made any other application to Ofcom (or its predecessor broadcast regulators – the Independent Television Commission and the Radio Authority) for any licence which has since been surrendered by the licensee or revoked by Ofcom (or one of its predecessor regulators)?</w:t>
      </w:r>
    </w:p>
    <w:p w14:paraId="513365EB" w14:textId="77777777" w:rsidR="00A04BED" w:rsidRDefault="00A04BED" w:rsidP="00A04BED">
      <w:pPr>
        <w:ind w:left="720" w:firstLine="131"/>
      </w:pPr>
      <w:r>
        <w:rPr>
          <w:b/>
        </w:rPr>
        <w:t>Yes / No</w:t>
      </w:r>
      <w:r>
        <w:t xml:space="preserve"> (delete as appropriate).</w:t>
      </w:r>
    </w:p>
    <w:p w14:paraId="3BD9D1B9" w14:textId="77777777" w:rsidR="00A04BED" w:rsidRDefault="00A04BED" w:rsidP="00A04BED">
      <w:pPr>
        <w:ind w:left="851"/>
      </w:pPr>
      <w:r>
        <w:t>If yes, please provide the following information, expanding the table if necessary:</w:t>
      </w:r>
    </w:p>
    <w:tbl>
      <w:tblPr>
        <w:tblW w:w="8476" w:type="dxa"/>
        <w:tblInd w:w="846" w:type="dxa"/>
        <w:tblLayout w:type="fixed"/>
        <w:tblCellMar>
          <w:left w:w="10" w:type="dxa"/>
          <w:right w:w="10" w:type="dxa"/>
        </w:tblCellMar>
        <w:tblLook w:val="04A0" w:firstRow="1" w:lastRow="0" w:firstColumn="1" w:lastColumn="0" w:noHBand="0" w:noVBand="1"/>
      </w:tblPr>
      <w:tblGrid>
        <w:gridCol w:w="1843"/>
        <w:gridCol w:w="6633"/>
      </w:tblGrid>
      <w:tr w:rsidR="00A04BED" w14:paraId="665F10A0"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4F6885" w14:textId="77777777" w:rsidR="00A04BED" w:rsidRDefault="00A04BED" w:rsidP="004F374F">
            <w:r>
              <w:t>Licence number</w:t>
            </w:r>
          </w:p>
        </w:tc>
        <w:tc>
          <w:tcPr>
            <w:tcW w:w="6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6986A4" w14:textId="77777777" w:rsidR="00A04BED" w:rsidRDefault="00A04BED" w:rsidP="004F374F">
            <w:r>
              <w:t>Name of service</w:t>
            </w:r>
          </w:p>
        </w:tc>
      </w:tr>
      <w:tr w:rsidR="00A04BED" w14:paraId="65B83F7D"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0DBC2A"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882A1" w14:textId="77777777" w:rsidR="00A04BED" w:rsidRDefault="00A04BED" w:rsidP="004F374F"/>
        </w:tc>
      </w:tr>
      <w:tr w:rsidR="00A04BED" w14:paraId="384E8F74" w14:textId="77777777" w:rsidTr="004F374F">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6898EA"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BF488A" w14:textId="77777777" w:rsidR="00A04BED" w:rsidRDefault="00A04BED" w:rsidP="004F374F"/>
        </w:tc>
      </w:tr>
      <w:tr w:rsidR="00A04BED" w14:paraId="080C3B77"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E22D42" w14:textId="77777777" w:rsidR="00A04BED" w:rsidRDefault="00A04BED" w:rsidP="004F374F"/>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EF07D4" w14:textId="77777777" w:rsidR="00A04BED" w:rsidRDefault="00A04BED" w:rsidP="004F374F"/>
        </w:tc>
      </w:tr>
    </w:tbl>
    <w:p w14:paraId="585209D6" w14:textId="77777777" w:rsidR="00A04BED" w:rsidRDefault="00A04BED" w:rsidP="00F37C48">
      <w:pPr>
        <w:pStyle w:val="Numberedparagraphs"/>
        <w:numPr>
          <w:ilvl w:val="0"/>
          <w:numId w:val="0"/>
        </w:numPr>
        <w:ind w:left="851"/>
      </w:pPr>
    </w:p>
    <w:p w14:paraId="5E504D21" w14:textId="77777777" w:rsidR="00A04BED" w:rsidRDefault="00A04BED" w:rsidP="0087141B">
      <w:pPr>
        <w:pStyle w:val="Numberedparagraphs"/>
        <w:numPr>
          <w:ilvl w:val="1"/>
          <w:numId w:val="3"/>
        </w:numPr>
        <w:autoSpaceDN w:val="0"/>
      </w:pPr>
      <w:r>
        <w:t>Is the applicant subject to any current or pending investigation by any statutory regulatory or government body in the United Kingdom or abroad in respect of any broadcast-related matter?</w:t>
      </w:r>
    </w:p>
    <w:p w14:paraId="49ABC487" w14:textId="77777777" w:rsidR="00A04BED" w:rsidRDefault="00A04BED" w:rsidP="00A04BED">
      <w:pPr>
        <w:ind w:left="720" w:firstLine="131"/>
      </w:pPr>
      <w:r>
        <w:rPr>
          <w:b/>
        </w:rPr>
        <w:t xml:space="preserve">Yes / No </w:t>
      </w:r>
      <w:r>
        <w:t>(delete as appropriate).</w:t>
      </w:r>
    </w:p>
    <w:p w14:paraId="5D9F4B34" w14:textId="77777777" w:rsidR="00A04BED" w:rsidRDefault="00A04BED" w:rsidP="00A04BED">
      <w:pPr>
        <w:ind w:left="131" w:firstLine="720"/>
      </w:pPr>
      <w:r>
        <w:t>If yes, please provide the following details expanding the table if necessary:</w:t>
      </w:r>
    </w:p>
    <w:tbl>
      <w:tblPr>
        <w:tblW w:w="8476" w:type="dxa"/>
        <w:tblInd w:w="846" w:type="dxa"/>
        <w:tblLayout w:type="fixed"/>
        <w:tblCellMar>
          <w:left w:w="10" w:type="dxa"/>
          <w:right w:w="10" w:type="dxa"/>
        </w:tblCellMar>
        <w:tblLook w:val="04A0" w:firstRow="1" w:lastRow="0" w:firstColumn="1" w:lastColumn="0" w:noHBand="0" w:noVBand="1"/>
      </w:tblPr>
      <w:tblGrid>
        <w:gridCol w:w="1843"/>
        <w:gridCol w:w="2121"/>
        <w:gridCol w:w="4512"/>
      </w:tblGrid>
      <w:tr w:rsidR="00A04BED" w14:paraId="306BD1A5"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4F3C4" w14:textId="77777777" w:rsidR="00A04BED" w:rsidRDefault="00A04BED" w:rsidP="004F374F">
            <w:r>
              <w:t>Licence number (or equivalent)</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872EF" w14:textId="77777777" w:rsidR="00A04BED" w:rsidRDefault="00A04BED" w:rsidP="004F374F">
            <w:r>
              <w:t>Name of service</w:t>
            </w:r>
          </w:p>
        </w:tc>
        <w:tc>
          <w:tcPr>
            <w:tcW w:w="4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BDEE4D" w14:textId="77777777" w:rsidR="00A04BED" w:rsidRDefault="00A04BED" w:rsidP="004F374F">
            <w:r>
              <w:t>Details of the investigation</w:t>
            </w:r>
          </w:p>
        </w:tc>
      </w:tr>
      <w:tr w:rsidR="00A04BED" w14:paraId="5C881E4A"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568055" w14:textId="77777777" w:rsidR="00A04BED" w:rsidRDefault="00A04BED" w:rsidP="004F374F"/>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860B1B" w14:textId="77777777" w:rsidR="00A04BED" w:rsidRDefault="00A04BED" w:rsidP="004F374F"/>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64D68F" w14:textId="77777777" w:rsidR="00A04BED" w:rsidRDefault="00A04BED" w:rsidP="004F374F"/>
        </w:tc>
      </w:tr>
      <w:tr w:rsidR="00A04BED" w14:paraId="6B686845" w14:textId="77777777" w:rsidTr="004F374F">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FEDDC3" w14:textId="77777777" w:rsidR="00A04BED" w:rsidRDefault="00A04BED" w:rsidP="004F374F"/>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8E7CBA" w14:textId="77777777" w:rsidR="00A04BED" w:rsidRDefault="00A04BED" w:rsidP="004F374F"/>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39AD9" w14:textId="77777777" w:rsidR="00A04BED" w:rsidRDefault="00A04BED" w:rsidP="004F374F"/>
        </w:tc>
      </w:tr>
      <w:tr w:rsidR="00A04BED" w14:paraId="6AA2CA3E"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751F6C" w14:textId="77777777" w:rsidR="00A04BED" w:rsidRDefault="00A04BED" w:rsidP="004F374F"/>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432B8D" w14:textId="77777777" w:rsidR="00A04BED" w:rsidRDefault="00A04BED" w:rsidP="004F374F"/>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EABEB5" w14:textId="77777777" w:rsidR="00A04BED" w:rsidRDefault="00A04BED" w:rsidP="004F374F"/>
        </w:tc>
      </w:tr>
    </w:tbl>
    <w:p w14:paraId="023597FA" w14:textId="77777777" w:rsidR="00A04BED" w:rsidRDefault="00A04BED" w:rsidP="00A04BED"/>
    <w:p w14:paraId="5D13F110" w14:textId="77777777" w:rsidR="00A04BED" w:rsidRDefault="00A04BED" w:rsidP="0087141B">
      <w:pPr>
        <w:pStyle w:val="Numberedparagraphs"/>
        <w:numPr>
          <w:ilvl w:val="1"/>
          <w:numId w:val="3"/>
        </w:numPr>
        <w:autoSpaceDN w:val="0"/>
      </w:pPr>
      <w:r>
        <w:t>Has the applicant – or any person(s) controlling the applicant – ever been subject to a statutory sanction for contravening a condition of a broadcasting licence in the UK or any other jurisdiction?</w:t>
      </w:r>
    </w:p>
    <w:p w14:paraId="6113E933" w14:textId="77777777" w:rsidR="00A04BED" w:rsidRDefault="00A04BED" w:rsidP="00A04BED">
      <w:pPr>
        <w:ind w:left="720" w:firstLine="131"/>
      </w:pPr>
      <w:r>
        <w:rPr>
          <w:b/>
        </w:rPr>
        <w:t>Yes / No</w:t>
      </w:r>
      <w:r>
        <w:t xml:space="preserve"> (delete as appropriate).</w:t>
      </w:r>
    </w:p>
    <w:p w14:paraId="53E63A12" w14:textId="77777777" w:rsidR="00A04BED" w:rsidRDefault="00A04BED" w:rsidP="00A04BED">
      <w:pPr>
        <w:ind w:left="851"/>
      </w:pPr>
      <w:r>
        <w:t>If yes, please provide the following details relating to each sanction expanding the table if necessary:</w:t>
      </w:r>
    </w:p>
    <w:tbl>
      <w:tblPr>
        <w:tblW w:w="8476" w:type="dxa"/>
        <w:tblInd w:w="846" w:type="dxa"/>
        <w:tblLayout w:type="fixed"/>
        <w:tblCellMar>
          <w:left w:w="10" w:type="dxa"/>
          <w:right w:w="10" w:type="dxa"/>
        </w:tblCellMar>
        <w:tblLook w:val="04A0" w:firstRow="1" w:lastRow="0" w:firstColumn="1" w:lastColumn="0" w:noHBand="0" w:noVBand="1"/>
      </w:tblPr>
      <w:tblGrid>
        <w:gridCol w:w="1843"/>
        <w:gridCol w:w="1842"/>
        <w:gridCol w:w="1701"/>
        <w:gridCol w:w="1639"/>
        <w:gridCol w:w="1451"/>
      </w:tblGrid>
      <w:tr w:rsidR="00A04BED" w14:paraId="4F6E4B4D"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97A2" w14:textId="77777777" w:rsidR="00A04BED" w:rsidRDefault="00A04BED" w:rsidP="004F374F">
            <w:r>
              <w:t>Licence number (or equivalent)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C0C8C" w14:textId="77777777" w:rsidR="00A04BED" w:rsidRDefault="00A04BED" w:rsidP="004F374F">
            <w:r>
              <w:t>Name of service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A49E0" w14:textId="77777777" w:rsidR="00A04BED" w:rsidRDefault="00A04BED" w:rsidP="004F374F">
            <w:r>
              <w:t>Nature of the breach</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E93E" w14:textId="77777777" w:rsidR="00A04BED" w:rsidRDefault="00A04BED" w:rsidP="004F374F">
            <w:r>
              <w:t>Sanction imposed</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EBAE" w14:textId="77777777" w:rsidR="00A04BED" w:rsidRDefault="00A04BED" w:rsidP="004F374F">
            <w:r>
              <w:t>Date sanction imposed</w:t>
            </w:r>
          </w:p>
        </w:tc>
      </w:tr>
      <w:tr w:rsidR="00A04BED" w14:paraId="1B5483F9"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4BA1B0" w14:textId="77777777" w:rsidR="00A04BED" w:rsidRDefault="00A04BED" w:rsidP="004F374F"/>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86B92C" w14:textId="77777777" w:rsidR="00A04BED" w:rsidRDefault="00A04BED" w:rsidP="004F374F"/>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7ABDD4" w14:textId="77777777" w:rsidR="00A04BED" w:rsidRDefault="00A04BED" w:rsidP="004F374F"/>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D1369F" w14:textId="77777777" w:rsidR="00A04BED" w:rsidRDefault="00A04BED" w:rsidP="004F374F"/>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294BFB" w14:textId="77777777" w:rsidR="00A04BED" w:rsidRDefault="00A04BED" w:rsidP="004F374F"/>
        </w:tc>
      </w:tr>
      <w:tr w:rsidR="00A04BED" w14:paraId="5D68BFF3" w14:textId="77777777" w:rsidTr="004F374F">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57AC3F" w14:textId="77777777" w:rsidR="00A04BED" w:rsidRDefault="00A04BED" w:rsidP="004F374F"/>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7796A0" w14:textId="77777777" w:rsidR="00A04BED" w:rsidRDefault="00A04BED" w:rsidP="004F374F"/>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DA3245" w14:textId="77777777" w:rsidR="00A04BED" w:rsidRDefault="00A04BED" w:rsidP="004F374F"/>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C7591D" w14:textId="77777777" w:rsidR="00A04BED" w:rsidRDefault="00A04BED" w:rsidP="004F374F"/>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B26210" w14:textId="77777777" w:rsidR="00A04BED" w:rsidRDefault="00A04BED" w:rsidP="004F374F"/>
        </w:tc>
      </w:tr>
      <w:tr w:rsidR="00A04BED" w14:paraId="2923EE78" w14:textId="77777777" w:rsidTr="004F374F">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98B9B4" w14:textId="77777777" w:rsidR="00A04BED" w:rsidRDefault="00A04BED" w:rsidP="004F374F"/>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8DB7E" w14:textId="77777777" w:rsidR="00A04BED" w:rsidRDefault="00A04BED" w:rsidP="004F374F"/>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7E50" w14:textId="77777777" w:rsidR="00A04BED" w:rsidRDefault="00A04BED" w:rsidP="004F374F"/>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5FA18C" w14:textId="77777777" w:rsidR="00A04BED" w:rsidRDefault="00A04BED" w:rsidP="004F374F"/>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C55393" w14:textId="77777777" w:rsidR="00A04BED" w:rsidRDefault="00A04BED" w:rsidP="004F374F"/>
        </w:tc>
      </w:tr>
    </w:tbl>
    <w:p w14:paraId="628030AE" w14:textId="77777777" w:rsidR="00A04BED" w:rsidRDefault="00A04BED" w:rsidP="00A04BED"/>
    <w:p w14:paraId="6AD8812A" w14:textId="77777777" w:rsidR="00A04BED" w:rsidRDefault="00A04BED" w:rsidP="0087141B">
      <w:pPr>
        <w:pStyle w:val="Numberedparagraphs"/>
        <w:numPr>
          <w:ilvl w:val="1"/>
          <w:numId w:val="3"/>
        </w:numPr>
        <w:autoSpaceDN w:val="0"/>
      </w:pPr>
      <w:r>
        <w:t xml:space="preserve">In relation to any of the directors, shareholders or other individuals listed in Sections 2 to 5 of this application, please provide any information which you think may be a relevant consideration for Ofcom in determining </w:t>
      </w:r>
      <w:proofErr w:type="gramStart"/>
      <w:r>
        <w:t>whether or not</w:t>
      </w:r>
      <w:proofErr w:type="gramEnd"/>
      <w:r>
        <w:t xml:space="preserve"> the applicant is fit and proper to hold a Broadcasting Act licence.</w:t>
      </w:r>
    </w:p>
    <w:p w14:paraId="0EE00F10" w14:textId="77777777" w:rsidR="00A04BED" w:rsidRDefault="00A04BED" w:rsidP="00A04BED">
      <w:pPr>
        <w:ind w:left="851"/>
      </w:pPr>
      <w:r>
        <w:t>If you have no information to provide, please respond “N/A”.</w:t>
      </w:r>
    </w:p>
    <w:p w14:paraId="44AE9461" w14:textId="77777777" w:rsidR="00A04BED" w:rsidRPr="00F37C48" w:rsidRDefault="00A04BED" w:rsidP="00F37C48">
      <w:pPr>
        <w:pStyle w:val="BOXparagraphs"/>
      </w:pPr>
    </w:p>
    <w:p w14:paraId="787F3696" w14:textId="77777777" w:rsidR="00A04BED" w:rsidRDefault="00A04BED" w:rsidP="00F37C48">
      <w:pPr>
        <w:pStyle w:val="Numberedparagraphs"/>
        <w:numPr>
          <w:ilvl w:val="0"/>
          <w:numId w:val="0"/>
        </w:numPr>
        <w:ind w:left="851"/>
      </w:pPr>
    </w:p>
    <w:p w14:paraId="435E012B" w14:textId="77777777" w:rsidR="00A04BED" w:rsidRDefault="00A04BED" w:rsidP="0087141B">
      <w:pPr>
        <w:pStyle w:val="Numberedparagraphs"/>
        <w:numPr>
          <w:ilvl w:val="1"/>
          <w:numId w:val="3"/>
        </w:numPr>
        <w:autoSpaceDN w:val="0"/>
      </w:pPr>
      <w:r>
        <w:t>Has the applicant – or any person(s) controlling the applicant – ever been convicted of an unlicensed broadcasting offence?</w:t>
      </w:r>
    </w:p>
    <w:p w14:paraId="085F9F06" w14:textId="77777777" w:rsidR="00A04BED" w:rsidRDefault="00A04BED" w:rsidP="00A04BED">
      <w:pPr>
        <w:ind w:left="720" w:firstLine="131"/>
      </w:pPr>
      <w:r>
        <w:rPr>
          <w:b/>
        </w:rPr>
        <w:t>Yes / No</w:t>
      </w:r>
      <w:r>
        <w:t xml:space="preserve"> (delete as appropriate).</w:t>
      </w:r>
    </w:p>
    <w:p w14:paraId="576458D5" w14:textId="77777777" w:rsidR="00A04BED" w:rsidRDefault="00A04BED" w:rsidP="00A04BED">
      <w:pPr>
        <w:ind w:left="131" w:firstLine="720"/>
      </w:pPr>
      <w:r>
        <w:t>If yes, please provide the following details:</w:t>
      </w:r>
    </w:p>
    <w:tbl>
      <w:tblPr>
        <w:tblW w:w="8357" w:type="dxa"/>
        <w:tblInd w:w="846" w:type="dxa"/>
        <w:tblLayout w:type="fixed"/>
        <w:tblCellMar>
          <w:left w:w="10" w:type="dxa"/>
          <w:right w:w="10" w:type="dxa"/>
        </w:tblCellMar>
        <w:tblLook w:val="04A0" w:firstRow="1" w:lastRow="0" w:firstColumn="1" w:lastColumn="0" w:noHBand="0" w:noVBand="1"/>
      </w:tblPr>
      <w:tblGrid>
        <w:gridCol w:w="2116"/>
        <w:gridCol w:w="3120"/>
        <w:gridCol w:w="3121"/>
      </w:tblGrid>
      <w:tr w:rsidR="00A04BED" w14:paraId="3180A41D" w14:textId="77777777" w:rsidTr="004F374F">
        <w:trPr>
          <w:trHeight w:val="612"/>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0D14D" w14:textId="77777777" w:rsidR="00A04BED" w:rsidRDefault="00A04BED" w:rsidP="004F374F">
            <w:r>
              <w:t>Full name</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3C5A" w14:textId="77777777" w:rsidR="00A04BED" w:rsidRDefault="00A04BED" w:rsidP="004F374F">
            <w:r>
              <w:t>Date of conviction/action (dd/mm/</w:t>
            </w:r>
            <w:proofErr w:type="spellStart"/>
            <w:r>
              <w:t>yy</w:t>
            </w:r>
            <w:proofErr w:type="spellEnd"/>
            <w:r>
              <w:t>)</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A508B" w14:textId="77777777" w:rsidR="00A04BED" w:rsidRDefault="00A04BED" w:rsidP="004F374F">
            <w:r>
              <w:t>Penalty</w:t>
            </w:r>
          </w:p>
        </w:tc>
      </w:tr>
      <w:tr w:rsidR="00A04BED" w14:paraId="4CDDD9C3" w14:textId="77777777" w:rsidTr="004F374F">
        <w:trPr>
          <w:trHeight w:val="252"/>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24A82E" w14:textId="77777777" w:rsidR="00A04BED" w:rsidRDefault="00A04BED" w:rsidP="004F374F"/>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54B6AB" w14:textId="77777777" w:rsidR="00A04BED" w:rsidRDefault="00A04BED" w:rsidP="004F374F"/>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F07C50" w14:textId="77777777" w:rsidR="00A04BED" w:rsidRDefault="00A04BED" w:rsidP="004F374F"/>
        </w:tc>
      </w:tr>
      <w:tr w:rsidR="00A04BED" w14:paraId="7781BB23" w14:textId="77777777" w:rsidTr="004F374F">
        <w:trPr>
          <w:trHeight w:val="252"/>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F7D95D" w14:textId="77777777" w:rsidR="00A04BED" w:rsidRDefault="00A04BED" w:rsidP="004F374F"/>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5AC896" w14:textId="77777777" w:rsidR="00A04BED" w:rsidRDefault="00A04BED" w:rsidP="004F374F"/>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CDE972" w14:textId="77777777" w:rsidR="00A04BED" w:rsidRDefault="00A04BED" w:rsidP="004F374F"/>
        </w:tc>
      </w:tr>
      <w:tr w:rsidR="00A04BED" w14:paraId="79582991" w14:textId="77777777" w:rsidTr="004F374F">
        <w:trPr>
          <w:trHeight w:val="248"/>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F53051" w14:textId="77777777" w:rsidR="00A04BED" w:rsidRDefault="00A04BED" w:rsidP="004F374F"/>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4B5DFB" w14:textId="77777777" w:rsidR="00A04BED" w:rsidRDefault="00A04BED" w:rsidP="004F374F"/>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6135C2" w14:textId="77777777" w:rsidR="00A04BED" w:rsidRDefault="00A04BED" w:rsidP="004F374F"/>
        </w:tc>
      </w:tr>
    </w:tbl>
    <w:p w14:paraId="463F9490" w14:textId="77777777" w:rsidR="00A04BED" w:rsidRDefault="00A04BED" w:rsidP="00F37C48">
      <w:pPr>
        <w:pStyle w:val="Numberedparagraphs"/>
        <w:numPr>
          <w:ilvl w:val="0"/>
          <w:numId w:val="0"/>
        </w:numPr>
        <w:ind w:left="851"/>
      </w:pPr>
    </w:p>
    <w:p w14:paraId="10333FF1" w14:textId="77777777" w:rsidR="00A04BED" w:rsidRDefault="00A04BED" w:rsidP="00A04BED">
      <w:pPr>
        <w:spacing w:after="0" w:line="240" w:lineRule="auto"/>
        <w:textAlignment w:val="baseline"/>
        <w:rPr>
          <w:color w:val="CC0044"/>
          <w:sz w:val="48"/>
        </w:rPr>
      </w:pPr>
      <w:r>
        <w:br w:type="page"/>
      </w:r>
    </w:p>
    <w:p w14:paraId="3F3136AB" w14:textId="77777777" w:rsidR="00E848CA" w:rsidRDefault="00E848CA" w:rsidP="0087141B">
      <w:pPr>
        <w:pStyle w:val="SectionTitle"/>
        <w:numPr>
          <w:ilvl w:val="0"/>
          <w:numId w:val="3"/>
        </w:numPr>
        <w:autoSpaceDN w:val="0"/>
        <w:outlineLvl w:val="9"/>
      </w:pPr>
      <w:bookmarkStart w:id="61" w:name="_Toc124780122"/>
      <w:r>
        <w:lastRenderedPageBreak/>
        <w:t>The proposed service</w:t>
      </w:r>
      <w:bookmarkEnd w:id="61"/>
    </w:p>
    <w:p w14:paraId="5E0B199B" w14:textId="35CED9B3" w:rsidR="00E848CA" w:rsidRDefault="00E848CA" w:rsidP="00E848CA">
      <w:pPr>
        <w:pStyle w:val="OVERVIEWBoxheading"/>
      </w:pPr>
      <w:bookmarkStart w:id="62" w:name="_Toc94101271"/>
      <w:r>
        <w:t>About this section</w:t>
      </w:r>
      <w:bookmarkEnd w:id="62"/>
    </w:p>
    <w:p w14:paraId="34AEDB84" w14:textId="3097F8DF" w:rsidR="007876E6" w:rsidRPr="007876E6" w:rsidRDefault="007876E6" w:rsidP="007876E6">
      <w:pPr>
        <w:pStyle w:val="OVERVIEWBoxheading"/>
        <w:rPr>
          <w:b w:val="0"/>
          <w:color w:val="404040"/>
          <w:sz w:val="22"/>
        </w:rPr>
      </w:pPr>
      <w:r w:rsidRPr="007876E6">
        <w:rPr>
          <w:b w:val="0"/>
          <w:color w:val="404040"/>
          <w:sz w:val="22"/>
        </w:rPr>
        <w:t>We can only issue restricted service licences for the purpose of an event or to broadcast at a particular establishment or other defined location in the UK</w:t>
      </w:r>
      <w:r w:rsidR="005617E1">
        <w:rPr>
          <w:b w:val="0"/>
          <w:color w:val="404040"/>
          <w:sz w:val="22"/>
        </w:rPr>
        <w:t>, and Section 7 asks you to confirm which of these you are applying for.</w:t>
      </w:r>
      <w:r w:rsidRPr="007876E6">
        <w:rPr>
          <w:b w:val="0"/>
          <w:color w:val="404040"/>
          <w:sz w:val="22"/>
        </w:rPr>
        <w:t xml:space="preserve">  </w:t>
      </w:r>
    </w:p>
    <w:p w14:paraId="3328306B" w14:textId="73E84049" w:rsidR="007876E6" w:rsidRPr="007876E6" w:rsidRDefault="007876E6" w:rsidP="007876E6">
      <w:pPr>
        <w:pStyle w:val="OVERVIEWBoxheading"/>
        <w:rPr>
          <w:b w:val="0"/>
          <w:color w:val="404040"/>
          <w:sz w:val="22"/>
        </w:rPr>
      </w:pPr>
      <w:r w:rsidRPr="007876E6">
        <w:rPr>
          <w:b w:val="0"/>
          <w:color w:val="404040"/>
          <w:sz w:val="22"/>
        </w:rPr>
        <w:t xml:space="preserve">Examples of events that we have licensed </w:t>
      </w:r>
      <w:r w:rsidR="00814156">
        <w:rPr>
          <w:b w:val="0"/>
          <w:color w:val="404040"/>
          <w:sz w:val="22"/>
        </w:rPr>
        <w:t xml:space="preserve">restricted services for </w:t>
      </w:r>
      <w:r w:rsidRPr="007876E6">
        <w:rPr>
          <w:b w:val="0"/>
          <w:color w:val="404040"/>
          <w:sz w:val="22"/>
        </w:rPr>
        <w:t xml:space="preserve">include religious </w:t>
      </w:r>
      <w:proofErr w:type="gramStart"/>
      <w:r w:rsidR="00340E0F">
        <w:rPr>
          <w:b w:val="0"/>
          <w:color w:val="404040"/>
          <w:sz w:val="22"/>
        </w:rPr>
        <w:t>observances</w:t>
      </w:r>
      <w:r w:rsidRPr="007876E6">
        <w:rPr>
          <w:b w:val="0"/>
          <w:color w:val="404040"/>
          <w:sz w:val="22"/>
        </w:rPr>
        <w:t>,  sporting</w:t>
      </w:r>
      <w:proofErr w:type="gramEnd"/>
      <w:r w:rsidRPr="007876E6">
        <w:rPr>
          <w:b w:val="0"/>
          <w:color w:val="404040"/>
          <w:sz w:val="22"/>
        </w:rPr>
        <w:t xml:space="preserve"> events, drive-in movies, air shows and dog agility shows. </w:t>
      </w:r>
    </w:p>
    <w:p w14:paraId="682BA4B1" w14:textId="634351DA" w:rsidR="007876E6" w:rsidRDefault="007876E6" w:rsidP="007876E6">
      <w:pPr>
        <w:pStyle w:val="OVERVIEWBoxheading"/>
        <w:rPr>
          <w:b w:val="0"/>
          <w:color w:val="404040"/>
          <w:sz w:val="22"/>
        </w:rPr>
      </w:pPr>
      <w:r w:rsidRPr="007876E6">
        <w:rPr>
          <w:b w:val="0"/>
          <w:color w:val="404040"/>
          <w:sz w:val="22"/>
        </w:rPr>
        <w:t xml:space="preserve">Examples of establishments or other defined locations that we have licensed </w:t>
      </w:r>
      <w:r w:rsidR="00B710C3">
        <w:rPr>
          <w:b w:val="0"/>
          <w:color w:val="404040"/>
          <w:sz w:val="22"/>
        </w:rPr>
        <w:t xml:space="preserve">restricted services for </w:t>
      </w:r>
      <w:r w:rsidRPr="007876E6">
        <w:rPr>
          <w:b w:val="0"/>
          <w:color w:val="404040"/>
          <w:sz w:val="22"/>
        </w:rPr>
        <w:t>include hospitals, university campuses, military bases, sports stadiums, churches and community centres.</w:t>
      </w:r>
    </w:p>
    <w:p w14:paraId="26DF4E4C" w14:textId="560088BA" w:rsidR="00625FF8" w:rsidRPr="00236317" w:rsidRDefault="00625FF8" w:rsidP="00625FF8">
      <w:pPr>
        <w:pStyle w:val="OVERVIEWBoxheading"/>
      </w:pPr>
      <w:r>
        <w:rPr>
          <w:b w:val="0"/>
          <w:color w:val="404040"/>
          <w:sz w:val="22"/>
        </w:rPr>
        <w:t xml:space="preserve">If you are an </w:t>
      </w:r>
      <w:r w:rsidRPr="00C26A79">
        <w:rPr>
          <w:b w:val="0"/>
          <w:color w:val="404040"/>
          <w:sz w:val="22"/>
        </w:rPr>
        <w:t xml:space="preserve">applicant applying to transfer an existing </w:t>
      </w:r>
      <w:r>
        <w:rPr>
          <w:b w:val="0"/>
          <w:color w:val="404040"/>
          <w:sz w:val="22"/>
        </w:rPr>
        <w:t>RSL</w:t>
      </w:r>
      <w:r w:rsidR="00600570">
        <w:rPr>
          <w:b w:val="0"/>
          <w:color w:val="404040"/>
          <w:sz w:val="22"/>
        </w:rPr>
        <w:t xml:space="preserve"> licence</w:t>
      </w:r>
      <w:r>
        <w:rPr>
          <w:b w:val="0"/>
          <w:color w:val="404040"/>
          <w:sz w:val="22"/>
        </w:rPr>
        <w:t xml:space="preserve"> from one legal entity to another, you do not need to complete this section. </w:t>
      </w:r>
    </w:p>
    <w:p w14:paraId="797DF593" w14:textId="77777777" w:rsidR="00E848CA" w:rsidRDefault="00E848CA" w:rsidP="00CE3450">
      <w:pPr>
        <w:pStyle w:val="Numberedparagraphs"/>
        <w:numPr>
          <w:ilvl w:val="0"/>
          <w:numId w:val="0"/>
        </w:numPr>
        <w:ind w:left="851"/>
      </w:pPr>
    </w:p>
    <w:p w14:paraId="704312F1" w14:textId="5A417640" w:rsidR="00E848CA" w:rsidRDefault="00E848CA" w:rsidP="0087141B">
      <w:pPr>
        <w:pStyle w:val="Numberedparagraphs"/>
        <w:numPr>
          <w:ilvl w:val="1"/>
          <w:numId w:val="3"/>
        </w:numPr>
      </w:pPr>
      <w:r>
        <w:t>Are you applying</w:t>
      </w:r>
      <w:r w:rsidR="00CE3450">
        <w:t xml:space="preserve"> for a restricted service </w:t>
      </w:r>
      <w:r w:rsidR="000B65F9">
        <w:t xml:space="preserve">licence </w:t>
      </w:r>
      <w:r>
        <w:t xml:space="preserve">to cover an event or to serve an establishment or other defined location? </w:t>
      </w:r>
    </w:p>
    <w:p w14:paraId="583AA235" w14:textId="087845E6" w:rsidR="00E848CA" w:rsidRDefault="00CE3450" w:rsidP="00CE3450">
      <w:pPr>
        <w:pStyle w:val="Numberedparagraphs"/>
        <w:numPr>
          <w:ilvl w:val="0"/>
          <w:numId w:val="0"/>
        </w:numPr>
        <w:ind w:left="851"/>
      </w:pPr>
      <w:r w:rsidRPr="00CE3450">
        <w:rPr>
          <w:b/>
          <w:bCs/>
        </w:rPr>
        <w:t>An e</w:t>
      </w:r>
      <w:r w:rsidR="00E848CA" w:rsidRPr="00CE3450">
        <w:rPr>
          <w:b/>
          <w:bCs/>
        </w:rPr>
        <w:t>vent</w:t>
      </w:r>
      <w:r w:rsidRPr="00CE3450">
        <w:rPr>
          <w:b/>
          <w:bCs/>
        </w:rPr>
        <w:t xml:space="preserve"> / </w:t>
      </w:r>
      <w:r>
        <w:rPr>
          <w:b/>
          <w:bCs/>
        </w:rPr>
        <w:t>A</w:t>
      </w:r>
      <w:r w:rsidRPr="00CE3450">
        <w:rPr>
          <w:b/>
          <w:bCs/>
        </w:rPr>
        <w:t xml:space="preserve">n establishment or other defined location / </w:t>
      </w:r>
      <w:r w:rsidR="00957F8D">
        <w:rPr>
          <w:b/>
          <w:bCs/>
        </w:rPr>
        <w:t>U</w:t>
      </w:r>
      <w:r w:rsidRPr="00CE3450">
        <w:rPr>
          <w:b/>
          <w:bCs/>
        </w:rPr>
        <w:t>nsure</w:t>
      </w:r>
      <w:r>
        <w:t xml:space="preserve"> (delete as appropriate)</w:t>
      </w:r>
    </w:p>
    <w:p w14:paraId="3CF99A57" w14:textId="02C589F9" w:rsidR="00017A1E" w:rsidRDefault="00957F8D" w:rsidP="00CE3450">
      <w:pPr>
        <w:pStyle w:val="Numberedparagraphs"/>
        <w:numPr>
          <w:ilvl w:val="0"/>
          <w:numId w:val="0"/>
        </w:numPr>
        <w:ind w:left="851"/>
      </w:pPr>
      <w:r>
        <w:t xml:space="preserve">If you answered </w:t>
      </w:r>
      <w:r w:rsidR="00017A1E">
        <w:t xml:space="preserve">‘event’ please </w:t>
      </w:r>
      <w:r w:rsidR="00C166B7" w:rsidRPr="00EE3123">
        <w:rPr>
          <w:b/>
          <w:bCs/>
        </w:rPr>
        <w:t xml:space="preserve">fill out Section </w:t>
      </w:r>
      <w:r w:rsidR="00EE3123" w:rsidRPr="00EE3123">
        <w:rPr>
          <w:b/>
          <w:bCs/>
        </w:rPr>
        <w:t>8, then move to Section 10.</w:t>
      </w:r>
    </w:p>
    <w:p w14:paraId="7DE094CE" w14:textId="461084DA" w:rsidR="00C166B7" w:rsidRPr="00EE3123" w:rsidRDefault="00C166B7" w:rsidP="00CE3450">
      <w:pPr>
        <w:pStyle w:val="Numberedparagraphs"/>
        <w:numPr>
          <w:ilvl w:val="0"/>
          <w:numId w:val="0"/>
        </w:numPr>
        <w:ind w:left="851"/>
        <w:rPr>
          <w:b/>
          <w:bCs/>
        </w:rPr>
      </w:pPr>
      <w:r>
        <w:t xml:space="preserve">If you answered ‘establishment or other defined location’ please </w:t>
      </w:r>
      <w:r w:rsidRPr="00EE3123">
        <w:rPr>
          <w:b/>
          <w:bCs/>
        </w:rPr>
        <w:t xml:space="preserve">fill out Section </w:t>
      </w:r>
      <w:r w:rsidR="00EE3123" w:rsidRPr="00EE3123">
        <w:rPr>
          <w:b/>
          <w:bCs/>
        </w:rPr>
        <w:t>9, then continue to Section 10.</w:t>
      </w:r>
    </w:p>
    <w:p w14:paraId="56EA0ECC" w14:textId="77777777" w:rsidR="00D0502E" w:rsidRDefault="00C166B7" w:rsidP="00CE3450">
      <w:pPr>
        <w:pStyle w:val="Numberedparagraphs"/>
        <w:numPr>
          <w:ilvl w:val="0"/>
          <w:numId w:val="0"/>
        </w:numPr>
        <w:ind w:left="851"/>
      </w:pPr>
      <w:r>
        <w:t xml:space="preserve">If you answered </w:t>
      </w:r>
      <w:r w:rsidR="00957F8D">
        <w:t xml:space="preserve">‘unsure’ </w:t>
      </w:r>
      <w:r>
        <w:t xml:space="preserve">please </w:t>
      </w:r>
      <w:r w:rsidR="00A3503F">
        <w:t>use the space below</w:t>
      </w:r>
      <w:r w:rsidR="0015603B">
        <w:t xml:space="preserve"> (expanding if needed)</w:t>
      </w:r>
      <w:r w:rsidR="00A3503F">
        <w:t xml:space="preserve"> to</w:t>
      </w:r>
      <w:r w:rsidR="00D0502E">
        <w:t xml:space="preserve"> give a detailed </w:t>
      </w:r>
      <w:r w:rsidR="0091767C">
        <w:t>descr</w:t>
      </w:r>
      <w:r w:rsidR="00D0502E">
        <w:t>iption of</w:t>
      </w:r>
      <w:r w:rsidR="0091767C">
        <w:t xml:space="preserve"> </w:t>
      </w:r>
      <w:r w:rsidR="0015603B">
        <w:t xml:space="preserve">what you would like </w:t>
      </w:r>
      <w:r w:rsidR="0091767C">
        <w:t>your proposed service to cover</w:t>
      </w:r>
      <w:r w:rsidR="00D0502E">
        <w:t>,</w:t>
      </w:r>
      <w:r w:rsidR="0015603B">
        <w:t xml:space="preserve"> </w:t>
      </w:r>
      <w:r w:rsidR="00D0502E">
        <w:rPr>
          <w:b/>
          <w:bCs/>
        </w:rPr>
        <w:t>then move to Section 10.</w:t>
      </w:r>
    </w:p>
    <w:p w14:paraId="674A8094" w14:textId="77777777" w:rsidR="00D0502E" w:rsidRDefault="00D0502E" w:rsidP="00D0502E">
      <w:pPr>
        <w:pStyle w:val="BOXparagraphs"/>
      </w:pPr>
    </w:p>
    <w:p w14:paraId="45C90141" w14:textId="77777777" w:rsidR="00D0502E" w:rsidRDefault="00D0502E" w:rsidP="00D0502E">
      <w:pPr>
        <w:pStyle w:val="BOXparagraphs"/>
      </w:pPr>
    </w:p>
    <w:p w14:paraId="3BF59BB1" w14:textId="4890B3C2" w:rsidR="00D0502E" w:rsidRDefault="00D0502E" w:rsidP="00D0502E">
      <w:pPr>
        <w:pStyle w:val="BOXparagraphs"/>
      </w:pPr>
    </w:p>
    <w:p w14:paraId="58AD17A2" w14:textId="0370836A" w:rsidR="007A3BE1" w:rsidRDefault="007A3BE1" w:rsidP="00D0502E">
      <w:pPr>
        <w:pStyle w:val="BOXparagraphs"/>
      </w:pPr>
    </w:p>
    <w:p w14:paraId="5E1C3BC8" w14:textId="6306F4BF" w:rsidR="00D0502E" w:rsidRDefault="00D0502E" w:rsidP="00D0502E">
      <w:pPr>
        <w:pStyle w:val="BOXparagraphs"/>
      </w:pPr>
    </w:p>
    <w:p w14:paraId="1CE820D3" w14:textId="2AA82778" w:rsidR="006473E2" w:rsidRDefault="006473E2" w:rsidP="00D0502E">
      <w:pPr>
        <w:pStyle w:val="BOXparagraphs"/>
      </w:pPr>
    </w:p>
    <w:p w14:paraId="0FFEE2C4" w14:textId="77777777" w:rsidR="006473E2" w:rsidRDefault="006473E2" w:rsidP="00D0502E">
      <w:pPr>
        <w:pStyle w:val="BOXparagraphs"/>
      </w:pPr>
    </w:p>
    <w:p w14:paraId="17CC9D34" w14:textId="77777777" w:rsidR="00D0502E" w:rsidRDefault="00D0502E" w:rsidP="00D0502E">
      <w:pPr>
        <w:pStyle w:val="BOXparagraphs"/>
      </w:pPr>
    </w:p>
    <w:p w14:paraId="7763045E" w14:textId="7C2E5054" w:rsidR="00E848CA" w:rsidRDefault="009660E8" w:rsidP="00D0502E">
      <w:pPr>
        <w:pStyle w:val="BOXparagraphs"/>
      </w:pPr>
      <w:r>
        <w:t xml:space="preserve"> </w:t>
      </w:r>
    </w:p>
    <w:p w14:paraId="7F772C96" w14:textId="77777777" w:rsidR="009660E8" w:rsidRDefault="009660E8" w:rsidP="009660E8">
      <w:pPr>
        <w:pStyle w:val="Numberedparagraphs"/>
        <w:numPr>
          <w:ilvl w:val="0"/>
          <w:numId w:val="0"/>
        </w:numPr>
        <w:ind w:left="851"/>
      </w:pPr>
    </w:p>
    <w:p w14:paraId="78D69CB8" w14:textId="75E2E32D" w:rsidR="00BF7B60" w:rsidRDefault="00BF7B60" w:rsidP="0087141B">
      <w:pPr>
        <w:pStyle w:val="SectionTitle"/>
        <w:numPr>
          <w:ilvl w:val="0"/>
          <w:numId w:val="3"/>
        </w:numPr>
      </w:pPr>
      <w:bookmarkStart w:id="63" w:name="_Toc124780123"/>
      <w:r>
        <w:lastRenderedPageBreak/>
        <w:t>The proposed service</w:t>
      </w:r>
      <w:r w:rsidR="00B115F4">
        <w:t xml:space="preserve"> </w:t>
      </w:r>
      <w:r w:rsidR="00C07888">
        <w:t xml:space="preserve">- </w:t>
      </w:r>
      <w:r w:rsidR="001371FA">
        <w:t xml:space="preserve">to cover an </w:t>
      </w:r>
      <w:r w:rsidR="00B115F4">
        <w:t>event</w:t>
      </w:r>
      <w:bookmarkEnd w:id="63"/>
    </w:p>
    <w:p w14:paraId="594ED7A3" w14:textId="77777777" w:rsidR="00B115F4" w:rsidRDefault="00B115F4" w:rsidP="00B115F4">
      <w:pPr>
        <w:pStyle w:val="OVERVIEWBoxheading"/>
      </w:pPr>
      <w:r>
        <w:t>About this section</w:t>
      </w:r>
    </w:p>
    <w:p w14:paraId="3E0F57E2" w14:textId="70F7E7CF" w:rsidR="00B115F4" w:rsidRPr="00E848CA" w:rsidRDefault="00B115F4" w:rsidP="00B115F4">
      <w:pPr>
        <w:pStyle w:val="OVERVIEWBoxheading"/>
      </w:pPr>
      <w:r w:rsidRPr="00236317">
        <w:rPr>
          <w:b w:val="0"/>
          <w:color w:val="404040"/>
          <w:sz w:val="22"/>
        </w:rPr>
        <w:t xml:space="preserve">Section </w:t>
      </w:r>
      <w:r>
        <w:rPr>
          <w:b w:val="0"/>
          <w:color w:val="404040"/>
          <w:sz w:val="22"/>
        </w:rPr>
        <w:t>8</w:t>
      </w:r>
      <w:r w:rsidRPr="00E848CA">
        <w:rPr>
          <w:b w:val="0"/>
          <w:color w:val="404040"/>
          <w:sz w:val="22"/>
        </w:rPr>
        <w:t xml:space="preserve"> asks you to describe your </w:t>
      </w:r>
      <w:r w:rsidR="00B2048B">
        <w:rPr>
          <w:b w:val="0"/>
          <w:color w:val="404040"/>
          <w:sz w:val="22"/>
        </w:rPr>
        <w:t>proposed</w:t>
      </w:r>
      <w:r w:rsidR="00B2048B" w:rsidRPr="00E848CA">
        <w:rPr>
          <w:b w:val="0"/>
          <w:color w:val="404040"/>
          <w:sz w:val="22"/>
        </w:rPr>
        <w:t xml:space="preserve"> </w:t>
      </w:r>
      <w:r w:rsidRPr="00E848CA">
        <w:rPr>
          <w:b w:val="0"/>
          <w:color w:val="404040"/>
          <w:sz w:val="22"/>
        </w:rPr>
        <w:t>service.</w:t>
      </w:r>
    </w:p>
    <w:p w14:paraId="6DAB42C1" w14:textId="05FDE48A" w:rsidR="00B115F4" w:rsidRPr="00236317" w:rsidRDefault="00B115F4" w:rsidP="00B115F4">
      <w:pPr>
        <w:pStyle w:val="OVERVIEWBoxheading"/>
      </w:pPr>
      <w:r w:rsidRPr="00E848CA">
        <w:rPr>
          <w:b w:val="0"/>
          <w:color w:val="404040"/>
          <w:sz w:val="22"/>
        </w:rPr>
        <w:t>If a licence is</w:t>
      </w:r>
      <w:r w:rsidRPr="00236317">
        <w:rPr>
          <w:b w:val="0"/>
          <w:color w:val="404040"/>
          <w:sz w:val="22"/>
        </w:rPr>
        <w:t xml:space="preserve"> granted the information you provide in this section will be used to form the basis of an annex to your </w:t>
      </w:r>
      <w:r w:rsidR="000B65F9">
        <w:rPr>
          <w:b w:val="0"/>
          <w:color w:val="404040"/>
          <w:sz w:val="22"/>
        </w:rPr>
        <w:t xml:space="preserve">Broadcasting Act </w:t>
      </w:r>
      <w:r w:rsidRPr="00236317">
        <w:rPr>
          <w:b w:val="0"/>
          <w:color w:val="404040"/>
          <w:sz w:val="22"/>
        </w:rPr>
        <w:t xml:space="preserve">licence. You will only be authorised to broadcast what is detailed in the annex of the </w:t>
      </w:r>
      <w:r w:rsidR="005D4DD4">
        <w:rPr>
          <w:b w:val="0"/>
          <w:color w:val="404040"/>
          <w:sz w:val="22"/>
        </w:rPr>
        <w:t xml:space="preserve">Broadcasting Act </w:t>
      </w:r>
      <w:r w:rsidRPr="00236317">
        <w:rPr>
          <w:b w:val="0"/>
          <w:color w:val="404040"/>
          <w:sz w:val="22"/>
        </w:rPr>
        <w:t>licence. It is therefore important that you provide complete and detailed responses to the questions in this section.</w:t>
      </w:r>
    </w:p>
    <w:p w14:paraId="5E2CD528" w14:textId="3CE0FBA1" w:rsidR="00B115F4" w:rsidRPr="00236317" w:rsidRDefault="00B115F4" w:rsidP="00B115F4">
      <w:pPr>
        <w:pStyle w:val="OVERVIEWBoxheading"/>
      </w:pPr>
      <w:r>
        <w:rPr>
          <w:b w:val="0"/>
          <w:color w:val="404040"/>
          <w:sz w:val="22"/>
        </w:rPr>
        <w:t xml:space="preserve">If you are an </w:t>
      </w:r>
      <w:r w:rsidRPr="00C26A79">
        <w:rPr>
          <w:b w:val="0"/>
          <w:color w:val="404040"/>
          <w:sz w:val="22"/>
        </w:rPr>
        <w:t xml:space="preserve">applicant applying to transfer an existing </w:t>
      </w:r>
      <w:r>
        <w:rPr>
          <w:b w:val="0"/>
          <w:color w:val="404040"/>
          <w:sz w:val="22"/>
        </w:rPr>
        <w:t>RSL</w:t>
      </w:r>
      <w:r w:rsidR="000B65F9">
        <w:rPr>
          <w:b w:val="0"/>
          <w:color w:val="404040"/>
          <w:sz w:val="22"/>
        </w:rPr>
        <w:t xml:space="preserve"> licence </w:t>
      </w:r>
      <w:r>
        <w:rPr>
          <w:b w:val="0"/>
          <w:color w:val="404040"/>
          <w:sz w:val="22"/>
        </w:rPr>
        <w:t xml:space="preserve">from one legal entity to another and you do not propose to make any changes to the existing programme service, you must still complete Section </w:t>
      </w:r>
      <w:r w:rsidR="00A41B29">
        <w:rPr>
          <w:b w:val="0"/>
          <w:color w:val="404040"/>
          <w:sz w:val="22"/>
        </w:rPr>
        <w:t>8</w:t>
      </w:r>
      <w:r w:rsidR="003A6E37">
        <w:rPr>
          <w:b w:val="0"/>
          <w:color w:val="404040"/>
          <w:sz w:val="22"/>
        </w:rPr>
        <w:t>.</w:t>
      </w:r>
    </w:p>
    <w:p w14:paraId="78FA40DC" w14:textId="57206961" w:rsidR="00B115F4" w:rsidRDefault="00B115F4" w:rsidP="00B115F4">
      <w:pPr>
        <w:pStyle w:val="OVERVIEWBoxheading"/>
        <w:rPr>
          <w:b w:val="0"/>
          <w:color w:val="404040"/>
          <w:sz w:val="22"/>
        </w:rPr>
      </w:pPr>
      <w:r w:rsidRPr="00236317">
        <w:rPr>
          <w:b w:val="0"/>
          <w:color w:val="404040"/>
          <w:sz w:val="22"/>
        </w:rPr>
        <w:t>If you are granted a licence</w:t>
      </w:r>
      <w:r>
        <w:rPr>
          <w:b w:val="0"/>
          <w:color w:val="404040"/>
          <w:sz w:val="22"/>
        </w:rPr>
        <w:t>/an existing licence is transferred to you</w:t>
      </w:r>
      <w:r w:rsidRPr="00236317">
        <w:rPr>
          <w:b w:val="0"/>
          <w:color w:val="404040"/>
          <w:sz w:val="22"/>
        </w:rPr>
        <w:t xml:space="preserve"> and </w:t>
      </w:r>
      <w:r>
        <w:rPr>
          <w:b w:val="0"/>
          <w:color w:val="404040"/>
          <w:sz w:val="22"/>
        </w:rPr>
        <w:t xml:space="preserve">you </w:t>
      </w:r>
      <w:r w:rsidRPr="00236317">
        <w:rPr>
          <w:b w:val="0"/>
          <w:color w:val="404040"/>
          <w:sz w:val="22"/>
        </w:rPr>
        <w:t>decide subsequently to change your content</w:t>
      </w:r>
      <w:r>
        <w:rPr>
          <w:b w:val="0"/>
          <w:color w:val="404040"/>
          <w:sz w:val="22"/>
        </w:rPr>
        <w:t xml:space="preserve"> or your service name</w:t>
      </w:r>
      <w:r w:rsidRPr="00236317">
        <w:rPr>
          <w:b w:val="0"/>
          <w:color w:val="404040"/>
          <w:sz w:val="22"/>
        </w:rPr>
        <w:t xml:space="preserve">, you must contact Ofcom in advance so that the change is specifically reflected in the annex to your licence. Such requests must be made in writing via email to </w:t>
      </w:r>
      <w:hyperlink r:id="rId23" w:history="1">
        <w:r w:rsidRPr="003D49C0">
          <w:rPr>
            <w:rStyle w:val="Hyperlink"/>
            <w:sz w:val="22"/>
            <w:szCs w:val="22"/>
          </w:rPr>
          <w:t>broadcast.licensing@ofcom.org.uk</w:t>
        </w:r>
      </w:hyperlink>
      <w:r>
        <w:rPr>
          <w:color w:val="404040"/>
          <w:sz w:val="22"/>
          <w:szCs w:val="22"/>
        </w:rPr>
        <w:t xml:space="preserve"> </w:t>
      </w:r>
      <w:r w:rsidRPr="00236317">
        <w:rPr>
          <w:b w:val="0"/>
          <w:color w:val="404040"/>
          <w:sz w:val="22"/>
        </w:rPr>
        <w:t>prior to any change.</w:t>
      </w:r>
    </w:p>
    <w:p w14:paraId="62EE4EDF" w14:textId="4BFB4FB0" w:rsidR="00FA5A84" w:rsidRPr="00470BE4" w:rsidRDefault="00470BE4" w:rsidP="00DD57AB">
      <w:pPr>
        <w:pStyle w:val="OVERVIEWBoxparagraph"/>
      </w:pPr>
      <w:r w:rsidRPr="00E20B6D">
        <w:t>If you are applying to cover</w:t>
      </w:r>
      <w:r w:rsidR="00214445" w:rsidRPr="00E20B6D">
        <w:t xml:space="preserve"> more than one event </w:t>
      </w:r>
      <w:r w:rsidR="00955477" w:rsidRPr="00E20B6D">
        <w:t>with</w:t>
      </w:r>
      <w:r w:rsidR="00214445" w:rsidRPr="00E20B6D">
        <w:t xml:space="preserve">in a three-month period </w:t>
      </w:r>
      <w:r w:rsidR="00955477" w:rsidRPr="00E20B6D">
        <w:t xml:space="preserve">starting </w:t>
      </w:r>
      <w:r w:rsidR="00214445" w:rsidRPr="00E20B6D">
        <w:t xml:space="preserve">from the date of the first event, </w:t>
      </w:r>
      <w:r w:rsidR="006F2AF9" w:rsidRPr="00E20B6D">
        <w:t xml:space="preserve">please expand the below boxes </w:t>
      </w:r>
      <w:r w:rsidR="00E20B6D" w:rsidRPr="00E20B6D">
        <w:t xml:space="preserve">to give you answers. Please label your answers </w:t>
      </w:r>
      <w:r w:rsidR="006F2AF9" w:rsidRPr="00E20B6D">
        <w:t>‘event one’ ‘event two’ etc.</w:t>
      </w:r>
      <w:r w:rsidR="006F2AF9">
        <w:t xml:space="preserve"> </w:t>
      </w:r>
    </w:p>
    <w:p w14:paraId="117799B0" w14:textId="344FBA8C" w:rsidR="006029C7" w:rsidRDefault="006029C7" w:rsidP="006029C7">
      <w:pPr>
        <w:rPr>
          <w:rStyle w:val="Hyperlink"/>
          <w:b/>
          <w:szCs w:val="22"/>
        </w:rPr>
      </w:pPr>
    </w:p>
    <w:p w14:paraId="5092D56B" w14:textId="77777777" w:rsidR="00D65729" w:rsidRDefault="00D65729" w:rsidP="0087141B">
      <w:pPr>
        <w:pStyle w:val="Numberedparagraphs"/>
        <w:numPr>
          <w:ilvl w:val="1"/>
          <w:numId w:val="3"/>
        </w:numPr>
        <w:autoSpaceDN w:val="0"/>
      </w:pPr>
      <w:r>
        <w:t>What is the name of the proposed service?</w:t>
      </w:r>
    </w:p>
    <w:p w14:paraId="2C124C41" w14:textId="77777777" w:rsidR="00D65729" w:rsidRPr="00D65729" w:rsidRDefault="00D65729" w:rsidP="00D65729">
      <w:pPr>
        <w:pStyle w:val="BOXparagraphs"/>
      </w:pPr>
    </w:p>
    <w:p w14:paraId="6BC4489A" w14:textId="0BA02C63" w:rsidR="002F5317" w:rsidRDefault="00D65729" w:rsidP="0087141B">
      <w:pPr>
        <w:pStyle w:val="Numberedparagraphs"/>
        <w:numPr>
          <w:ilvl w:val="1"/>
          <w:numId w:val="3"/>
        </w:numPr>
        <w:autoSpaceDN w:val="0"/>
      </w:pPr>
      <w:r>
        <w:t xml:space="preserve">What is the purpose of the proposed service? </w:t>
      </w:r>
      <w:r w:rsidR="00674FDE">
        <w:t xml:space="preserve">Please </w:t>
      </w:r>
      <w:r w:rsidR="005B5170">
        <w:t>provide the name</w:t>
      </w:r>
      <w:r w:rsidR="00674FDE">
        <w:t xml:space="preserve"> of the event </w:t>
      </w:r>
      <w:r w:rsidR="005B5170">
        <w:t xml:space="preserve">and provide the proposed service description. </w:t>
      </w:r>
    </w:p>
    <w:p w14:paraId="70D127EF" w14:textId="17A3EED9" w:rsidR="005B5170" w:rsidRDefault="005B5170" w:rsidP="002F5317">
      <w:pPr>
        <w:pStyle w:val="Numberedparagraphs"/>
        <w:numPr>
          <w:ilvl w:val="0"/>
          <w:numId w:val="0"/>
        </w:numPr>
        <w:autoSpaceDN w:val="0"/>
        <w:ind w:left="851"/>
      </w:pPr>
      <w:r>
        <w:t xml:space="preserve">If you are proposing to cover a religious </w:t>
      </w:r>
      <w:r w:rsidR="00340E0F">
        <w:t>observance</w:t>
      </w:r>
      <w:r>
        <w:t xml:space="preserve">, </w:t>
      </w:r>
      <w:r w:rsidR="00004204">
        <w:t xml:space="preserve">please include the name of the </w:t>
      </w:r>
      <w:r w:rsidR="001D0DE9">
        <w:t xml:space="preserve">observance or </w:t>
      </w:r>
      <w:r w:rsidR="00004204">
        <w:t>festival.</w:t>
      </w:r>
    </w:p>
    <w:p w14:paraId="36F28F59" w14:textId="2F5CDCD7" w:rsidR="002F5317" w:rsidRDefault="002F5317" w:rsidP="00FB39A6">
      <w:pPr>
        <w:pStyle w:val="BOXparagraphs"/>
      </w:pPr>
    </w:p>
    <w:p w14:paraId="1890F9E7" w14:textId="0CCFC593" w:rsidR="00A16332" w:rsidRDefault="00A16332" w:rsidP="00FB39A6">
      <w:pPr>
        <w:pStyle w:val="BOXparagraphs"/>
      </w:pPr>
    </w:p>
    <w:p w14:paraId="19DB43CA" w14:textId="77777777" w:rsidR="00A16332" w:rsidRDefault="00A16332" w:rsidP="00FB39A6">
      <w:pPr>
        <w:pStyle w:val="BOXparagraphs"/>
      </w:pPr>
    </w:p>
    <w:p w14:paraId="2F4F63A6" w14:textId="13AEA2FC" w:rsidR="00FB39A6" w:rsidRDefault="00FB39A6" w:rsidP="00FB39A6">
      <w:pPr>
        <w:pStyle w:val="BOXparagraphs"/>
      </w:pPr>
    </w:p>
    <w:p w14:paraId="2DAF628F" w14:textId="3C64C697" w:rsidR="00FB39A6" w:rsidRDefault="00FB39A6" w:rsidP="00FB39A6">
      <w:pPr>
        <w:pStyle w:val="BOXparagraphs"/>
      </w:pPr>
    </w:p>
    <w:p w14:paraId="01236301" w14:textId="77777777" w:rsidR="00FB39A6" w:rsidRDefault="00FB39A6" w:rsidP="00FB39A6">
      <w:pPr>
        <w:pStyle w:val="BOXparagraphs"/>
      </w:pPr>
    </w:p>
    <w:p w14:paraId="72A673C0" w14:textId="77777777" w:rsidR="00A65CC9" w:rsidRDefault="00A65CC9">
      <w:pPr>
        <w:spacing w:after="0" w:line="240" w:lineRule="auto"/>
      </w:pPr>
      <w:r>
        <w:br w:type="page"/>
      </w:r>
    </w:p>
    <w:p w14:paraId="569E6185" w14:textId="77777777" w:rsidR="00D65729" w:rsidRDefault="00D65729" w:rsidP="0087141B">
      <w:pPr>
        <w:pStyle w:val="Numberedparagraphs"/>
        <w:numPr>
          <w:ilvl w:val="1"/>
          <w:numId w:val="3"/>
        </w:numPr>
        <w:autoSpaceDN w:val="0"/>
      </w:pPr>
      <w:r>
        <w:lastRenderedPageBreak/>
        <w:t>What is the proposed first date of the broadcast (including any period for testing purposes)?</w:t>
      </w:r>
    </w:p>
    <w:p w14:paraId="1510133F" w14:textId="77777777" w:rsidR="00D65729" w:rsidRDefault="00D65729" w:rsidP="00D65729">
      <w:pPr>
        <w:pStyle w:val="BOXparagraphs"/>
      </w:pPr>
    </w:p>
    <w:p w14:paraId="7C3850EF" w14:textId="58800E16" w:rsidR="00437F32" w:rsidRDefault="00437F32">
      <w:pPr>
        <w:spacing w:after="0" w:line="240" w:lineRule="auto"/>
      </w:pPr>
    </w:p>
    <w:p w14:paraId="24BF08E4" w14:textId="1C622529" w:rsidR="00D65729" w:rsidRDefault="00D65729" w:rsidP="0087141B">
      <w:pPr>
        <w:pStyle w:val="Numberedparagraphs"/>
        <w:numPr>
          <w:ilvl w:val="1"/>
          <w:numId w:val="3"/>
        </w:numPr>
        <w:autoSpaceDN w:val="0"/>
      </w:pPr>
      <w:r>
        <w:t>What is the proposed last date of the broadcast?</w:t>
      </w:r>
    </w:p>
    <w:p w14:paraId="4FC4E4B9" w14:textId="77777777" w:rsidR="00D65729" w:rsidRDefault="00D65729" w:rsidP="00D65729">
      <w:pPr>
        <w:pStyle w:val="BOXparagraphs"/>
      </w:pPr>
    </w:p>
    <w:p w14:paraId="4F877B80" w14:textId="302FD282" w:rsidR="00D65729" w:rsidRDefault="00D65729" w:rsidP="0087141B">
      <w:pPr>
        <w:pStyle w:val="Numberedparagraphs"/>
        <w:numPr>
          <w:ilvl w:val="1"/>
          <w:numId w:val="3"/>
        </w:numPr>
        <w:autoSpaceDN w:val="0"/>
      </w:pPr>
      <w:r>
        <w:t>Do you intend to broadcast daily throughout this period, or only on certain dates? If the latter, please state on which dates you will broadcast. You will be charged for all days in the licence period, including days for testing and any days during the period when your service is not broadcasting.</w:t>
      </w:r>
    </w:p>
    <w:p w14:paraId="1B99C5BA" w14:textId="77777777" w:rsidR="00D65729" w:rsidRDefault="00D65729" w:rsidP="00D65729">
      <w:pPr>
        <w:pStyle w:val="BOXparagraphs"/>
      </w:pPr>
    </w:p>
    <w:p w14:paraId="75433D72" w14:textId="77777777" w:rsidR="00D65729" w:rsidRDefault="00D65729" w:rsidP="00D65729">
      <w:pPr>
        <w:pStyle w:val="BOXparagraphs"/>
      </w:pPr>
    </w:p>
    <w:p w14:paraId="71B45CE1" w14:textId="13E98312" w:rsidR="006029C7" w:rsidRDefault="00D65729" w:rsidP="0087141B">
      <w:pPr>
        <w:pStyle w:val="Numberedparagraphs"/>
        <w:numPr>
          <w:ilvl w:val="1"/>
          <w:numId w:val="3"/>
        </w:numPr>
        <w:autoSpaceDN w:val="0"/>
      </w:pPr>
      <w:r>
        <w:t>What hours do you intend to broadcast? (e.g. 6am to midnight or 24 hours per day)</w:t>
      </w:r>
    </w:p>
    <w:p w14:paraId="0056076F" w14:textId="7F67E225" w:rsidR="002B43DF" w:rsidRDefault="002B43DF" w:rsidP="002B43DF">
      <w:pPr>
        <w:pStyle w:val="BOXparagraphs"/>
      </w:pPr>
    </w:p>
    <w:p w14:paraId="4F5BA7D1" w14:textId="56E28FD0" w:rsidR="002B43DF" w:rsidRDefault="002B43DF" w:rsidP="002B43DF">
      <w:pPr>
        <w:pStyle w:val="BOXparagraphs"/>
      </w:pPr>
    </w:p>
    <w:p w14:paraId="78A32A0E" w14:textId="15643EB5" w:rsidR="00942C64" w:rsidRDefault="00657BB5" w:rsidP="00942C64">
      <w:pPr>
        <w:pStyle w:val="Numberedparagraphs"/>
        <w:numPr>
          <w:ilvl w:val="1"/>
          <w:numId w:val="3"/>
        </w:numPr>
        <w:autoSpaceDN w:val="0"/>
      </w:pPr>
      <w:r>
        <w:t xml:space="preserve">It is for Ofcom to determine the power level required for </w:t>
      </w:r>
      <w:r w:rsidR="00B44AF2">
        <w:t xml:space="preserve">your proposed service, but please indicate what power you believe your proposed service requires below. </w:t>
      </w:r>
    </w:p>
    <w:p w14:paraId="4CB3FB40" w14:textId="2AF621D0" w:rsidR="00337A62" w:rsidRPr="00337A62" w:rsidRDefault="00C82251" w:rsidP="00DB1401">
      <w:pPr>
        <w:ind w:left="131" w:firstLine="720"/>
      </w:pPr>
      <w:r w:rsidRPr="00C82251">
        <w:rPr>
          <w:b/>
          <w:bCs/>
        </w:rPr>
        <w:t>Up to and including 2 watts / Above 2 watts</w:t>
      </w:r>
      <w:r>
        <w:rPr>
          <w:b/>
          <w:bCs/>
        </w:rPr>
        <w:t xml:space="preserve"> </w:t>
      </w:r>
      <w:r>
        <w:t xml:space="preserve">(delete as appropriate) </w:t>
      </w:r>
    </w:p>
    <w:p w14:paraId="23D35898" w14:textId="7DFA7550" w:rsidR="00337A62" w:rsidRPr="00337A62" w:rsidRDefault="00337A62" w:rsidP="00337A62"/>
    <w:p w14:paraId="0C7383D0" w14:textId="46947EE1" w:rsidR="00337A62" w:rsidRDefault="00337A62" w:rsidP="00337A62"/>
    <w:p w14:paraId="49D4600B" w14:textId="578AD1DB" w:rsidR="00337A62" w:rsidRPr="00337A62" w:rsidRDefault="00337A62" w:rsidP="00337A62">
      <w:pPr>
        <w:tabs>
          <w:tab w:val="left" w:pos="3694"/>
        </w:tabs>
      </w:pPr>
      <w:r>
        <w:tab/>
      </w:r>
    </w:p>
    <w:p w14:paraId="3E2E3FAD" w14:textId="77C7A64F" w:rsidR="000048E3" w:rsidRDefault="00C07888" w:rsidP="0087141B">
      <w:pPr>
        <w:pStyle w:val="SectionTitle"/>
        <w:numPr>
          <w:ilvl w:val="0"/>
          <w:numId w:val="3"/>
        </w:numPr>
      </w:pPr>
      <w:bookmarkStart w:id="64" w:name="_Toc124780124"/>
      <w:r>
        <w:lastRenderedPageBreak/>
        <w:t>The proposed service – to serve an establishment or other defined location</w:t>
      </w:r>
      <w:bookmarkEnd w:id="64"/>
    </w:p>
    <w:p w14:paraId="1785E620" w14:textId="77777777" w:rsidR="00437F32" w:rsidRDefault="00437F32" w:rsidP="00437F32">
      <w:pPr>
        <w:pStyle w:val="OVERVIEWBoxheading"/>
      </w:pPr>
      <w:r>
        <w:t>About this section</w:t>
      </w:r>
    </w:p>
    <w:p w14:paraId="06DA1280" w14:textId="791162CE" w:rsidR="00437F32" w:rsidRPr="00E848CA" w:rsidRDefault="00437F32" w:rsidP="00437F32">
      <w:pPr>
        <w:pStyle w:val="OVERVIEWBoxheading"/>
      </w:pPr>
      <w:r w:rsidRPr="00236317">
        <w:rPr>
          <w:b w:val="0"/>
          <w:color w:val="404040"/>
          <w:sz w:val="22"/>
        </w:rPr>
        <w:t xml:space="preserve">Section </w:t>
      </w:r>
      <w:r>
        <w:rPr>
          <w:b w:val="0"/>
          <w:color w:val="404040"/>
          <w:sz w:val="22"/>
        </w:rPr>
        <w:t>9</w:t>
      </w:r>
      <w:r w:rsidRPr="00E848CA">
        <w:rPr>
          <w:b w:val="0"/>
          <w:color w:val="404040"/>
          <w:sz w:val="22"/>
        </w:rPr>
        <w:t xml:space="preserve"> asks you to describe your </w:t>
      </w:r>
      <w:r w:rsidR="00B2048B">
        <w:rPr>
          <w:b w:val="0"/>
          <w:color w:val="404040"/>
          <w:sz w:val="22"/>
        </w:rPr>
        <w:t>proposed</w:t>
      </w:r>
      <w:r w:rsidR="00B2048B" w:rsidRPr="00E848CA">
        <w:rPr>
          <w:b w:val="0"/>
          <w:color w:val="404040"/>
          <w:sz w:val="22"/>
        </w:rPr>
        <w:t xml:space="preserve"> </w:t>
      </w:r>
      <w:r w:rsidRPr="00E848CA">
        <w:rPr>
          <w:b w:val="0"/>
          <w:color w:val="404040"/>
          <w:sz w:val="22"/>
        </w:rPr>
        <w:t>service.</w:t>
      </w:r>
    </w:p>
    <w:p w14:paraId="770466CD" w14:textId="1A5B7371" w:rsidR="00437F32" w:rsidRPr="00236317" w:rsidRDefault="00437F32" w:rsidP="00437F32">
      <w:pPr>
        <w:pStyle w:val="OVERVIEWBoxheading"/>
      </w:pPr>
      <w:r w:rsidRPr="00E848CA">
        <w:rPr>
          <w:b w:val="0"/>
          <w:color w:val="404040"/>
          <w:sz w:val="22"/>
        </w:rPr>
        <w:t>If a licence is</w:t>
      </w:r>
      <w:r w:rsidRPr="00236317">
        <w:rPr>
          <w:b w:val="0"/>
          <w:color w:val="404040"/>
          <w:sz w:val="22"/>
        </w:rPr>
        <w:t xml:space="preserve"> granted the information you provide in this section will be used to form the basis of an annex to your </w:t>
      </w:r>
      <w:r w:rsidR="00B11A5B">
        <w:rPr>
          <w:b w:val="0"/>
          <w:color w:val="404040"/>
          <w:sz w:val="22"/>
        </w:rPr>
        <w:t xml:space="preserve">Broadcasting Act </w:t>
      </w:r>
      <w:r w:rsidRPr="00236317">
        <w:rPr>
          <w:b w:val="0"/>
          <w:color w:val="404040"/>
          <w:sz w:val="22"/>
        </w:rPr>
        <w:t xml:space="preserve">licence. You will only be authorised to broadcast what is detailed in the annex of the </w:t>
      </w:r>
      <w:r w:rsidR="00916FF2">
        <w:rPr>
          <w:b w:val="0"/>
          <w:color w:val="404040"/>
          <w:sz w:val="22"/>
        </w:rPr>
        <w:t xml:space="preserve">Broadcasting Act </w:t>
      </w:r>
      <w:r w:rsidRPr="00236317">
        <w:rPr>
          <w:b w:val="0"/>
          <w:color w:val="404040"/>
          <w:sz w:val="22"/>
        </w:rPr>
        <w:t>licence. It is therefore important that you provide complete and detailed responses to the questions in this section.</w:t>
      </w:r>
    </w:p>
    <w:p w14:paraId="7EE8D06A" w14:textId="51C6BDEC" w:rsidR="00437F32" w:rsidRPr="00236317" w:rsidRDefault="00437F32" w:rsidP="00437F32">
      <w:pPr>
        <w:pStyle w:val="OVERVIEWBoxheading"/>
      </w:pPr>
      <w:r>
        <w:rPr>
          <w:b w:val="0"/>
          <w:color w:val="404040"/>
          <w:sz w:val="22"/>
        </w:rPr>
        <w:t xml:space="preserve">If you are an </w:t>
      </w:r>
      <w:r w:rsidRPr="00C26A79">
        <w:rPr>
          <w:b w:val="0"/>
          <w:color w:val="404040"/>
          <w:sz w:val="22"/>
        </w:rPr>
        <w:t xml:space="preserve">applicant applying to transfer an existing </w:t>
      </w:r>
      <w:r>
        <w:rPr>
          <w:b w:val="0"/>
          <w:color w:val="404040"/>
          <w:sz w:val="22"/>
        </w:rPr>
        <w:t xml:space="preserve">RSL </w:t>
      </w:r>
      <w:r w:rsidR="002C3C86">
        <w:rPr>
          <w:b w:val="0"/>
          <w:color w:val="404040"/>
          <w:sz w:val="22"/>
        </w:rPr>
        <w:t xml:space="preserve">licence </w:t>
      </w:r>
      <w:r>
        <w:rPr>
          <w:b w:val="0"/>
          <w:color w:val="404040"/>
          <w:sz w:val="22"/>
        </w:rPr>
        <w:t xml:space="preserve">from one legal entity to another and you do not propose to make any changes to the existing programme service, you must still complete </w:t>
      </w:r>
      <w:r w:rsidRPr="00FF00EB">
        <w:rPr>
          <w:b w:val="0"/>
          <w:color w:val="404040"/>
          <w:sz w:val="22"/>
        </w:rPr>
        <w:t xml:space="preserve">Section </w:t>
      </w:r>
      <w:r w:rsidR="00C70E69" w:rsidRPr="00FF00EB">
        <w:rPr>
          <w:b w:val="0"/>
          <w:color w:val="404040"/>
          <w:sz w:val="22"/>
        </w:rPr>
        <w:t>9</w:t>
      </w:r>
      <w:r w:rsidRPr="00FF00EB">
        <w:rPr>
          <w:b w:val="0"/>
          <w:color w:val="404040"/>
          <w:sz w:val="22"/>
        </w:rPr>
        <w:t xml:space="preserve">, </w:t>
      </w:r>
      <w:proofErr w:type="gramStart"/>
      <w:r w:rsidRPr="00FF00EB">
        <w:rPr>
          <w:b w:val="0"/>
          <w:color w:val="404040"/>
          <w:sz w:val="22"/>
        </w:rPr>
        <w:t>with the exception of</w:t>
      </w:r>
      <w:proofErr w:type="gramEnd"/>
      <w:r w:rsidRPr="00FF00EB">
        <w:rPr>
          <w:b w:val="0"/>
          <w:color w:val="404040"/>
          <w:sz w:val="22"/>
        </w:rPr>
        <w:t xml:space="preserve"> questions </w:t>
      </w:r>
      <w:r w:rsidR="00C70E69" w:rsidRPr="00FF00EB">
        <w:rPr>
          <w:b w:val="0"/>
          <w:color w:val="404040"/>
          <w:sz w:val="22"/>
        </w:rPr>
        <w:t>9</w:t>
      </w:r>
      <w:r w:rsidRPr="00FF00EB">
        <w:rPr>
          <w:b w:val="0"/>
          <w:color w:val="404040"/>
          <w:sz w:val="22"/>
        </w:rPr>
        <w:t>.</w:t>
      </w:r>
      <w:r w:rsidR="00364C7C" w:rsidRPr="00FF00EB">
        <w:rPr>
          <w:b w:val="0"/>
          <w:color w:val="404040"/>
          <w:sz w:val="22"/>
        </w:rPr>
        <w:t>7</w:t>
      </w:r>
      <w:r w:rsidRPr="00FF00EB">
        <w:rPr>
          <w:b w:val="0"/>
          <w:color w:val="404040"/>
          <w:sz w:val="22"/>
        </w:rPr>
        <w:t xml:space="preserve"> and </w:t>
      </w:r>
      <w:r w:rsidR="00C70E69" w:rsidRPr="00FF00EB">
        <w:rPr>
          <w:b w:val="0"/>
          <w:color w:val="404040"/>
          <w:sz w:val="22"/>
        </w:rPr>
        <w:t>9</w:t>
      </w:r>
      <w:r w:rsidRPr="00FF00EB">
        <w:rPr>
          <w:b w:val="0"/>
          <w:color w:val="404040"/>
          <w:sz w:val="22"/>
        </w:rPr>
        <w:t>.</w:t>
      </w:r>
      <w:r w:rsidR="00364C7C" w:rsidRPr="00FF00EB">
        <w:rPr>
          <w:b w:val="0"/>
          <w:color w:val="404040"/>
          <w:sz w:val="22"/>
        </w:rPr>
        <w:t>8</w:t>
      </w:r>
      <w:r w:rsidRPr="00FF00EB">
        <w:rPr>
          <w:b w:val="0"/>
          <w:color w:val="404040"/>
          <w:sz w:val="22"/>
        </w:rPr>
        <w:t>.</w:t>
      </w:r>
    </w:p>
    <w:p w14:paraId="44905BC8" w14:textId="72647CB9" w:rsidR="00437F32" w:rsidRDefault="00437F32" w:rsidP="00437F32">
      <w:pPr>
        <w:pStyle w:val="OVERVIEWBoxheading"/>
        <w:rPr>
          <w:b w:val="0"/>
          <w:color w:val="404040"/>
          <w:sz w:val="22"/>
        </w:rPr>
      </w:pPr>
      <w:r w:rsidRPr="00236317">
        <w:rPr>
          <w:b w:val="0"/>
          <w:color w:val="404040"/>
          <w:sz w:val="22"/>
        </w:rPr>
        <w:t>If you are granted a licence</w:t>
      </w:r>
      <w:r>
        <w:rPr>
          <w:b w:val="0"/>
          <w:color w:val="404040"/>
          <w:sz w:val="22"/>
        </w:rPr>
        <w:t>/an existing licence is transferred to you</w:t>
      </w:r>
      <w:r w:rsidRPr="00236317">
        <w:rPr>
          <w:b w:val="0"/>
          <w:color w:val="404040"/>
          <w:sz w:val="22"/>
        </w:rPr>
        <w:t xml:space="preserve"> and </w:t>
      </w:r>
      <w:r>
        <w:rPr>
          <w:b w:val="0"/>
          <w:color w:val="404040"/>
          <w:sz w:val="22"/>
        </w:rPr>
        <w:t xml:space="preserve">you </w:t>
      </w:r>
      <w:r w:rsidRPr="00236317">
        <w:rPr>
          <w:b w:val="0"/>
          <w:color w:val="404040"/>
          <w:sz w:val="22"/>
        </w:rPr>
        <w:t>decide subsequently to change your content</w:t>
      </w:r>
      <w:r>
        <w:rPr>
          <w:b w:val="0"/>
          <w:color w:val="404040"/>
          <w:sz w:val="22"/>
        </w:rPr>
        <w:t xml:space="preserve"> or your service name</w:t>
      </w:r>
      <w:r w:rsidRPr="00236317">
        <w:rPr>
          <w:b w:val="0"/>
          <w:color w:val="404040"/>
          <w:sz w:val="22"/>
        </w:rPr>
        <w:t xml:space="preserve">, you must contact Ofcom in advance so that the change is specifically reflected in the annex to your licence. Such requests must be made in writing via email to </w:t>
      </w:r>
      <w:hyperlink r:id="rId24" w:history="1">
        <w:r w:rsidRPr="00FF00EB">
          <w:rPr>
            <w:rStyle w:val="Hyperlink"/>
            <w:b w:val="0"/>
            <w:bCs/>
            <w:sz w:val="22"/>
            <w:szCs w:val="22"/>
          </w:rPr>
          <w:t>broadcast.licensing@ofcom.org.uk</w:t>
        </w:r>
      </w:hyperlink>
      <w:r>
        <w:rPr>
          <w:color w:val="404040"/>
          <w:sz w:val="22"/>
          <w:szCs w:val="22"/>
        </w:rPr>
        <w:t xml:space="preserve"> </w:t>
      </w:r>
      <w:r w:rsidRPr="00236317">
        <w:rPr>
          <w:b w:val="0"/>
          <w:color w:val="404040"/>
          <w:sz w:val="22"/>
        </w:rPr>
        <w:t>prior to any change.</w:t>
      </w:r>
    </w:p>
    <w:p w14:paraId="1411B142" w14:textId="46BD676B" w:rsidR="00285628" w:rsidRDefault="00880E9E" w:rsidP="00BE2DEE">
      <w:pPr>
        <w:pStyle w:val="OVERVIEWBoxparagraph"/>
        <w:rPr>
          <w:rStyle w:val="Hyperlink"/>
          <w:szCs w:val="22"/>
        </w:rPr>
      </w:pPr>
      <w:r w:rsidRPr="00BE2DEE">
        <w:rPr>
          <w:bCs/>
        </w:rPr>
        <w:t>If the proposed licensee</w:t>
      </w:r>
      <w:r w:rsidR="00285628" w:rsidRPr="00BE2DEE">
        <w:rPr>
          <w:bCs/>
        </w:rPr>
        <w:t xml:space="preserve"> </w:t>
      </w:r>
      <w:r w:rsidR="002D1C95" w:rsidRPr="00BE2DEE">
        <w:rPr>
          <w:bCs/>
        </w:rPr>
        <w:t>is</w:t>
      </w:r>
      <w:r w:rsidR="002D1C95">
        <w:t xml:space="preserve"> different to the person or body running the establishment for which the service is intended (for example where the applicant for a hospital radio service is not the Trust running the hospital), </w:t>
      </w:r>
      <w:r>
        <w:t>you must provide</w:t>
      </w:r>
      <w:r w:rsidR="002D1C95">
        <w:t xml:space="preserve"> evidence that the application has the support of the relevant establishment</w:t>
      </w:r>
      <w:r>
        <w:t xml:space="preserve"> with your application.</w:t>
      </w:r>
    </w:p>
    <w:p w14:paraId="711DE96F" w14:textId="77777777" w:rsidR="00437F32" w:rsidRDefault="00437F32" w:rsidP="00437F32">
      <w:pPr>
        <w:rPr>
          <w:rStyle w:val="Hyperlink"/>
          <w:b/>
          <w:szCs w:val="22"/>
        </w:rPr>
      </w:pPr>
    </w:p>
    <w:p w14:paraId="2391491A" w14:textId="77777777" w:rsidR="00437F32" w:rsidRDefault="00437F32" w:rsidP="0087141B">
      <w:pPr>
        <w:pStyle w:val="Numberedparagraphs"/>
        <w:numPr>
          <w:ilvl w:val="1"/>
          <w:numId w:val="3"/>
        </w:numPr>
        <w:autoSpaceDN w:val="0"/>
      </w:pPr>
      <w:r>
        <w:t>What is the name of the proposed service?</w:t>
      </w:r>
    </w:p>
    <w:p w14:paraId="17AE3500" w14:textId="77777777" w:rsidR="00437F32" w:rsidRPr="001455F7" w:rsidRDefault="00437F32" w:rsidP="001455F7">
      <w:pPr>
        <w:pStyle w:val="BOXparagraphs"/>
      </w:pPr>
    </w:p>
    <w:p w14:paraId="34349771" w14:textId="54B48C89" w:rsidR="000048E3" w:rsidRDefault="00437F32" w:rsidP="0087141B">
      <w:pPr>
        <w:pStyle w:val="Numberedparagraphs"/>
        <w:numPr>
          <w:ilvl w:val="1"/>
          <w:numId w:val="3"/>
        </w:numPr>
        <w:autoSpaceDN w:val="0"/>
      </w:pPr>
      <w:r>
        <w:t>What is the</w:t>
      </w:r>
      <w:r w:rsidR="00F02A7D">
        <w:t xml:space="preserve"> establishment or other defined location </w:t>
      </w:r>
      <w:r w:rsidR="000048E3">
        <w:t>being served by the proposed Licensed Service:</w:t>
      </w:r>
    </w:p>
    <w:tbl>
      <w:tblPr>
        <w:tblW w:w="7654" w:type="dxa"/>
        <w:tblInd w:w="846" w:type="dxa"/>
        <w:tblLayout w:type="fixed"/>
        <w:tblCellMar>
          <w:left w:w="10" w:type="dxa"/>
          <w:right w:w="10" w:type="dxa"/>
        </w:tblCellMar>
        <w:tblLook w:val="04A0" w:firstRow="1" w:lastRow="0" w:firstColumn="1" w:lastColumn="0" w:noHBand="0" w:noVBand="1"/>
      </w:tblPr>
      <w:tblGrid>
        <w:gridCol w:w="1165"/>
        <w:gridCol w:w="6489"/>
      </w:tblGrid>
      <w:tr w:rsidR="000048E3" w14:paraId="133706B9"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A2AADB" w14:textId="77777777" w:rsidR="000048E3" w:rsidRDefault="000048E3" w:rsidP="004F374F">
            <w:r>
              <w:t>Name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818779" w14:textId="77777777" w:rsidR="000048E3" w:rsidRDefault="000048E3" w:rsidP="004F374F"/>
        </w:tc>
      </w:tr>
      <w:tr w:rsidR="000048E3" w14:paraId="4CDC17E0"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09B1E9" w14:textId="77777777" w:rsidR="000048E3" w:rsidRDefault="000048E3" w:rsidP="004F374F">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FB1528" w14:textId="77777777" w:rsidR="000048E3" w:rsidRDefault="000048E3" w:rsidP="004F374F"/>
          <w:p w14:paraId="5A676D61" w14:textId="77777777" w:rsidR="000048E3" w:rsidRDefault="000048E3" w:rsidP="004F374F"/>
        </w:tc>
      </w:tr>
      <w:tr w:rsidR="000048E3" w14:paraId="2F7D0338"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8CCCF5" w14:textId="77777777" w:rsidR="000048E3" w:rsidRDefault="000048E3" w:rsidP="004F374F">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9FB203" w14:textId="77777777" w:rsidR="000048E3" w:rsidRDefault="000048E3" w:rsidP="004F374F"/>
        </w:tc>
      </w:tr>
      <w:tr w:rsidR="000048E3" w14:paraId="2F955F81"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F144EC" w14:textId="77777777" w:rsidR="000048E3" w:rsidRDefault="000048E3" w:rsidP="004F374F">
            <w:r>
              <w:t>Email</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EDF9CF" w14:textId="77777777" w:rsidR="000048E3" w:rsidRDefault="000048E3" w:rsidP="004F374F"/>
        </w:tc>
      </w:tr>
      <w:tr w:rsidR="000048E3" w14:paraId="22999ED2" w14:textId="77777777" w:rsidTr="004F374F">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7DA185" w14:textId="77777777" w:rsidR="000048E3" w:rsidRDefault="000048E3" w:rsidP="004F374F">
            <w:r>
              <w:t>Website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A33FF" w14:textId="77777777" w:rsidR="000048E3" w:rsidRDefault="000048E3" w:rsidP="004F374F"/>
        </w:tc>
      </w:tr>
    </w:tbl>
    <w:p w14:paraId="6EA4F4BC" w14:textId="77777777" w:rsidR="003A6F6B" w:rsidRDefault="003A6F6B" w:rsidP="003A6F6B">
      <w:pPr>
        <w:pStyle w:val="Numberedparagraphs"/>
        <w:numPr>
          <w:ilvl w:val="0"/>
          <w:numId w:val="0"/>
        </w:numPr>
        <w:autoSpaceDN w:val="0"/>
        <w:ind w:left="851"/>
      </w:pPr>
    </w:p>
    <w:p w14:paraId="0DF6479E" w14:textId="77777777" w:rsidR="003A6F6B" w:rsidRDefault="003A6F6B">
      <w:pPr>
        <w:spacing w:after="0" w:line="240" w:lineRule="auto"/>
      </w:pPr>
      <w:r>
        <w:br w:type="page"/>
      </w:r>
    </w:p>
    <w:p w14:paraId="5A2750C2" w14:textId="62CA7291" w:rsidR="00D92194" w:rsidRDefault="003A6F6B" w:rsidP="0087141B">
      <w:pPr>
        <w:pStyle w:val="Numberedparagraphs"/>
        <w:numPr>
          <w:ilvl w:val="1"/>
          <w:numId w:val="3"/>
        </w:numPr>
        <w:autoSpaceDN w:val="0"/>
      </w:pPr>
      <w:r>
        <w:lastRenderedPageBreak/>
        <w:t>What is the r</w:t>
      </w:r>
      <w:r w:rsidR="00D92194">
        <w:t xml:space="preserve">elationship of the applicant to the establishment </w:t>
      </w:r>
      <w:r>
        <w:t xml:space="preserve">or defined location </w:t>
      </w:r>
      <w:r w:rsidR="00D92194">
        <w:t>being served:</w:t>
      </w:r>
    </w:p>
    <w:p w14:paraId="0B99FEF8" w14:textId="6F9F8967" w:rsidR="003A6F6B" w:rsidRDefault="003A6F6B" w:rsidP="003A6F6B">
      <w:pPr>
        <w:pStyle w:val="BOXparagraphs"/>
      </w:pPr>
    </w:p>
    <w:p w14:paraId="56671945" w14:textId="77777777" w:rsidR="003A6F6B" w:rsidRDefault="003A6F6B" w:rsidP="003A6F6B">
      <w:pPr>
        <w:pStyle w:val="BOXparagraphs"/>
      </w:pPr>
    </w:p>
    <w:p w14:paraId="321AA17F" w14:textId="77777777" w:rsidR="006512B1" w:rsidRDefault="006512B1" w:rsidP="0087141B">
      <w:pPr>
        <w:pStyle w:val="Numberedparagraphs"/>
        <w:numPr>
          <w:ilvl w:val="1"/>
          <w:numId w:val="3"/>
        </w:numPr>
        <w:autoSpaceDN w:val="0"/>
      </w:pPr>
      <w:r>
        <w:t>Please provide a description of the proposed service, for example, the types of music to be played, any speech items or programmes, the proportion of music to speech.</w:t>
      </w:r>
    </w:p>
    <w:p w14:paraId="42B24114" w14:textId="77777777" w:rsidR="006512B1" w:rsidRPr="006512B1" w:rsidRDefault="006512B1" w:rsidP="006512B1">
      <w:pPr>
        <w:pStyle w:val="BOXparagraphs"/>
      </w:pPr>
    </w:p>
    <w:p w14:paraId="4B778218" w14:textId="77777777" w:rsidR="006512B1" w:rsidRPr="006512B1" w:rsidRDefault="006512B1" w:rsidP="006512B1">
      <w:pPr>
        <w:pStyle w:val="BOXparagraphs"/>
      </w:pPr>
    </w:p>
    <w:p w14:paraId="42C6A6CA" w14:textId="77777777" w:rsidR="006512B1" w:rsidRDefault="006512B1" w:rsidP="0087141B">
      <w:pPr>
        <w:pStyle w:val="Numberedparagraphs"/>
        <w:numPr>
          <w:ilvl w:val="1"/>
          <w:numId w:val="3"/>
        </w:numPr>
        <w:autoSpaceDN w:val="0"/>
      </w:pPr>
      <w:r>
        <w:t>Will the service carry programming from a source other than the applicant (e.g. an overnight sustaining service)? If so, please provide details here</w:t>
      </w:r>
    </w:p>
    <w:p w14:paraId="59F96594" w14:textId="2BCC5D6C" w:rsidR="006512B1" w:rsidRDefault="006512B1" w:rsidP="006512B1">
      <w:pPr>
        <w:pStyle w:val="BOXparagraphs"/>
      </w:pPr>
    </w:p>
    <w:p w14:paraId="5A28C7A8" w14:textId="77777777" w:rsidR="00D331EA" w:rsidRPr="006512B1" w:rsidRDefault="00D331EA" w:rsidP="006512B1">
      <w:pPr>
        <w:pStyle w:val="BOXparagraphs"/>
      </w:pPr>
    </w:p>
    <w:p w14:paraId="4FBAC292" w14:textId="45942711" w:rsidR="006512B1" w:rsidRDefault="006512B1" w:rsidP="0087141B">
      <w:pPr>
        <w:pStyle w:val="Numberedparagraphs"/>
        <w:numPr>
          <w:ilvl w:val="1"/>
          <w:numId w:val="3"/>
        </w:numPr>
        <w:autoSpaceDN w:val="0"/>
      </w:pPr>
      <w:r>
        <w:t>How will the programming be relevant to the host establishment or defined location?</w:t>
      </w:r>
    </w:p>
    <w:p w14:paraId="4AC732C8" w14:textId="6980668C" w:rsidR="006512B1" w:rsidRDefault="006512B1" w:rsidP="006512B1">
      <w:pPr>
        <w:pStyle w:val="BOXparagraphs"/>
      </w:pPr>
    </w:p>
    <w:p w14:paraId="7DEB05FC" w14:textId="77777777" w:rsidR="00D331EA" w:rsidRPr="006512B1" w:rsidRDefault="00D331EA" w:rsidP="006512B1">
      <w:pPr>
        <w:pStyle w:val="BOXparagraphs"/>
      </w:pPr>
    </w:p>
    <w:p w14:paraId="56767AA3" w14:textId="77777777" w:rsidR="006512B1" w:rsidRDefault="006512B1" w:rsidP="0087141B">
      <w:pPr>
        <w:pStyle w:val="Numberedparagraphs"/>
        <w:numPr>
          <w:ilvl w:val="1"/>
          <w:numId w:val="3"/>
        </w:numPr>
        <w:autoSpaceDN w:val="0"/>
      </w:pPr>
      <w:r>
        <w:t>What is the proposed first date of the broadcast (including any period for testing purposes)?</w:t>
      </w:r>
    </w:p>
    <w:p w14:paraId="56F3F108" w14:textId="7D686676" w:rsidR="006512B1" w:rsidRPr="00D451D0" w:rsidRDefault="006512B1" w:rsidP="006512B1">
      <w:pPr>
        <w:pStyle w:val="Numberedparagraphs"/>
        <w:numPr>
          <w:ilvl w:val="0"/>
          <w:numId w:val="0"/>
        </w:numPr>
        <w:autoSpaceDN w:val="0"/>
        <w:ind w:left="851"/>
      </w:pPr>
      <w:r w:rsidRPr="00D451D0">
        <w:t xml:space="preserve">(This question is not applicable to applicants applying to transfer an existing RSL </w:t>
      </w:r>
      <w:r w:rsidR="002C3C86">
        <w:t xml:space="preserve">licence </w:t>
      </w:r>
      <w:r w:rsidRPr="00D451D0">
        <w:t>to a new legal entity)</w:t>
      </w:r>
    </w:p>
    <w:p w14:paraId="22B884FF" w14:textId="77777777" w:rsidR="00D331EA" w:rsidRPr="00D451D0" w:rsidRDefault="00D331EA" w:rsidP="006512B1">
      <w:pPr>
        <w:pStyle w:val="BOXparagraphs"/>
      </w:pPr>
    </w:p>
    <w:p w14:paraId="24B95147" w14:textId="26A25FAB" w:rsidR="006512B1" w:rsidRPr="00D451D0" w:rsidRDefault="006512B1" w:rsidP="0087141B">
      <w:pPr>
        <w:pStyle w:val="Numberedparagraphs"/>
        <w:numPr>
          <w:ilvl w:val="1"/>
          <w:numId w:val="3"/>
        </w:numPr>
        <w:autoSpaceDN w:val="0"/>
      </w:pPr>
      <w:r w:rsidRPr="00D451D0">
        <w:t>RSLs can be issued for a</w:t>
      </w:r>
      <w:r w:rsidR="005E28CA" w:rsidRPr="00D451D0">
        <w:t>ny</w:t>
      </w:r>
      <w:r w:rsidRPr="00D451D0">
        <w:t xml:space="preserve"> period</w:t>
      </w:r>
      <w:r w:rsidR="005E28CA" w:rsidRPr="00D451D0">
        <w:t>, up to a maximum of five years</w:t>
      </w:r>
      <w:r w:rsidRPr="00D451D0">
        <w:t>. Please confirm for how long you would like to hold the licence for</w:t>
      </w:r>
      <w:r w:rsidR="005E28CA" w:rsidRPr="00D451D0">
        <w:t>.</w:t>
      </w:r>
      <w:r w:rsidRPr="00D451D0">
        <w:t xml:space="preserve"> </w:t>
      </w:r>
    </w:p>
    <w:p w14:paraId="327B4652" w14:textId="10A3AF78" w:rsidR="006512B1" w:rsidRPr="005E28CA" w:rsidRDefault="006512B1" w:rsidP="006512B1">
      <w:pPr>
        <w:pStyle w:val="Numberedparagraphs"/>
        <w:numPr>
          <w:ilvl w:val="0"/>
          <w:numId w:val="0"/>
        </w:numPr>
        <w:autoSpaceDN w:val="0"/>
        <w:ind w:left="851"/>
      </w:pPr>
      <w:r w:rsidRPr="00D451D0">
        <w:t xml:space="preserve">(This question is not applicable to applicants applying to transfer an existing RSL </w:t>
      </w:r>
      <w:r w:rsidR="002C3C86">
        <w:t xml:space="preserve">licence </w:t>
      </w:r>
      <w:r w:rsidRPr="00D451D0">
        <w:t>to a new legal entity)</w:t>
      </w:r>
      <w:r w:rsidRPr="005E28CA">
        <w:t xml:space="preserve"> </w:t>
      </w:r>
    </w:p>
    <w:p w14:paraId="3E45730F" w14:textId="77777777" w:rsidR="006512B1" w:rsidRPr="005E28CA" w:rsidRDefault="006512B1" w:rsidP="005E28CA">
      <w:pPr>
        <w:pStyle w:val="BOXparagraphs"/>
      </w:pPr>
    </w:p>
    <w:p w14:paraId="7A0B0302" w14:textId="77777777" w:rsidR="00A209B3" w:rsidRDefault="00A209B3">
      <w:pPr>
        <w:spacing w:after="0" w:line="240" w:lineRule="auto"/>
      </w:pPr>
      <w:r>
        <w:br w:type="page"/>
      </w:r>
    </w:p>
    <w:p w14:paraId="095BD3EE" w14:textId="39868E39" w:rsidR="006512B1" w:rsidRDefault="006512B1" w:rsidP="0087141B">
      <w:pPr>
        <w:pStyle w:val="Numberedparagraphs"/>
        <w:numPr>
          <w:ilvl w:val="1"/>
          <w:numId w:val="3"/>
        </w:numPr>
        <w:autoSpaceDN w:val="0"/>
      </w:pPr>
      <w:r>
        <w:lastRenderedPageBreak/>
        <w:t xml:space="preserve">Please indicate what days of the week and during what hours you intend to broadcast, and what proportion of programming will be live. </w:t>
      </w:r>
    </w:p>
    <w:p w14:paraId="22DDFDE5" w14:textId="2E66B1DB" w:rsidR="006512B1" w:rsidRDefault="006512B1" w:rsidP="005E28CA">
      <w:pPr>
        <w:pStyle w:val="BOXparagraphs"/>
      </w:pPr>
    </w:p>
    <w:p w14:paraId="34C1FBD8" w14:textId="77777777" w:rsidR="00D331EA" w:rsidRPr="005E28CA" w:rsidRDefault="00D331EA" w:rsidP="005E28CA">
      <w:pPr>
        <w:pStyle w:val="BOXparagraphs"/>
      </w:pPr>
    </w:p>
    <w:p w14:paraId="64E42F78" w14:textId="4EC3B5E5" w:rsidR="00D9209F" w:rsidRDefault="00D9209F" w:rsidP="00D9209F">
      <w:pPr>
        <w:pStyle w:val="Numberedparagraphs"/>
        <w:numPr>
          <w:ilvl w:val="1"/>
          <w:numId w:val="3"/>
        </w:numPr>
        <w:autoSpaceDN w:val="0"/>
      </w:pPr>
      <w:r>
        <w:t xml:space="preserve">It is for Ofcom to determine the power level required for your proposed service, but please indicate what power you believe your proposed service requires below. </w:t>
      </w:r>
    </w:p>
    <w:p w14:paraId="7BFC1A6D" w14:textId="20FDEE0E" w:rsidR="003A6F6B" w:rsidRDefault="00D9209F" w:rsidP="00D9209F">
      <w:pPr>
        <w:pStyle w:val="Numberedparagraphs"/>
        <w:numPr>
          <w:ilvl w:val="0"/>
          <w:numId w:val="0"/>
        </w:numPr>
        <w:autoSpaceDN w:val="0"/>
        <w:ind w:left="851"/>
      </w:pPr>
      <w:r w:rsidRPr="00C82251">
        <w:rPr>
          <w:b/>
          <w:bCs/>
        </w:rPr>
        <w:t>Up to and including 2 watts / Above 2 watts</w:t>
      </w:r>
      <w:r>
        <w:rPr>
          <w:b/>
          <w:bCs/>
        </w:rPr>
        <w:t xml:space="preserve"> </w:t>
      </w:r>
      <w:r>
        <w:t>(delete as appropriate)</w:t>
      </w:r>
    </w:p>
    <w:p w14:paraId="0B1152D3" w14:textId="2E78749E" w:rsidR="00DD231F" w:rsidRDefault="00DD231F" w:rsidP="00DD231F">
      <w:pPr>
        <w:pStyle w:val="Numberedparagraphs"/>
        <w:numPr>
          <w:ilvl w:val="1"/>
          <w:numId w:val="3"/>
        </w:numPr>
        <w:autoSpaceDN w:val="0"/>
      </w:pPr>
      <w:r>
        <w:t xml:space="preserve">Do you want to broadcast on AM or FM? </w:t>
      </w:r>
    </w:p>
    <w:p w14:paraId="32A31D8E" w14:textId="0790541B" w:rsidR="00DD231F" w:rsidRDefault="00DD231F" w:rsidP="00DD231F">
      <w:pPr>
        <w:pStyle w:val="Numberedparagraphs"/>
        <w:numPr>
          <w:ilvl w:val="0"/>
          <w:numId w:val="0"/>
        </w:numPr>
        <w:autoSpaceDN w:val="0"/>
        <w:ind w:left="851"/>
      </w:pPr>
      <w:r>
        <w:rPr>
          <w:b/>
          <w:bCs/>
        </w:rPr>
        <w:t>AM</w:t>
      </w:r>
      <w:r w:rsidRPr="00C82251">
        <w:rPr>
          <w:b/>
          <w:bCs/>
        </w:rPr>
        <w:t xml:space="preserve"> / </w:t>
      </w:r>
      <w:r>
        <w:rPr>
          <w:b/>
          <w:bCs/>
        </w:rPr>
        <w:t xml:space="preserve">FM </w:t>
      </w:r>
      <w:r>
        <w:t>(delete as appropriate)</w:t>
      </w:r>
    </w:p>
    <w:p w14:paraId="4135AE95" w14:textId="77777777" w:rsidR="00DD231F" w:rsidRDefault="00DD231F" w:rsidP="00D9209F">
      <w:pPr>
        <w:pStyle w:val="Numberedparagraphs"/>
        <w:numPr>
          <w:ilvl w:val="0"/>
          <w:numId w:val="0"/>
        </w:numPr>
        <w:autoSpaceDN w:val="0"/>
        <w:ind w:left="851"/>
      </w:pPr>
    </w:p>
    <w:p w14:paraId="332882F4" w14:textId="75564D51" w:rsidR="00211E17" w:rsidRDefault="00CF3E47" w:rsidP="0087141B">
      <w:pPr>
        <w:pStyle w:val="SectionTitle"/>
        <w:numPr>
          <w:ilvl w:val="0"/>
          <w:numId w:val="3"/>
        </w:numPr>
      </w:pPr>
      <w:bookmarkStart w:id="65" w:name="_Toc124780125"/>
      <w:r>
        <w:lastRenderedPageBreak/>
        <w:t>Compliance</w:t>
      </w:r>
      <w:bookmarkEnd w:id="65"/>
      <w:r>
        <w:t xml:space="preserve"> </w:t>
      </w:r>
    </w:p>
    <w:p w14:paraId="78A40333" w14:textId="77777777" w:rsidR="003B0555" w:rsidRDefault="003B0555" w:rsidP="003B0555">
      <w:pPr>
        <w:pStyle w:val="OVERVIEWBoxheading"/>
      </w:pPr>
      <w:bookmarkStart w:id="66" w:name="_Toc94101276"/>
      <w:r>
        <w:t>About this section</w:t>
      </w:r>
      <w:bookmarkEnd w:id="66"/>
    </w:p>
    <w:p w14:paraId="471BC28C" w14:textId="7E932563" w:rsidR="003B0555" w:rsidRPr="00236317" w:rsidRDefault="003B0555" w:rsidP="003B0555">
      <w:pPr>
        <w:pStyle w:val="OVERVIEWBoxheading"/>
      </w:pPr>
      <w:bookmarkStart w:id="67" w:name="_Toc94101277"/>
      <w:r w:rsidRPr="00922337">
        <w:rPr>
          <w:b w:val="0"/>
          <w:color w:val="404040"/>
          <w:sz w:val="22"/>
        </w:rPr>
        <w:t xml:space="preserve">Section </w:t>
      </w:r>
      <w:r w:rsidR="00922337">
        <w:rPr>
          <w:b w:val="0"/>
          <w:color w:val="404040"/>
          <w:sz w:val="22"/>
        </w:rPr>
        <w:t>10</w:t>
      </w:r>
      <w:r w:rsidRPr="00236317">
        <w:rPr>
          <w:b w:val="0"/>
          <w:color w:val="404040"/>
          <w:sz w:val="22"/>
        </w:rPr>
        <w:t xml:space="preserve"> asks you to describe the compliance arrangements for the proposed licensed service, i.e. the arrangements which the applicant will put in place to ensure the content it proposes to broadcast will comply with the relevant regulatory codes and rules for programming and advertising. These include:</w:t>
      </w:r>
      <w:bookmarkEnd w:id="67"/>
    </w:p>
    <w:p w14:paraId="0F035AFD" w14:textId="77777777" w:rsidR="003B0555" w:rsidRPr="00236317" w:rsidRDefault="003B0555" w:rsidP="003B0555">
      <w:pPr>
        <w:pStyle w:val="OVERVIEWBoxheading"/>
      </w:pPr>
      <w:bookmarkStart w:id="68" w:name="_Toc94101278"/>
      <w:r w:rsidRPr="00236317">
        <w:rPr>
          <w:b w:val="0"/>
          <w:color w:val="404040"/>
          <w:sz w:val="22"/>
        </w:rPr>
        <w:t>a) The Ofcom Broadcasting Code.</w:t>
      </w:r>
      <w:bookmarkEnd w:id="68"/>
    </w:p>
    <w:p w14:paraId="0EC6657E" w14:textId="77777777" w:rsidR="003B0555" w:rsidRPr="00236317" w:rsidRDefault="003B0555" w:rsidP="003B0555">
      <w:pPr>
        <w:pStyle w:val="OVERVIEWBoxheading"/>
      </w:pPr>
      <w:bookmarkStart w:id="69" w:name="_Toc94101279"/>
      <w:r w:rsidRPr="00236317">
        <w:rPr>
          <w:b w:val="0"/>
          <w:color w:val="404040"/>
          <w:sz w:val="22"/>
        </w:rPr>
        <w:t>b) The BCAP Code: the UK Code of Broadcast Advertising.</w:t>
      </w:r>
      <w:bookmarkEnd w:id="69"/>
    </w:p>
    <w:p w14:paraId="6C30547C" w14:textId="23DBFD64" w:rsidR="003B0555" w:rsidRPr="000746CF" w:rsidRDefault="003B0555" w:rsidP="003B0555">
      <w:pPr>
        <w:pStyle w:val="OVERVIEWBoxheading"/>
      </w:pPr>
      <w:bookmarkStart w:id="70" w:name="_Toc94101280"/>
      <w:r w:rsidRPr="000746CF">
        <w:rPr>
          <w:b w:val="0"/>
          <w:color w:val="404040"/>
          <w:sz w:val="22"/>
        </w:rPr>
        <w:t xml:space="preserve">c) The </w:t>
      </w:r>
      <w:r w:rsidR="00C2720B">
        <w:rPr>
          <w:b w:val="0"/>
          <w:color w:val="404040"/>
          <w:sz w:val="22"/>
        </w:rPr>
        <w:t>Regulation of Premium Rate Services Order</w:t>
      </w:r>
      <w:r w:rsidRPr="000746CF">
        <w:rPr>
          <w:b w:val="0"/>
          <w:color w:val="404040"/>
          <w:sz w:val="22"/>
        </w:rPr>
        <w:t>.</w:t>
      </w:r>
      <w:bookmarkEnd w:id="70"/>
    </w:p>
    <w:p w14:paraId="1525FE5A" w14:textId="694DA828" w:rsidR="003B0555" w:rsidRPr="00236317" w:rsidRDefault="003B0555" w:rsidP="003B0555">
      <w:pPr>
        <w:pStyle w:val="OVERVIEWBoxheading"/>
      </w:pPr>
      <w:bookmarkStart w:id="71" w:name="_Toc94101281"/>
      <w:r w:rsidRPr="000746CF">
        <w:rPr>
          <w:b w:val="0"/>
          <w:color w:val="404040"/>
          <w:sz w:val="22"/>
        </w:rPr>
        <w:t>Condition 15(2) of an RSL</w:t>
      </w:r>
      <w:r w:rsidR="00D402A1">
        <w:rPr>
          <w:b w:val="0"/>
          <w:color w:val="404040"/>
          <w:sz w:val="22"/>
        </w:rPr>
        <w:t xml:space="preserve"> Broadcasting Act</w:t>
      </w:r>
      <w:r w:rsidRPr="000746CF">
        <w:rPr>
          <w:b w:val="0"/>
          <w:color w:val="404040"/>
          <w:sz w:val="22"/>
        </w:rPr>
        <w:t xml:space="preserve"> licence requires that you have compliance procedures in place, and this section asks</w:t>
      </w:r>
      <w:r w:rsidRPr="00236317">
        <w:rPr>
          <w:b w:val="0"/>
          <w:color w:val="404040"/>
          <w:sz w:val="22"/>
        </w:rPr>
        <w:t xml:space="preserve"> that you demonstrate the ability to meet this licence condition.</w:t>
      </w:r>
      <w:bookmarkEnd w:id="71"/>
    </w:p>
    <w:p w14:paraId="6D9B8C59" w14:textId="77777777" w:rsidR="003B0555" w:rsidRPr="00236317" w:rsidRDefault="003B0555" w:rsidP="003B0555">
      <w:pPr>
        <w:pStyle w:val="OVERVIEWBoxheading"/>
      </w:pPr>
      <w:bookmarkStart w:id="72" w:name="_Toc94101282"/>
      <w:r w:rsidRPr="00236317">
        <w:rPr>
          <w:b w:val="0"/>
          <w:color w:val="404040"/>
          <w:sz w:val="22"/>
        </w:rPr>
        <w:t>It is the responsibility of the licensee to ensure that all material broadcast on the service, both live and pre-recorded (and including material sourced from third parties) is compliant with all the Ofcom’s codes and rules.</w:t>
      </w:r>
      <w:bookmarkEnd w:id="72"/>
      <w:r w:rsidRPr="00236317">
        <w:rPr>
          <w:b w:val="0"/>
          <w:color w:val="404040"/>
          <w:sz w:val="22"/>
        </w:rPr>
        <w:t xml:space="preserve">  </w:t>
      </w:r>
    </w:p>
    <w:p w14:paraId="03642161" w14:textId="77777777" w:rsidR="003B0555" w:rsidRPr="00236317" w:rsidRDefault="003B0555" w:rsidP="003B0555">
      <w:pPr>
        <w:pStyle w:val="OVERVIEWBoxheading"/>
      </w:pPr>
      <w:bookmarkStart w:id="73" w:name="_Toc94101283"/>
      <w:r w:rsidRPr="00236317">
        <w:rPr>
          <w:b w:val="0"/>
          <w:color w:val="404040"/>
          <w:sz w:val="22"/>
        </w:rPr>
        <w:t>Ofcom can impose sanctions on a licensee for serious, deliberate, repeated and/or reckless breaches of the licence conditions (for example, if broadcast content does not comply with the codes and rules). The sanctions available to Ofcom include the imposition of a financial penalty on the licensee, and/or revocation of the licence.</w:t>
      </w:r>
      <w:bookmarkEnd w:id="73"/>
    </w:p>
    <w:p w14:paraId="33614135" w14:textId="77777777" w:rsidR="003B0555" w:rsidRDefault="003B0555" w:rsidP="003B0555">
      <w:pPr>
        <w:pStyle w:val="SECTIONHeading2"/>
      </w:pPr>
      <w:bookmarkStart w:id="74" w:name="_Toc94101284"/>
      <w:r>
        <w:t>General compliance</w:t>
      </w:r>
      <w:bookmarkEnd w:id="74"/>
    </w:p>
    <w:p w14:paraId="350F6639" w14:textId="77777777" w:rsidR="003B0555" w:rsidRDefault="003B0555" w:rsidP="0087141B">
      <w:pPr>
        <w:pStyle w:val="Numberedparagraphs"/>
        <w:numPr>
          <w:ilvl w:val="1"/>
          <w:numId w:val="3"/>
        </w:numPr>
        <w:autoSpaceDN w:val="0"/>
      </w:pPr>
      <w:r>
        <w:t xml:space="preserve">Please give details of all compliance training (including dates) the person named in response to </w:t>
      </w:r>
      <w:r w:rsidRPr="000746CF">
        <w:t>question 2.8</w:t>
      </w:r>
      <w:r>
        <w:t xml:space="preserve"> has received in the relevant codes and rules (for example, those referred to in the box at the start of this section).</w:t>
      </w:r>
    </w:p>
    <w:p w14:paraId="2AD155A0" w14:textId="77777777" w:rsidR="003B0555" w:rsidRPr="000746CF" w:rsidRDefault="003B0555" w:rsidP="000746CF">
      <w:pPr>
        <w:pStyle w:val="BOXparagraphs"/>
      </w:pPr>
    </w:p>
    <w:p w14:paraId="3BCEA874" w14:textId="77777777" w:rsidR="003B0555" w:rsidRPr="000746CF" w:rsidRDefault="003B0555" w:rsidP="000746CF">
      <w:pPr>
        <w:pStyle w:val="BOXparagraphs"/>
      </w:pPr>
    </w:p>
    <w:p w14:paraId="02212F01" w14:textId="77777777" w:rsidR="003B0555" w:rsidRPr="000746CF" w:rsidRDefault="003B0555" w:rsidP="000746CF">
      <w:pPr>
        <w:pStyle w:val="BOXparagraphs"/>
      </w:pPr>
    </w:p>
    <w:p w14:paraId="4E14EA11" w14:textId="77777777" w:rsidR="003B0555" w:rsidRPr="000746CF" w:rsidRDefault="003B0555" w:rsidP="000746CF">
      <w:pPr>
        <w:pStyle w:val="BOXparagraphs"/>
      </w:pPr>
    </w:p>
    <w:p w14:paraId="569C179E" w14:textId="77777777" w:rsidR="000746CF" w:rsidRDefault="000746CF">
      <w:pPr>
        <w:spacing w:after="0" w:line="240" w:lineRule="auto"/>
      </w:pPr>
      <w:r>
        <w:br w:type="page"/>
      </w:r>
    </w:p>
    <w:p w14:paraId="13646A91" w14:textId="683BBBAF" w:rsidR="003B0555" w:rsidRDefault="003B0555" w:rsidP="0087141B">
      <w:pPr>
        <w:pStyle w:val="Numberedparagraphs"/>
        <w:numPr>
          <w:ilvl w:val="1"/>
          <w:numId w:val="3"/>
        </w:numPr>
        <w:autoSpaceDN w:val="0"/>
      </w:pPr>
      <w:r>
        <w:lastRenderedPageBreak/>
        <w:t>Please give details of any practical compliance experience (including dates) the person named in response to questi</w:t>
      </w:r>
      <w:r w:rsidRPr="000746CF">
        <w:t>on 2.8 has with</w:t>
      </w:r>
      <w:r>
        <w:t xml:space="preserve"> respect to the relevant codes and rules.</w:t>
      </w:r>
    </w:p>
    <w:p w14:paraId="0E5905BC" w14:textId="77777777" w:rsidR="003B0555" w:rsidRPr="000746CF" w:rsidRDefault="003B0555" w:rsidP="000746CF">
      <w:pPr>
        <w:pStyle w:val="BOXparagraphs"/>
      </w:pPr>
    </w:p>
    <w:p w14:paraId="083DB499" w14:textId="77777777" w:rsidR="003B0555" w:rsidRPr="000746CF" w:rsidRDefault="003B0555" w:rsidP="000746CF">
      <w:pPr>
        <w:pStyle w:val="BOXparagraphs"/>
      </w:pPr>
    </w:p>
    <w:p w14:paraId="42460702" w14:textId="77777777" w:rsidR="003B0555" w:rsidRPr="000746CF" w:rsidRDefault="003B0555" w:rsidP="000746CF">
      <w:pPr>
        <w:pStyle w:val="BOXparagraphs"/>
      </w:pPr>
    </w:p>
    <w:p w14:paraId="13879EC3" w14:textId="77777777" w:rsidR="003B0555" w:rsidRPr="000746CF" w:rsidRDefault="003B0555" w:rsidP="000746CF">
      <w:pPr>
        <w:pStyle w:val="BOXparagraphs"/>
      </w:pPr>
    </w:p>
    <w:p w14:paraId="54E259CF" w14:textId="77777777" w:rsidR="003B0555" w:rsidRDefault="003B0555" w:rsidP="0087141B">
      <w:pPr>
        <w:pStyle w:val="Numberedparagraphs"/>
        <w:numPr>
          <w:ilvl w:val="1"/>
          <w:numId w:val="3"/>
        </w:numPr>
        <w:autoSpaceDN w:val="0"/>
      </w:pPr>
      <w:r>
        <w:t xml:space="preserve">It is a licence requirement that a licensee must ensure that all programming on its service (broadcast at any time of the day or night) complies with Ofcom’s codes and rules. Set out in detail below the system the applicant intends to have in place to ensure it will be able to </w:t>
      </w:r>
      <w:proofErr w:type="gramStart"/>
      <w:r>
        <w:t>comply with the codes and rules at all times</w:t>
      </w:r>
      <w:proofErr w:type="gramEnd"/>
      <w:r>
        <w:t xml:space="preserve"> while the service is broadcasting.</w:t>
      </w:r>
    </w:p>
    <w:p w14:paraId="0A9C322B" w14:textId="77777777" w:rsidR="003B0555" w:rsidRPr="000746CF" w:rsidRDefault="003B0555" w:rsidP="000746CF">
      <w:pPr>
        <w:pStyle w:val="BOXparagraphs"/>
      </w:pPr>
    </w:p>
    <w:p w14:paraId="253D588A" w14:textId="77777777" w:rsidR="003B0555" w:rsidRPr="000746CF" w:rsidRDefault="003B0555" w:rsidP="000746CF">
      <w:pPr>
        <w:pStyle w:val="BOXparagraphs"/>
      </w:pPr>
    </w:p>
    <w:p w14:paraId="3D7A7376" w14:textId="77777777" w:rsidR="003B0555" w:rsidRPr="000746CF" w:rsidRDefault="003B0555" w:rsidP="000746CF">
      <w:pPr>
        <w:pStyle w:val="BOXparagraphs"/>
      </w:pPr>
    </w:p>
    <w:p w14:paraId="1DAC3ABB" w14:textId="77777777" w:rsidR="003B0555" w:rsidRPr="000746CF" w:rsidRDefault="003B0555" w:rsidP="000746CF">
      <w:pPr>
        <w:pStyle w:val="BOXparagraphs"/>
      </w:pPr>
    </w:p>
    <w:p w14:paraId="7355C8A2" w14:textId="77777777" w:rsidR="003B0555" w:rsidRDefault="003B0555" w:rsidP="0087141B">
      <w:pPr>
        <w:pStyle w:val="Numberedparagraphs"/>
        <w:numPr>
          <w:ilvl w:val="1"/>
          <w:numId w:val="3"/>
        </w:numPr>
        <w:autoSpaceDN w:val="0"/>
      </w:pPr>
      <w:r>
        <w:t xml:space="preserve">How does the applicant intend to train staff in compliance procedures? Please include details of the compliance training that will be given to those responsible for live programming, including compliance staff, presenters and producers.  </w:t>
      </w:r>
    </w:p>
    <w:p w14:paraId="3CFEF19A" w14:textId="77777777" w:rsidR="003B0555" w:rsidRPr="000746CF" w:rsidRDefault="003B0555" w:rsidP="000746CF">
      <w:pPr>
        <w:pStyle w:val="BOXparagraphs"/>
      </w:pPr>
    </w:p>
    <w:p w14:paraId="1B877970" w14:textId="77777777" w:rsidR="003B0555" w:rsidRPr="000746CF" w:rsidRDefault="003B0555" w:rsidP="000746CF">
      <w:pPr>
        <w:pStyle w:val="BOXparagraphs"/>
      </w:pPr>
    </w:p>
    <w:p w14:paraId="374A8505" w14:textId="77777777" w:rsidR="003B0555" w:rsidRPr="000746CF" w:rsidRDefault="003B0555" w:rsidP="000746CF">
      <w:pPr>
        <w:pStyle w:val="BOXparagraphs"/>
      </w:pPr>
    </w:p>
    <w:p w14:paraId="40DDE7A9" w14:textId="77777777" w:rsidR="003B0555" w:rsidRPr="000746CF" w:rsidRDefault="003B0555" w:rsidP="000746CF">
      <w:pPr>
        <w:pStyle w:val="BOXparagraphs"/>
      </w:pPr>
    </w:p>
    <w:p w14:paraId="1C0D05E1" w14:textId="60F3D926" w:rsidR="003B0555" w:rsidRDefault="003B0555" w:rsidP="0087141B">
      <w:pPr>
        <w:pStyle w:val="Numberedparagraphs"/>
        <w:numPr>
          <w:ilvl w:val="1"/>
          <w:numId w:val="3"/>
        </w:numPr>
        <w:autoSpaceDN w:val="0"/>
      </w:pPr>
      <w:r>
        <w:t xml:space="preserve">Will the training described in response to question </w:t>
      </w:r>
      <w:r w:rsidR="000746CF">
        <w:t>10.4</w:t>
      </w:r>
      <w:r>
        <w:t xml:space="preserve"> be mandatory for all staff and volunteers? If not, outline who will receive it.</w:t>
      </w:r>
    </w:p>
    <w:p w14:paraId="3AA74727" w14:textId="77777777" w:rsidR="003B0555" w:rsidRPr="000746CF" w:rsidRDefault="003B0555" w:rsidP="000746CF">
      <w:pPr>
        <w:pStyle w:val="BOXparagraphs"/>
      </w:pPr>
    </w:p>
    <w:p w14:paraId="3E6188C5" w14:textId="77777777" w:rsidR="003B0555" w:rsidRPr="000746CF" w:rsidRDefault="003B0555" w:rsidP="000746CF">
      <w:pPr>
        <w:pStyle w:val="BOXparagraphs"/>
      </w:pPr>
    </w:p>
    <w:p w14:paraId="3EC8D318" w14:textId="77777777" w:rsidR="003B0555" w:rsidRPr="000746CF" w:rsidRDefault="003B0555" w:rsidP="000746CF">
      <w:pPr>
        <w:pStyle w:val="BOXparagraphs"/>
      </w:pPr>
    </w:p>
    <w:p w14:paraId="39571E47" w14:textId="77777777" w:rsidR="003B0555" w:rsidRPr="000746CF" w:rsidRDefault="003B0555" w:rsidP="000746CF">
      <w:pPr>
        <w:pStyle w:val="BOXparagraphs"/>
      </w:pPr>
    </w:p>
    <w:p w14:paraId="71733A5D" w14:textId="77777777" w:rsidR="000746CF" w:rsidRDefault="000746CF">
      <w:pPr>
        <w:spacing w:after="0" w:line="240" w:lineRule="auto"/>
      </w:pPr>
      <w:r>
        <w:br w:type="page"/>
      </w:r>
    </w:p>
    <w:p w14:paraId="5E316C79" w14:textId="78E4829A" w:rsidR="003B0555" w:rsidRDefault="003B0555" w:rsidP="0087141B">
      <w:pPr>
        <w:pStyle w:val="Numberedparagraphs"/>
        <w:numPr>
          <w:ilvl w:val="1"/>
          <w:numId w:val="3"/>
        </w:numPr>
        <w:autoSpaceDN w:val="0"/>
      </w:pPr>
      <w:r>
        <w:lastRenderedPageBreak/>
        <w:t>Set out in detail below how the applicant intends to ensure that live content will comply with Ofcom’s codes and rules.</w:t>
      </w:r>
    </w:p>
    <w:p w14:paraId="291B4044" w14:textId="77777777" w:rsidR="003B0555" w:rsidRPr="000746CF" w:rsidRDefault="003B0555" w:rsidP="000746CF">
      <w:pPr>
        <w:pStyle w:val="BOXparagraphs"/>
      </w:pPr>
    </w:p>
    <w:p w14:paraId="157D302C" w14:textId="77777777" w:rsidR="003B0555" w:rsidRPr="000746CF" w:rsidRDefault="003B0555" w:rsidP="000746CF">
      <w:pPr>
        <w:pStyle w:val="BOXparagraphs"/>
      </w:pPr>
    </w:p>
    <w:p w14:paraId="7EADB5B0" w14:textId="77777777" w:rsidR="003B0555" w:rsidRPr="000746CF" w:rsidRDefault="003B0555" w:rsidP="000746CF">
      <w:pPr>
        <w:pStyle w:val="BOXparagraphs"/>
      </w:pPr>
    </w:p>
    <w:p w14:paraId="6920197F" w14:textId="77777777" w:rsidR="003B0555" w:rsidRPr="000746CF" w:rsidRDefault="003B0555" w:rsidP="000746CF">
      <w:pPr>
        <w:pStyle w:val="BOXparagraphs"/>
      </w:pPr>
    </w:p>
    <w:p w14:paraId="0F7F0105" w14:textId="77777777" w:rsidR="003B0555" w:rsidRDefault="003B0555" w:rsidP="0087141B">
      <w:pPr>
        <w:pStyle w:val="Numberedparagraphs"/>
        <w:numPr>
          <w:ilvl w:val="1"/>
          <w:numId w:val="3"/>
        </w:numPr>
        <w:autoSpaceDN w:val="0"/>
      </w:pPr>
      <w:r>
        <w:t>Set out in detail below how the applicant intends to ensure that pre-recorded material will comply with Ofcom’s codes and rules. Pre-recorded content could include, for example, material obtained from, or streamed from, third party sources as well as content produced by the station.</w:t>
      </w:r>
    </w:p>
    <w:p w14:paraId="1656D52A" w14:textId="77777777" w:rsidR="003B0555" w:rsidRPr="000746CF" w:rsidRDefault="003B0555" w:rsidP="000746CF">
      <w:pPr>
        <w:pStyle w:val="BOXparagraphs"/>
      </w:pPr>
    </w:p>
    <w:p w14:paraId="1C3C7684" w14:textId="77777777" w:rsidR="003B0555" w:rsidRPr="000746CF" w:rsidRDefault="003B0555" w:rsidP="000746CF">
      <w:pPr>
        <w:pStyle w:val="BOXparagraphs"/>
      </w:pPr>
    </w:p>
    <w:p w14:paraId="569B59A7" w14:textId="77777777" w:rsidR="003B0555" w:rsidRPr="000746CF" w:rsidRDefault="003B0555" w:rsidP="000746CF">
      <w:pPr>
        <w:pStyle w:val="BOXparagraphs"/>
      </w:pPr>
    </w:p>
    <w:p w14:paraId="4CA2DB5B" w14:textId="77777777" w:rsidR="003B0555" w:rsidRDefault="003B0555" w:rsidP="0087141B">
      <w:pPr>
        <w:pStyle w:val="Numberedparagraphs"/>
        <w:numPr>
          <w:ilvl w:val="1"/>
          <w:numId w:val="3"/>
        </w:numPr>
        <w:autoSpaceDN w:val="0"/>
      </w:pPr>
      <w:r>
        <w:t>What languages does the applicant intend to broadcast in?</w:t>
      </w:r>
    </w:p>
    <w:p w14:paraId="1EC6199D" w14:textId="77777777" w:rsidR="003B0555" w:rsidRPr="002D4128" w:rsidRDefault="003B0555" w:rsidP="002D4128">
      <w:pPr>
        <w:pStyle w:val="BOXparagraphs"/>
      </w:pPr>
    </w:p>
    <w:p w14:paraId="30D15090" w14:textId="77777777" w:rsidR="003B0555" w:rsidRPr="002D4128" w:rsidRDefault="003B0555" w:rsidP="002D4128">
      <w:pPr>
        <w:pStyle w:val="BOXparagraphs"/>
      </w:pPr>
    </w:p>
    <w:p w14:paraId="690C6473" w14:textId="0EB9C3B1" w:rsidR="003B0555" w:rsidRDefault="003B0555" w:rsidP="0087141B">
      <w:pPr>
        <w:pStyle w:val="Numberedparagraphs"/>
        <w:numPr>
          <w:ilvl w:val="1"/>
          <w:numId w:val="3"/>
        </w:numPr>
        <w:autoSpaceDN w:val="0"/>
      </w:pPr>
      <w:r>
        <w:t xml:space="preserve">For each language listed in response to question </w:t>
      </w:r>
      <w:r w:rsidR="002D4128">
        <w:t>10.8</w:t>
      </w:r>
      <w:r>
        <w:t>, please name the compliance team member(s) who are fluent in each language who will be responsible for ensuring that content broadcast in that language complies with the Ofcom’s code and rules. (Expand the table if necessary).</w:t>
      </w:r>
    </w:p>
    <w:tbl>
      <w:tblPr>
        <w:tblW w:w="8348" w:type="dxa"/>
        <w:tblInd w:w="851" w:type="dxa"/>
        <w:tblLayout w:type="fixed"/>
        <w:tblCellMar>
          <w:left w:w="10" w:type="dxa"/>
          <w:right w:w="10" w:type="dxa"/>
        </w:tblCellMar>
        <w:tblLook w:val="04A0" w:firstRow="1" w:lastRow="0" w:firstColumn="1" w:lastColumn="0" w:noHBand="0" w:noVBand="1"/>
      </w:tblPr>
      <w:tblGrid>
        <w:gridCol w:w="4171"/>
        <w:gridCol w:w="4177"/>
      </w:tblGrid>
      <w:tr w:rsidR="003B0555" w14:paraId="08DFB4D1" w14:textId="77777777" w:rsidTr="004F374F">
        <w:trPr>
          <w:trHeight w:val="470"/>
        </w:trPr>
        <w:tc>
          <w:tcPr>
            <w:tcW w:w="4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7C33" w14:textId="77777777" w:rsidR="003B0555" w:rsidRDefault="003B0555" w:rsidP="004F374F">
            <w:r>
              <w:t>Name</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78400" w14:textId="77777777" w:rsidR="003B0555" w:rsidRDefault="003B0555" w:rsidP="004F374F">
            <w:r>
              <w:t>Language(s)</w:t>
            </w:r>
          </w:p>
        </w:tc>
      </w:tr>
      <w:tr w:rsidR="003B0555" w14:paraId="4A009513" w14:textId="77777777" w:rsidTr="004F374F">
        <w:trPr>
          <w:trHeight w:val="470"/>
        </w:trPr>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286DFA" w14:textId="77777777" w:rsidR="003B0555" w:rsidRDefault="003B0555" w:rsidP="004F374F"/>
        </w:tc>
        <w:tc>
          <w:tcPr>
            <w:tcW w:w="41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0FBE33" w14:textId="77777777" w:rsidR="003B0555" w:rsidRDefault="003B0555" w:rsidP="004F374F"/>
        </w:tc>
      </w:tr>
      <w:tr w:rsidR="003B0555" w14:paraId="6D19F26F" w14:textId="77777777" w:rsidTr="004F374F">
        <w:trPr>
          <w:trHeight w:val="461"/>
        </w:trPr>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63DF22" w14:textId="77777777" w:rsidR="003B0555" w:rsidRDefault="003B0555" w:rsidP="004F374F"/>
        </w:tc>
        <w:tc>
          <w:tcPr>
            <w:tcW w:w="41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73DE09" w14:textId="77777777" w:rsidR="003B0555" w:rsidRDefault="003B0555" w:rsidP="004F374F"/>
        </w:tc>
      </w:tr>
      <w:tr w:rsidR="003B0555" w14:paraId="346B8772" w14:textId="77777777" w:rsidTr="004F374F">
        <w:trPr>
          <w:trHeight w:val="470"/>
        </w:trPr>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766D36" w14:textId="77777777" w:rsidR="003B0555" w:rsidRDefault="003B0555" w:rsidP="004F374F"/>
        </w:tc>
        <w:tc>
          <w:tcPr>
            <w:tcW w:w="41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485ED9" w14:textId="77777777" w:rsidR="003B0555" w:rsidRDefault="003B0555" w:rsidP="004F374F"/>
        </w:tc>
      </w:tr>
      <w:tr w:rsidR="003B0555" w14:paraId="3FB8CA76" w14:textId="77777777" w:rsidTr="004F374F">
        <w:trPr>
          <w:trHeight w:val="470"/>
        </w:trPr>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37E760" w14:textId="77777777" w:rsidR="003B0555" w:rsidRDefault="003B0555" w:rsidP="004F374F"/>
        </w:tc>
        <w:tc>
          <w:tcPr>
            <w:tcW w:w="41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B401E1" w14:textId="77777777" w:rsidR="003B0555" w:rsidRDefault="003B0555" w:rsidP="004F374F"/>
        </w:tc>
      </w:tr>
      <w:tr w:rsidR="003B0555" w14:paraId="6D7A82C1" w14:textId="77777777" w:rsidTr="004F374F">
        <w:trPr>
          <w:trHeight w:val="470"/>
        </w:trPr>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3BF3C6" w14:textId="77777777" w:rsidR="003B0555" w:rsidRDefault="003B0555" w:rsidP="004F374F"/>
        </w:tc>
        <w:tc>
          <w:tcPr>
            <w:tcW w:w="41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03C3C7" w14:textId="77777777" w:rsidR="003B0555" w:rsidRDefault="003B0555" w:rsidP="004F374F"/>
        </w:tc>
      </w:tr>
    </w:tbl>
    <w:p w14:paraId="0FF721AC" w14:textId="659DB6E1" w:rsidR="003B0555" w:rsidRDefault="003B0555" w:rsidP="0087141B">
      <w:pPr>
        <w:pStyle w:val="SectionTitle"/>
        <w:numPr>
          <w:ilvl w:val="0"/>
          <w:numId w:val="3"/>
        </w:numPr>
        <w:autoSpaceDN w:val="0"/>
        <w:outlineLvl w:val="9"/>
      </w:pPr>
      <w:bookmarkStart w:id="75" w:name="_Toc124780126"/>
      <w:r>
        <w:lastRenderedPageBreak/>
        <w:t>Technical matters</w:t>
      </w:r>
      <w:bookmarkEnd w:id="75"/>
    </w:p>
    <w:p w14:paraId="16D38B32" w14:textId="77777777" w:rsidR="003B0555" w:rsidRDefault="003B0555" w:rsidP="003B0555">
      <w:pPr>
        <w:pStyle w:val="OVERVIEWBoxheading"/>
      </w:pPr>
      <w:bookmarkStart w:id="76" w:name="_Toc94101285"/>
      <w:r>
        <w:t>About this section</w:t>
      </w:r>
      <w:bookmarkEnd w:id="76"/>
    </w:p>
    <w:p w14:paraId="4C8FAA1F" w14:textId="1FCDF1E2" w:rsidR="003B0555" w:rsidRPr="00236317" w:rsidRDefault="003B0555" w:rsidP="003B0555">
      <w:pPr>
        <w:pStyle w:val="OVERVIEWBoxheading"/>
      </w:pPr>
      <w:bookmarkStart w:id="77" w:name="_Toc94101286"/>
      <w:r w:rsidRPr="00236317">
        <w:rPr>
          <w:b w:val="0"/>
          <w:color w:val="404040"/>
          <w:sz w:val="22"/>
        </w:rPr>
        <w:t xml:space="preserve">Section </w:t>
      </w:r>
      <w:r w:rsidR="00685D47">
        <w:rPr>
          <w:b w:val="0"/>
          <w:color w:val="404040"/>
          <w:sz w:val="22"/>
        </w:rPr>
        <w:t>11</w:t>
      </w:r>
      <w:r w:rsidRPr="00236317">
        <w:rPr>
          <w:b w:val="0"/>
          <w:color w:val="404040"/>
          <w:sz w:val="22"/>
        </w:rPr>
        <w:t xml:space="preserve"> asks you to describe the technical arrangements for the proposed service. This section includes questions on the transmission site, frequency bands and radio data systems (RDS).</w:t>
      </w:r>
      <w:bookmarkEnd w:id="77"/>
    </w:p>
    <w:p w14:paraId="3E7E4080" w14:textId="222AA2C6" w:rsidR="003B0555" w:rsidRDefault="003B0555" w:rsidP="003B0555">
      <w:pPr>
        <w:pStyle w:val="OVERVIEWBoxheading"/>
        <w:rPr>
          <w:b w:val="0"/>
          <w:color w:val="404040"/>
          <w:sz w:val="22"/>
          <w:szCs w:val="22"/>
        </w:rPr>
      </w:pPr>
      <w:bookmarkStart w:id="78" w:name="_Toc94101287"/>
      <w:r w:rsidRPr="00236317">
        <w:rPr>
          <w:b w:val="0"/>
          <w:color w:val="404040"/>
          <w:sz w:val="22"/>
        </w:rPr>
        <w:t xml:space="preserve">Before completing this section of the form, you should read </w:t>
      </w:r>
      <w:r w:rsidR="00944D6D">
        <w:rPr>
          <w:b w:val="0"/>
          <w:color w:val="404040"/>
          <w:sz w:val="22"/>
        </w:rPr>
        <w:t>the ‘Technical Matters’ section</w:t>
      </w:r>
      <w:r w:rsidRPr="00236317">
        <w:rPr>
          <w:b w:val="0"/>
          <w:color w:val="404040"/>
          <w:sz w:val="22"/>
        </w:rPr>
        <w:t xml:space="preserve"> of Ofcom’s </w:t>
      </w:r>
      <w:r w:rsidRPr="004860BD">
        <w:rPr>
          <w:b w:val="0"/>
          <w:bCs/>
          <w:color w:val="404040"/>
          <w:sz w:val="22"/>
          <w:szCs w:val="22"/>
          <w:highlight w:val="yellow"/>
        </w:rPr>
        <w:t xml:space="preserve">Guidance notes for </w:t>
      </w:r>
      <w:r w:rsidRPr="00867C5B">
        <w:rPr>
          <w:b w:val="0"/>
          <w:bCs/>
          <w:color w:val="404040"/>
          <w:sz w:val="22"/>
          <w:szCs w:val="22"/>
          <w:highlight w:val="yellow"/>
        </w:rPr>
        <w:t>applicants</w:t>
      </w:r>
      <w:r w:rsidR="00867C5B" w:rsidRPr="00867C5B">
        <w:rPr>
          <w:b w:val="0"/>
          <w:bCs/>
          <w:color w:val="404040"/>
          <w:sz w:val="22"/>
          <w:szCs w:val="22"/>
          <w:highlight w:val="yellow"/>
        </w:rPr>
        <w:t xml:space="preserve"> and licensees</w:t>
      </w:r>
      <w:r w:rsidRPr="00BB5BAB">
        <w:rPr>
          <w:b w:val="0"/>
          <w:bCs/>
          <w:color w:val="404040"/>
          <w:sz w:val="22"/>
          <w:szCs w:val="22"/>
        </w:rPr>
        <w:t>.</w:t>
      </w:r>
      <w:r w:rsidRPr="000505CB">
        <w:rPr>
          <w:b w:val="0"/>
          <w:color w:val="404040"/>
          <w:sz w:val="22"/>
          <w:szCs w:val="22"/>
        </w:rPr>
        <w:t xml:space="preserve"> </w:t>
      </w:r>
      <w:bookmarkEnd w:id="78"/>
    </w:p>
    <w:p w14:paraId="0C7D5528" w14:textId="0CFAE524" w:rsidR="003B0555" w:rsidRDefault="003B0555" w:rsidP="003B0555">
      <w:pPr>
        <w:pStyle w:val="OVERVIEWBoxheading"/>
        <w:rPr>
          <w:b w:val="0"/>
          <w:color w:val="404040"/>
          <w:sz w:val="22"/>
          <w:szCs w:val="22"/>
        </w:rPr>
      </w:pPr>
      <w:bookmarkStart w:id="79" w:name="_Toc94101288"/>
      <w:r>
        <w:rPr>
          <w:b w:val="0"/>
          <w:color w:val="404040"/>
          <w:sz w:val="22"/>
          <w:szCs w:val="22"/>
        </w:rPr>
        <w:t xml:space="preserve">If you are </w:t>
      </w:r>
      <w:r w:rsidRPr="005421B4">
        <w:rPr>
          <w:b w:val="0"/>
          <w:color w:val="404040"/>
          <w:sz w:val="22"/>
          <w:szCs w:val="22"/>
        </w:rPr>
        <w:t>applying to transfer an existing licence</w:t>
      </w:r>
      <w:r>
        <w:rPr>
          <w:b w:val="0"/>
          <w:color w:val="404040"/>
          <w:sz w:val="22"/>
          <w:szCs w:val="22"/>
        </w:rPr>
        <w:t xml:space="preserve"> to a new legal entity, you will not be able to change any of the technical parameters of the licence</w:t>
      </w:r>
      <w:r w:rsidR="005421B4">
        <w:rPr>
          <w:b w:val="0"/>
          <w:color w:val="404040"/>
          <w:sz w:val="22"/>
          <w:szCs w:val="22"/>
        </w:rPr>
        <w:t xml:space="preserve"> and so </w:t>
      </w:r>
      <w:r>
        <w:rPr>
          <w:b w:val="0"/>
          <w:color w:val="404040"/>
          <w:sz w:val="22"/>
          <w:szCs w:val="22"/>
        </w:rPr>
        <w:t>should not complete this section of the form.</w:t>
      </w:r>
      <w:bookmarkEnd w:id="79"/>
    </w:p>
    <w:p w14:paraId="137F6FEC" w14:textId="198CD037" w:rsidR="00A209B3" w:rsidRPr="00470BE4" w:rsidRDefault="00A209B3" w:rsidP="00A209B3">
      <w:pPr>
        <w:pStyle w:val="OVERVIEWBoxparagraph"/>
      </w:pPr>
      <w:r w:rsidRPr="00E20B6D">
        <w:t>If you are applying to cover more than one event within a three-month period starting from the date of the first event, please expand the below boxes to give you</w:t>
      </w:r>
      <w:r w:rsidR="00E53F8C">
        <w:t>r</w:t>
      </w:r>
      <w:r w:rsidRPr="00E20B6D">
        <w:t xml:space="preserve"> answers. Please label your answers ‘event one’ ‘event two’ etc.</w:t>
      </w:r>
      <w:r>
        <w:t xml:space="preserve"> </w:t>
      </w:r>
    </w:p>
    <w:p w14:paraId="7079675E" w14:textId="769A441E" w:rsidR="005646D0" w:rsidRPr="000505CB" w:rsidRDefault="00A209B3" w:rsidP="003B0555">
      <w:pPr>
        <w:pStyle w:val="OVERVIEWBoxheading"/>
        <w:rPr>
          <w:sz w:val="22"/>
          <w:szCs w:val="22"/>
        </w:rPr>
      </w:pPr>
      <w:r>
        <w:rPr>
          <w:b w:val="0"/>
          <w:color w:val="404040"/>
          <w:sz w:val="22"/>
          <w:szCs w:val="22"/>
        </w:rPr>
        <w:t>A</w:t>
      </w:r>
      <w:r w:rsidR="005646D0">
        <w:rPr>
          <w:b w:val="0"/>
          <w:color w:val="404040"/>
          <w:sz w:val="22"/>
          <w:szCs w:val="22"/>
        </w:rPr>
        <w:t xml:space="preserve">pplicants should note that </w:t>
      </w:r>
      <w:r w:rsidR="0080766F">
        <w:rPr>
          <w:b w:val="0"/>
          <w:color w:val="404040"/>
          <w:sz w:val="22"/>
          <w:szCs w:val="22"/>
        </w:rPr>
        <w:t>Ofcom will award a power level</w:t>
      </w:r>
      <w:r w:rsidR="003373C4">
        <w:rPr>
          <w:b w:val="0"/>
          <w:color w:val="404040"/>
          <w:sz w:val="22"/>
          <w:szCs w:val="22"/>
        </w:rPr>
        <w:t xml:space="preserve"> and frequency</w:t>
      </w:r>
      <w:r w:rsidR="0080766F">
        <w:rPr>
          <w:b w:val="0"/>
          <w:color w:val="404040"/>
          <w:sz w:val="22"/>
          <w:szCs w:val="22"/>
        </w:rPr>
        <w:t xml:space="preserve"> that we consider appropriate to serve the site being served. </w:t>
      </w:r>
    </w:p>
    <w:p w14:paraId="6722E801" w14:textId="3ABE7C1C" w:rsidR="00685D47" w:rsidRDefault="00685D47" w:rsidP="0087141B">
      <w:pPr>
        <w:pStyle w:val="Numberedparagraphs"/>
        <w:numPr>
          <w:ilvl w:val="1"/>
          <w:numId w:val="3"/>
        </w:numPr>
        <w:autoSpaceDN w:val="0"/>
      </w:pPr>
      <w:r>
        <w:t>Please provide with your application a map of the area that you would like to serve</w:t>
      </w:r>
      <w:r w:rsidR="00D10205">
        <w:t>, with the boundary clearly</w:t>
      </w:r>
      <w:r w:rsidR="006A4DBB">
        <w:t xml:space="preserve"> marked</w:t>
      </w:r>
      <w:r>
        <w:t>.</w:t>
      </w:r>
      <w:r w:rsidR="006A4DBB">
        <w:t xml:space="preserve"> The </w:t>
      </w:r>
      <w:r w:rsidR="009F2D89">
        <w:t>location of the transmitter and studio should also be clearly indicated.</w:t>
      </w:r>
      <w:r w:rsidR="00736C27">
        <w:t xml:space="preserve"> Please also provide photographs of the building or structure upon which the antenna will be mounted. </w:t>
      </w:r>
    </w:p>
    <w:p w14:paraId="3677ADCD" w14:textId="00484166" w:rsidR="00685D47" w:rsidRDefault="00685D47" w:rsidP="00685D47">
      <w:pPr>
        <w:pStyle w:val="Numberedparagraphs"/>
        <w:numPr>
          <w:ilvl w:val="0"/>
          <w:numId w:val="0"/>
        </w:numPr>
        <w:autoSpaceDN w:val="0"/>
        <w:ind w:left="851"/>
      </w:pPr>
      <w:r>
        <w:t xml:space="preserve">If you have applied </w:t>
      </w:r>
      <w:r w:rsidR="00843885">
        <w:t xml:space="preserve">for a </w:t>
      </w:r>
      <w:r w:rsidR="004F30FA">
        <w:t>RSL licence</w:t>
      </w:r>
      <w:r w:rsidR="00E3460F">
        <w:t xml:space="preserve"> </w:t>
      </w:r>
      <w:r w:rsidR="00843885">
        <w:t xml:space="preserve">to cover an event, </w:t>
      </w:r>
      <w:r w:rsidR="00D40F19">
        <w:t xml:space="preserve">please explain why the coverage area that you have indicated on the map is required for the event. </w:t>
      </w:r>
    </w:p>
    <w:p w14:paraId="62C0E672" w14:textId="1A723BF3" w:rsidR="00D40F19" w:rsidRDefault="00D40F19" w:rsidP="00685D47">
      <w:pPr>
        <w:pStyle w:val="Numberedparagraphs"/>
        <w:numPr>
          <w:ilvl w:val="1"/>
          <w:numId w:val="0"/>
        </w:numPr>
        <w:autoSpaceDN w:val="0"/>
        <w:ind w:left="851"/>
      </w:pPr>
      <w:r>
        <w:t xml:space="preserve">If you have applied for a </w:t>
      </w:r>
      <w:r w:rsidR="004F30FA">
        <w:t>RSL licence</w:t>
      </w:r>
      <w:r>
        <w:t xml:space="preserve"> to serve an establishment or other defined location, we would expect the covera</w:t>
      </w:r>
      <w:r w:rsidR="00D10205">
        <w:t xml:space="preserve">ge area requested to be the site of the establishment or defined location. If you have </w:t>
      </w:r>
      <w:r w:rsidR="005646D0">
        <w:t xml:space="preserve">indicated you would like to cover beyond the site, please explain why you have requested to serve beyond its boundary. </w:t>
      </w:r>
      <w:r w:rsidR="00D10205">
        <w:t xml:space="preserve"> </w:t>
      </w:r>
    </w:p>
    <w:p w14:paraId="23C1684E" w14:textId="5996930C" w:rsidR="00685D47" w:rsidRDefault="00685D47" w:rsidP="0080766F">
      <w:pPr>
        <w:pStyle w:val="BOXparagraphs"/>
      </w:pPr>
    </w:p>
    <w:p w14:paraId="00942AF3" w14:textId="65C2C18E" w:rsidR="0080766F" w:rsidRDefault="0080766F" w:rsidP="0080766F">
      <w:pPr>
        <w:pStyle w:val="BOXparagraphs"/>
      </w:pPr>
    </w:p>
    <w:p w14:paraId="7B88642F" w14:textId="3EB641AA" w:rsidR="0080766F" w:rsidRDefault="0080766F" w:rsidP="0080766F">
      <w:pPr>
        <w:pStyle w:val="BOXparagraphs"/>
      </w:pPr>
    </w:p>
    <w:p w14:paraId="7101F670" w14:textId="77777777" w:rsidR="0080766F" w:rsidRDefault="0080766F" w:rsidP="0080766F">
      <w:pPr>
        <w:pStyle w:val="BOXparagraphs"/>
      </w:pPr>
    </w:p>
    <w:p w14:paraId="0CEB626C" w14:textId="77777777" w:rsidR="003B0555" w:rsidRDefault="003B0555" w:rsidP="0080766F">
      <w:pPr>
        <w:pStyle w:val="Numberedparagraphs"/>
        <w:numPr>
          <w:ilvl w:val="0"/>
          <w:numId w:val="0"/>
        </w:numPr>
        <w:ind w:left="851"/>
      </w:pPr>
    </w:p>
    <w:p w14:paraId="4ACEC798" w14:textId="77777777" w:rsidR="003B0555" w:rsidRDefault="003B0555" w:rsidP="0087141B">
      <w:pPr>
        <w:pStyle w:val="Numberedparagraphs"/>
        <w:numPr>
          <w:ilvl w:val="1"/>
          <w:numId w:val="3"/>
        </w:numPr>
        <w:autoSpaceDN w:val="0"/>
      </w:pPr>
      <w:r>
        <w:t>Please provide details of your proposed transmitter site.</w:t>
      </w:r>
    </w:p>
    <w:p w14:paraId="79CC01EF" w14:textId="77777777" w:rsidR="003B0555" w:rsidRDefault="003B0555" w:rsidP="0087141B">
      <w:pPr>
        <w:pStyle w:val="aparagraphs"/>
        <w:numPr>
          <w:ilvl w:val="2"/>
          <w:numId w:val="3"/>
        </w:numPr>
        <w:autoSpaceDN w:val="0"/>
      </w:pPr>
      <w:r>
        <w:t>The full address of the transmitter site:</w:t>
      </w:r>
    </w:p>
    <w:p w14:paraId="2273275C" w14:textId="77777777" w:rsidR="003B0555" w:rsidRPr="002665E6" w:rsidRDefault="003B0555" w:rsidP="002665E6">
      <w:pPr>
        <w:pStyle w:val="BOXparagraphs"/>
      </w:pPr>
    </w:p>
    <w:p w14:paraId="36B9BFE0" w14:textId="6F65312D" w:rsidR="003B0555" w:rsidRDefault="003B0555" w:rsidP="0087141B">
      <w:pPr>
        <w:pStyle w:val="aparagraphs"/>
        <w:numPr>
          <w:ilvl w:val="2"/>
          <w:numId w:val="3"/>
        </w:numPr>
        <w:autoSpaceDN w:val="0"/>
      </w:pPr>
      <w:r>
        <w:t>The National Grid reference (</w:t>
      </w:r>
      <w:r w:rsidR="00F530D9">
        <w:t xml:space="preserve">Grid letters </w:t>
      </w:r>
      <w:r>
        <w:t>plus six digits, e.g. NJ 262 742):</w:t>
      </w:r>
    </w:p>
    <w:p w14:paraId="0F02CAD8" w14:textId="77777777" w:rsidR="003B0555" w:rsidRPr="002665E6" w:rsidRDefault="003B0555" w:rsidP="002665E6">
      <w:pPr>
        <w:pStyle w:val="BOXparagraphs"/>
      </w:pPr>
    </w:p>
    <w:p w14:paraId="6BFCF67F" w14:textId="77777777" w:rsidR="002665E6" w:rsidRDefault="002665E6" w:rsidP="002665E6">
      <w:pPr>
        <w:pStyle w:val="aparagraphs"/>
        <w:numPr>
          <w:ilvl w:val="0"/>
          <w:numId w:val="0"/>
        </w:numPr>
        <w:autoSpaceDN w:val="0"/>
        <w:ind w:left="1191"/>
      </w:pPr>
    </w:p>
    <w:p w14:paraId="6289661D" w14:textId="77777777" w:rsidR="002665E6" w:rsidRDefault="002665E6" w:rsidP="002665E6">
      <w:pPr>
        <w:pStyle w:val="ListParagraph"/>
      </w:pPr>
    </w:p>
    <w:p w14:paraId="792C8B78" w14:textId="18924C5F" w:rsidR="003B0555" w:rsidRDefault="003B0555" w:rsidP="0087141B">
      <w:pPr>
        <w:pStyle w:val="aparagraphs"/>
        <w:numPr>
          <w:ilvl w:val="2"/>
          <w:numId w:val="3"/>
        </w:numPr>
        <w:autoSpaceDN w:val="0"/>
      </w:pPr>
      <w:r>
        <w:t xml:space="preserve">Height of </w:t>
      </w:r>
      <w:r w:rsidR="00F530D9">
        <w:t xml:space="preserve">transmitter </w:t>
      </w:r>
      <w:r>
        <w:t xml:space="preserve">site </w:t>
      </w:r>
      <w:r w:rsidR="00F530D9">
        <w:t xml:space="preserve">location </w:t>
      </w:r>
      <w:r>
        <w:t xml:space="preserve">above </w:t>
      </w:r>
      <w:r w:rsidR="00F530D9">
        <w:t xml:space="preserve">mean </w:t>
      </w:r>
      <w:r>
        <w:t>sea level</w:t>
      </w:r>
      <w:r w:rsidR="00F530D9">
        <w:t xml:space="preserve"> (Ordnance Survey dat</w:t>
      </w:r>
      <w:r w:rsidR="0049403B">
        <w:t>a</w:t>
      </w:r>
      <w:r w:rsidR="00F530D9">
        <w:t>)</w:t>
      </w:r>
      <w:r>
        <w:t>:</w:t>
      </w:r>
    </w:p>
    <w:p w14:paraId="3CEF73FA" w14:textId="77777777" w:rsidR="003B0555" w:rsidRPr="002665E6" w:rsidRDefault="003B0555" w:rsidP="002665E6">
      <w:pPr>
        <w:pStyle w:val="BOXparagraphs"/>
      </w:pPr>
    </w:p>
    <w:p w14:paraId="4941218D" w14:textId="7CEA517D" w:rsidR="003B0555" w:rsidRDefault="003B0555" w:rsidP="0087141B">
      <w:pPr>
        <w:pStyle w:val="aparagraphs"/>
        <w:numPr>
          <w:ilvl w:val="2"/>
          <w:numId w:val="3"/>
        </w:numPr>
        <w:autoSpaceDN w:val="0"/>
      </w:pPr>
      <w:r>
        <w:t xml:space="preserve">Antenna </w:t>
      </w:r>
      <w:r w:rsidRPr="00A64F12">
        <w:t>height (</w:t>
      </w:r>
      <w:r w:rsidR="00670299">
        <w:t>up to – and including -</w:t>
      </w:r>
      <w:r w:rsidRPr="00A64F12">
        <w:t>20m above ground</w:t>
      </w:r>
      <w:r w:rsidR="00F530D9">
        <w:t xml:space="preserve"> level</w:t>
      </w:r>
      <w:r w:rsidR="007552EF">
        <w:t xml:space="preserve"> is allowed</w:t>
      </w:r>
      <w:r w:rsidRPr="00A64F12">
        <w:t>)</w:t>
      </w:r>
    </w:p>
    <w:p w14:paraId="62B0EEFE" w14:textId="77777777" w:rsidR="003B0555" w:rsidRPr="002665E6" w:rsidRDefault="003B0555" w:rsidP="002665E6">
      <w:pPr>
        <w:pStyle w:val="BOXparagraphs"/>
      </w:pPr>
    </w:p>
    <w:p w14:paraId="763F70EE" w14:textId="57AF8822" w:rsidR="00EA340F" w:rsidRDefault="00EA340F" w:rsidP="0087141B">
      <w:pPr>
        <w:pStyle w:val="aparagraphs"/>
        <w:numPr>
          <w:ilvl w:val="2"/>
          <w:numId w:val="3"/>
        </w:numPr>
        <w:autoSpaceDN w:val="0"/>
      </w:pPr>
      <w:r>
        <w:t>Antenna polarisation</w:t>
      </w:r>
      <w:r w:rsidRPr="00A64F12">
        <w:t xml:space="preserve"> (</w:t>
      </w:r>
      <w:r>
        <w:t>vertical or</w:t>
      </w:r>
      <w:r w:rsidR="00772617">
        <w:t xml:space="preserve"> </w:t>
      </w:r>
      <w:r w:rsidR="00BE3EB2">
        <w:t xml:space="preserve">mixed </w:t>
      </w:r>
      <w:proofErr w:type="spellStart"/>
      <w:r w:rsidR="00BE3EB2">
        <w:t>ie</w:t>
      </w:r>
      <w:proofErr w:type="spellEnd"/>
      <w:r w:rsidR="00BE3EB2">
        <w:t xml:space="preserve"> </w:t>
      </w:r>
      <w:r w:rsidR="00772617">
        <w:t>vertical and horizontal</w:t>
      </w:r>
      <w:r w:rsidRPr="00A64F12">
        <w:t>)</w:t>
      </w:r>
    </w:p>
    <w:p w14:paraId="7ADC5497" w14:textId="77777777" w:rsidR="00EA340F" w:rsidRPr="002665E6" w:rsidRDefault="00EA340F" w:rsidP="00EA340F">
      <w:pPr>
        <w:pStyle w:val="BOXparagraphs"/>
      </w:pPr>
    </w:p>
    <w:p w14:paraId="38CD7F22" w14:textId="588687B1" w:rsidR="003B0555" w:rsidRDefault="003B0555" w:rsidP="0087141B">
      <w:pPr>
        <w:pStyle w:val="aparagraphs"/>
        <w:numPr>
          <w:ilvl w:val="2"/>
          <w:numId w:val="3"/>
        </w:numPr>
        <w:autoSpaceDN w:val="0"/>
      </w:pPr>
      <w:r>
        <w:t>Site description (e.g. residential, business property</w:t>
      </w:r>
      <w:r w:rsidR="00F530D9">
        <w:t>, existing communications mast</w:t>
      </w:r>
      <w:r>
        <w:t>):</w:t>
      </w:r>
    </w:p>
    <w:p w14:paraId="3E9314AB" w14:textId="77777777" w:rsidR="003B0555" w:rsidRPr="00A53BF9" w:rsidRDefault="003B0555" w:rsidP="00A53BF9">
      <w:pPr>
        <w:pStyle w:val="BOXparagraphs"/>
      </w:pPr>
    </w:p>
    <w:p w14:paraId="2B8CAB61" w14:textId="77777777" w:rsidR="003B0555" w:rsidRDefault="003B0555" w:rsidP="0087141B">
      <w:pPr>
        <w:pStyle w:val="Numberedparagraphs"/>
        <w:numPr>
          <w:ilvl w:val="1"/>
          <w:numId w:val="3"/>
        </w:numPr>
        <w:autoSpaceDN w:val="0"/>
      </w:pPr>
      <w:r>
        <w:t>What is the full address and post code of your proposed studio location?</w:t>
      </w:r>
    </w:p>
    <w:p w14:paraId="4E97781C" w14:textId="77777777" w:rsidR="003B0555" w:rsidRDefault="003B0555" w:rsidP="00A53BF9">
      <w:pPr>
        <w:pStyle w:val="BOXparagraphs"/>
      </w:pPr>
    </w:p>
    <w:p w14:paraId="425ECA32" w14:textId="77777777" w:rsidR="006E175A" w:rsidRDefault="006E175A" w:rsidP="00A53BF9">
      <w:pPr>
        <w:pStyle w:val="BOXparagraphs"/>
      </w:pPr>
    </w:p>
    <w:p w14:paraId="445D268B" w14:textId="77777777" w:rsidR="006E175A" w:rsidRPr="00A53BF9" w:rsidRDefault="006E175A" w:rsidP="00A53BF9">
      <w:pPr>
        <w:pStyle w:val="BOXparagraphs"/>
      </w:pPr>
    </w:p>
    <w:p w14:paraId="23E7BC24" w14:textId="77777777" w:rsidR="003B0555" w:rsidRPr="00A53BF9" w:rsidRDefault="003B0555" w:rsidP="00A53BF9">
      <w:pPr>
        <w:pStyle w:val="BOXparagraphs"/>
      </w:pPr>
    </w:p>
    <w:p w14:paraId="0C296F1F" w14:textId="77777777" w:rsidR="003B0555" w:rsidRDefault="003B0555" w:rsidP="0087141B">
      <w:pPr>
        <w:pStyle w:val="Numberedparagraphs"/>
        <w:numPr>
          <w:ilvl w:val="1"/>
          <w:numId w:val="3"/>
        </w:numPr>
        <w:autoSpaceDN w:val="0"/>
      </w:pPr>
      <w:r>
        <w:t>What is the telephone number for the studio?</w:t>
      </w:r>
    </w:p>
    <w:p w14:paraId="2C98BB06" w14:textId="77777777" w:rsidR="003B0555" w:rsidRPr="00A53BF9" w:rsidRDefault="003B0555" w:rsidP="00A53BF9">
      <w:pPr>
        <w:pStyle w:val="BOXparagraphs"/>
      </w:pPr>
    </w:p>
    <w:p w14:paraId="1224F17A" w14:textId="2C712DDC" w:rsidR="0095737F" w:rsidRDefault="00EC18D9" w:rsidP="0087141B">
      <w:pPr>
        <w:pStyle w:val="Numberedparagraphs"/>
        <w:numPr>
          <w:ilvl w:val="1"/>
          <w:numId w:val="3"/>
        </w:numPr>
        <w:autoSpaceDN w:val="0"/>
      </w:pPr>
      <w:r>
        <w:t>If you have a specific frequency you would like to broadcast on, please add this below. Please note however that frequency allocation is at Ofcom’s discretion and there is no guarantee that you will be issued with this frequency</w:t>
      </w:r>
      <w:r w:rsidR="006E175A">
        <w:t>, even if you have used it previously</w:t>
      </w:r>
      <w:r>
        <w:t xml:space="preserve">. </w:t>
      </w:r>
    </w:p>
    <w:p w14:paraId="41144208" w14:textId="77777777" w:rsidR="00EC18D9" w:rsidRPr="00A53BF9" w:rsidRDefault="00EC18D9" w:rsidP="00EC18D9">
      <w:pPr>
        <w:pStyle w:val="BOXparagraphs"/>
      </w:pPr>
    </w:p>
    <w:p w14:paraId="7A4BA8F2" w14:textId="29B4A4D9" w:rsidR="003B0555" w:rsidRDefault="003B0555" w:rsidP="0087141B">
      <w:pPr>
        <w:pStyle w:val="Numberedparagraphs"/>
        <w:numPr>
          <w:ilvl w:val="1"/>
          <w:numId w:val="3"/>
        </w:numPr>
        <w:autoSpaceDN w:val="0"/>
      </w:pPr>
      <w:r>
        <w:t xml:space="preserve">For which band do you require a licence? </w:t>
      </w:r>
    </w:p>
    <w:p w14:paraId="4C600E25" w14:textId="29477383" w:rsidR="003B0555" w:rsidRDefault="003B0555" w:rsidP="0007530A">
      <w:pPr>
        <w:pStyle w:val="Numberedparagraphs"/>
        <w:numPr>
          <w:ilvl w:val="0"/>
          <w:numId w:val="0"/>
        </w:numPr>
        <w:ind w:left="851"/>
      </w:pPr>
      <w:r w:rsidRPr="00C13157">
        <w:rPr>
          <w:b/>
          <w:bCs/>
        </w:rPr>
        <w:t>AM</w:t>
      </w:r>
      <w:r w:rsidR="0007530A" w:rsidRPr="00C13157">
        <w:rPr>
          <w:b/>
          <w:bCs/>
        </w:rPr>
        <w:t xml:space="preserve"> / </w:t>
      </w:r>
      <w:r w:rsidRPr="00C13157">
        <w:rPr>
          <w:b/>
          <w:bCs/>
        </w:rPr>
        <w:t>FM</w:t>
      </w:r>
      <w:r w:rsidR="0007530A" w:rsidRPr="00C13157">
        <w:rPr>
          <w:b/>
          <w:bCs/>
        </w:rPr>
        <w:t xml:space="preserve"> </w:t>
      </w:r>
      <w:r w:rsidR="0081483D">
        <w:t>(delete as appropriate)</w:t>
      </w:r>
    </w:p>
    <w:p w14:paraId="28621633" w14:textId="37111188" w:rsidR="003B0555" w:rsidRDefault="003B0555" w:rsidP="0087141B">
      <w:pPr>
        <w:pStyle w:val="Numberedparagraphs"/>
        <w:numPr>
          <w:ilvl w:val="1"/>
          <w:numId w:val="3"/>
        </w:numPr>
        <w:autoSpaceDN w:val="0"/>
      </w:pPr>
      <w:r>
        <w:t xml:space="preserve">Does your transmission equipment (including aerials) comply with the technical conditions set out </w:t>
      </w:r>
      <w:r w:rsidR="00944D6D">
        <w:t>the ‘Technical Matters’ section</w:t>
      </w:r>
      <w:r w:rsidRPr="007A5EBF">
        <w:t xml:space="preserve"> of our </w:t>
      </w:r>
      <w:r w:rsidRPr="00C13157">
        <w:rPr>
          <w:highlight w:val="yellow"/>
        </w:rPr>
        <w:t xml:space="preserve">Guidance notes for </w:t>
      </w:r>
      <w:r w:rsidRPr="00076384">
        <w:rPr>
          <w:highlight w:val="yellow"/>
        </w:rPr>
        <w:t>applicants</w:t>
      </w:r>
      <w:r w:rsidR="00867C5B" w:rsidRPr="00076384">
        <w:rPr>
          <w:highlight w:val="yellow"/>
        </w:rPr>
        <w:t xml:space="preserve"> </w:t>
      </w:r>
      <w:r w:rsidR="00076384" w:rsidRPr="00076384">
        <w:rPr>
          <w:highlight w:val="yellow"/>
        </w:rPr>
        <w:t>and licensees</w:t>
      </w:r>
      <w:r>
        <w:t>?</w:t>
      </w:r>
      <w:bookmarkStart w:id="80" w:name="_Toc94101289"/>
      <w:bookmarkEnd w:id="80"/>
    </w:p>
    <w:p w14:paraId="0559B5A2" w14:textId="1CF38274" w:rsidR="003B0555" w:rsidRPr="005F7E1B" w:rsidRDefault="00C13157" w:rsidP="00C13157">
      <w:pPr>
        <w:pStyle w:val="Numberedparagraphs"/>
        <w:numPr>
          <w:ilvl w:val="0"/>
          <w:numId w:val="0"/>
        </w:numPr>
        <w:ind w:left="851"/>
        <w:rPr>
          <w:bCs/>
        </w:rPr>
      </w:pPr>
      <w:r w:rsidRPr="003373C4">
        <w:rPr>
          <w:b/>
        </w:rPr>
        <w:t>Yes / No</w:t>
      </w:r>
      <w:r>
        <w:rPr>
          <w:bCs/>
        </w:rPr>
        <w:t xml:space="preserve"> (delete as appropriate)</w:t>
      </w:r>
    </w:p>
    <w:p w14:paraId="59E27769" w14:textId="2608C0EA" w:rsidR="003B0555" w:rsidRDefault="003B0555" w:rsidP="0087141B">
      <w:pPr>
        <w:pStyle w:val="Numberedparagraphs"/>
        <w:numPr>
          <w:ilvl w:val="1"/>
          <w:numId w:val="3"/>
        </w:numPr>
        <w:autoSpaceDN w:val="0"/>
      </w:pPr>
      <w:r>
        <w:t xml:space="preserve">Do you intend to broadcast via a radio data system (RDS)? </w:t>
      </w:r>
    </w:p>
    <w:p w14:paraId="4500F07C" w14:textId="77777777" w:rsidR="003373C4" w:rsidRPr="005F7E1B" w:rsidRDefault="003373C4" w:rsidP="003373C4">
      <w:pPr>
        <w:pStyle w:val="Numberedparagraphs"/>
        <w:numPr>
          <w:ilvl w:val="0"/>
          <w:numId w:val="0"/>
        </w:numPr>
        <w:ind w:left="131" w:firstLine="720"/>
        <w:rPr>
          <w:bCs/>
        </w:rPr>
      </w:pPr>
      <w:r w:rsidRPr="003373C4">
        <w:rPr>
          <w:b/>
        </w:rPr>
        <w:lastRenderedPageBreak/>
        <w:t>Yes / No</w:t>
      </w:r>
      <w:r>
        <w:rPr>
          <w:bCs/>
        </w:rPr>
        <w:t xml:space="preserve"> (delete as appropriate)</w:t>
      </w:r>
    </w:p>
    <w:p w14:paraId="44485816" w14:textId="70D9A34F" w:rsidR="003B0555" w:rsidRDefault="003B0555" w:rsidP="003373C4">
      <w:pPr>
        <w:pStyle w:val="Numberedparagraphs"/>
        <w:numPr>
          <w:ilvl w:val="0"/>
          <w:numId w:val="0"/>
        </w:numPr>
        <w:ind w:left="851"/>
      </w:pPr>
      <w:r>
        <w:t>If you answered ‘</w:t>
      </w:r>
      <w:proofErr w:type="gramStart"/>
      <w:r>
        <w:t>Yes’</w:t>
      </w:r>
      <w:proofErr w:type="gramEnd"/>
      <w:r>
        <w:t xml:space="preserve"> please enter the proposed eight-digit programme service name below:</w:t>
      </w:r>
      <w:r>
        <w:tab/>
      </w:r>
    </w:p>
    <w:p w14:paraId="006A874B" w14:textId="77777777" w:rsidR="003B0555" w:rsidRPr="003373C4" w:rsidRDefault="003B0555" w:rsidP="003373C4">
      <w:pPr>
        <w:pStyle w:val="BOXparagraphs"/>
      </w:pPr>
    </w:p>
    <w:p w14:paraId="11D4EC37" w14:textId="77777777" w:rsidR="003B0555" w:rsidRDefault="003B0555" w:rsidP="0087141B">
      <w:pPr>
        <w:pStyle w:val="Numberedparagraphs"/>
        <w:numPr>
          <w:ilvl w:val="1"/>
          <w:numId w:val="3"/>
        </w:numPr>
        <w:autoSpaceDN w:val="0"/>
      </w:pPr>
      <w:r>
        <w:t xml:space="preserve">Do you intend to provide a RDS Traffic Service? </w:t>
      </w:r>
    </w:p>
    <w:p w14:paraId="5CA18E55" w14:textId="77777777" w:rsidR="003373C4" w:rsidRPr="005F7E1B" w:rsidRDefault="003373C4" w:rsidP="003373C4">
      <w:pPr>
        <w:pStyle w:val="Numberedparagraphs"/>
        <w:numPr>
          <w:ilvl w:val="0"/>
          <w:numId w:val="0"/>
        </w:numPr>
        <w:ind w:left="131" w:firstLine="720"/>
        <w:rPr>
          <w:bCs/>
        </w:rPr>
      </w:pPr>
      <w:r w:rsidRPr="003373C4">
        <w:rPr>
          <w:b/>
        </w:rPr>
        <w:t>Yes / No</w:t>
      </w:r>
      <w:r>
        <w:rPr>
          <w:bCs/>
        </w:rPr>
        <w:t xml:space="preserve"> (delete as appropriate)</w:t>
      </w:r>
    </w:p>
    <w:p w14:paraId="107E1064" w14:textId="77777777" w:rsidR="003B0555" w:rsidRDefault="003B0555" w:rsidP="0087141B">
      <w:pPr>
        <w:pStyle w:val="SectionTitle"/>
        <w:numPr>
          <w:ilvl w:val="0"/>
          <w:numId w:val="3"/>
        </w:numPr>
        <w:autoSpaceDN w:val="0"/>
        <w:outlineLvl w:val="9"/>
      </w:pPr>
      <w:bookmarkStart w:id="81" w:name="_Toc124780127"/>
      <w:r>
        <w:lastRenderedPageBreak/>
        <w:t>Other information</w:t>
      </w:r>
      <w:bookmarkEnd w:id="81"/>
    </w:p>
    <w:p w14:paraId="4F47989B" w14:textId="355FD343" w:rsidR="003B0555" w:rsidRDefault="003B0555" w:rsidP="0087141B">
      <w:pPr>
        <w:pStyle w:val="Numberedparagraphs"/>
        <w:numPr>
          <w:ilvl w:val="1"/>
          <w:numId w:val="3"/>
        </w:numPr>
        <w:autoSpaceDN w:val="0"/>
      </w:pPr>
      <w:r>
        <w:t xml:space="preserve">Is there any other information </w:t>
      </w:r>
      <w:r w:rsidR="00666900">
        <w:t>you</w:t>
      </w:r>
      <w:r>
        <w:t xml:space="preserve"> would like Ofcom to </w:t>
      </w:r>
      <w:proofErr w:type="gramStart"/>
      <w:r>
        <w:t>take into account</w:t>
      </w:r>
      <w:proofErr w:type="gramEnd"/>
      <w:r>
        <w:t xml:space="preserve"> when considering this application?</w:t>
      </w:r>
    </w:p>
    <w:p w14:paraId="08B648B4" w14:textId="77777777" w:rsidR="003B0555" w:rsidRDefault="003B0555" w:rsidP="003B0555">
      <w:pPr>
        <w:pStyle w:val="BOXparagraphs"/>
        <w:ind w:left="790"/>
      </w:pPr>
    </w:p>
    <w:p w14:paraId="540FE56D" w14:textId="77777777" w:rsidR="003B0555" w:rsidRDefault="003B0555" w:rsidP="003B0555">
      <w:pPr>
        <w:pStyle w:val="BOXparagraphs"/>
        <w:ind w:left="790"/>
      </w:pPr>
    </w:p>
    <w:p w14:paraId="00E15DBE" w14:textId="77777777" w:rsidR="003B0555" w:rsidRDefault="003B0555" w:rsidP="003B0555">
      <w:pPr>
        <w:pStyle w:val="BOXparagraphs"/>
        <w:ind w:left="790"/>
      </w:pPr>
    </w:p>
    <w:p w14:paraId="60D5FF03" w14:textId="77777777" w:rsidR="003B0555" w:rsidRDefault="003B0555" w:rsidP="003B0555">
      <w:pPr>
        <w:pStyle w:val="BOXparagraphs"/>
        <w:ind w:left="790"/>
      </w:pPr>
    </w:p>
    <w:p w14:paraId="0CA510C1" w14:textId="77777777" w:rsidR="003B0555" w:rsidRDefault="003B0555" w:rsidP="003B0555">
      <w:pPr>
        <w:pStyle w:val="BOXparagraphs"/>
        <w:ind w:left="790"/>
      </w:pPr>
    </w:p>
    <w:p w14:paraId="338061F4" w14:textId="77777777" w:rsidR="003B0555" w:rsidRDefault="003B0555" w:rsidP="003B0555">
      <w:pPr>
        <w:pStyle w:val="BOXparagraphs"/>
        <w:ind w:left="790"/>
      </w:pPr>
    </w:p>
    <w:p w14:paraId="5F3A9D10" w14:textId="77777777" w:rsidR="003B0555" w:rsidRDefault="003B0555" w:rsidP="003B0555">
      <w:pPr>
        <w:pStyle w:val="BOXparagraphs"/>
        <w:ind w:left="790"/>
      </w:pPr>
    </w:p>
    <w:p w14:paraId="66A85D54" w14:textId="77777777" w:rsidR="003B0555" w:rsidRDefault="003B0555" w:rsidP="003B0555">
      <w:pPr>
        <w:pStyle w:val="BOXparagraphs"/>
        <w:ind w:left="790"/>
      </w:pPr>
    </w:p>
    <w:p w14:paraId="64115CA5" w14:textId="77777777" w:rsidR="003B0555" w:rsidRDefault="003B0555" w:rsidP="003B0555">
      <w:pPr>
        <w:pStyle w:val="BOXparagraphs"/>
        <w:ind w:left="790"/>
      </w:pPr>
    </w:p>
    <w:p w14:paraId="091C0CD2" w14:textId="77777777" w:rsidR="003B0555" w:rsidRPr="00921547" w:rsidRDefault="003B0555" w:rsidP="003B0555">
      <w:pPr>
        <w:pStyle w:val="Heading2"/>
      </w:pPr>
    </w:p>
    <w:p w14:paraId="142496D4" w14:textId="77777777" w:rsidR="003B0555" w:rsidRDefault="003B0555" w:rsidP="0087141B">
      <w:pPr>
        <w:pStyle w:val="SectionTitle"/>
        <w:numPr>
          <w:ilvl w:val="0"/>
          <w:numId w:val="3"/>
        </w:numPr>
        <w:autoSpaceDN w:val="0"/>
        <w:outlineLvl w:val="9"/>
      </w:pPr>
      <w:bookmarkStart w:id="82" w:name="_Toc124780128"/>
      <w:r>
        <w:lastRenderedPageBreak/>
        <w:t>Checklist</w:t>
      </w:r>
      <w:bookmarkEnd w:id="82"/>
      <w:r>
        <w:t xml:space="preserve"> </w:t>
      </w:r>
    </w:p>
    <w:p w14:paraId="5ABB01E1" w14:textId="77777777" w:rsidR="003B0555" w:rsidRPr="006838A1" w:rsidRDefault="003B0555" w:rsidP="006838A1">
      <w:pPr>
        <w:pStyle w:val="OVERVIEWBoxheading"/>
      </w:pPr>
      <w:bookmarkStart w:id="83" w:name="_Toc94101290"/>
      <w:r>
        <w:t>About this section</w:t>
      </w:r>
      <w:bookmarkEnd w:id="83"/>
    </w:p>
    <w:p w14:paraId="5343FDC9" w14:textId="23698A54" w:rsidR="003B0555" w:rsidRDefault="003B0555" w:rsidP="003B0555">
      <w:pPr>
        <w:pStyle w:val="OVERVIEWBoxparagraph"/>
      </w:pPr>
      <w:r>
        <w:t xml:space="preserve">You must ensure that you submit your application in accordance with </w:t>
      </w:r>
      <w:r w:rsidR="004C6BB2">
        <w:t>the instructions in our</w:t>
      </w:r>
      <w:r>
        <w:t xml:space="preserve"> </w:t>
      </w:r>
      <w:r w:rsidR="004C6BB2" w:rsidRPr="004C6BB2">
        <w:rPr>
          <w:highlight w:val="yellow"/>
        </w:rPr>
        <w:t>G</w:t>
      </w:r>
      <w:r w:rsidRPr="004C6BB2">
        <w:rPr>
          <w:highlight w:val="yellow"/>
        </w:rPr>
        <w:t>uidance notes for applicants</w:t>
      </w:r>
      <w:r w:rsidR="00C44228" w:rsidRPr="004C6BB2">
        <w:rPr>
          <w:highlight w:val="yellow"/>
        </w:rPr>
        <w:t xml:space="preserve"> and </w:t>
      </w:r>
      <w:r w:rsidR="00C44228" w:rsidRPr="00C44228">
        <w:rPr>
          <w:highlight w:val="yellow"/>
        </w:rPr>
        <w:t>licensees</w:t>
      </w:r>
      <w:r w:rsidRPr="00C44228">
        <w:rPr>
          <w:highlight w:val="yellow"/>
        </w:rPr>
        <w:t>.</w:t>
      </w:r>
      <w:r>
        <w:t xml:space="preserve"> Failure to do so may result in your application being rejected. </w:t>
      </w:r>
    </w:p>
    <w:p w14:paraId="726BFB2E" w14:textId="77777777" w:rsidR="003B0555" w:rsidRDefault="003B0555" w:rsidP="003B0555">
      <w:pPr>
        <w:pStyle w:val="OVERVIEWBoxparagraph"/>
      </w:pPr>
      <w:r>
        <w:t>If you are applying to transfer an existing licence to a new legal entity there is no transfer application fee and invoices for annual licence fee will be issued to the licensee when the fee becomes due.</w:t>
      </w:r>
    </w:p>
    <w:p w14:paraId="33901AE2" w14:textId="77777777" w:rsidR="003B0555" w:rsidRDefault="003B0555" w:rsidP="003B0555">
      <w:pPr>
        <w:pStyle w:val="OVERVIEWBoxparagraph"/>
      </w:pPr>
      <w:r>
        <w:t>This application form must be accompanied by the following supporting documentation in legible form and translated into English where applicable. Failure to supply the necessary documents may result in the application being rejected.</w:t>
      </w:r>
    </w:p>
    <w:p w14:paraId="3A641DA7" w14:textId="77777777" w:rsidR="003B0555" w:rsidRDefault="003B0555" w:rsidP="003B0555">
      <w:pPr>
        <w:pStyle w:val="OVERVIEWBoxparagraph"/>
      </w:pPr>
      <w:r>
        <w:t>Ofcom cannot receive emails larger than 35MB. If your application email exceeds this limit, please send your supporting documents in a separate email(s) clearly state the applicant’s name in the subject line of the email along with “RSL”.</w:t>
      </w:r>
    </w:p>
    <w:p w14:paraId="2DD2696F" w14:textId="77777777" w:rsidR="003B0555" w:rsidRDefault="003B0555" w:rsidP="003B0555">
      <w:pPr>
        <w:pStyle w:val="OVERVIEWBoxparagraph"/>
      </w:pPr>
      <w:r>
        <w:t>Please tick the relevant boxes below to confirm that you are providing each of the relevant documents with your application.</w:t>
      </w:r>
    </w:p>
    <w:p w14:paraId="7C239206" w14:textId="77777777" w:rsidR="003B0555" w:rsidRPr="00A30C00" w:rsidRDefault="003B0555" w:rsidP="00EC3411">
      <w:pPr>
        <w:pStyle w:val="Numberedparagraphs"/>
        <w:numPr>
          <w:ilvl w:val="0"/>
          <w:numId w:val="0"/>
        </w:numPr>
        <w:ind w:left="851"/>
      </w:pPr>
    </w:p>
    <w:p w14:paraId="7BA5F40D" w14:textId="77777777" w:rsidR="003B0555" w:rsidRDefault="003B0555" w:rsidP="003B0555">
      <w:pPr>
        <w:pStyle w:val="SECTIONHeading3"/>
      </w:pPr>
      <w:r>
        <w:t>For all applicants applying for a licence:</w:t>
      </w:r>
    </w:p>
    <w:p w14:paraId="28908AF0" w14:textId="5E19432E" w:rsidR="003B0555" w:rsidRDefault="00000000" w:rsidP="00EC3411">
      <w:sdt>
        <w:sdtPr>
          <w:id w:val="1024141774"/>
          <w14:checkbox>
            <w14:checked w14:val="0"/>
            <w14:checkedState w14:val="2612" w14:font="MS Gothic"/>
            <w14:uncheckedState w14:val="2610" w14:font="MS Gothic"/>
          </w14:checkbox>
        </w:sdtPr>
        <w:sdtContent>
          <w:r w:rsidR="00EC3411">
            <w:rPr>
              <w:rFonts w:ascii="MS Gothic" w:eastAsia="MS Gothic" w:hAnsi="MS Gothic" w:hint="eastAsia"/>
            </w:rPr>
            <w:t>☐</w:t>
          </w:r>
        </w:sdtContent>
      </w:sdt>
      <w:r w:rsidR="003B0555">
        <w:t xml:space="preserve"> </w:t>
      </w:r>
      <w:r w:rsidR="003B0555">
        <w:tab/>
        <w:t>If you are an agent, a letter authorising you to act on the applicant’s behalf.</w:t>
      </w:r>
    </w:p>
    <w:p w14:paraId="4C2EE889" w14:textId="125A6C47" w:rsidR="003B0555" w:rsidRDefault="00000000" w:rsidP="005F07B5">
      <w:pPr>
        <w:ind w:left="720" w:hanging="720"/>
        <w:rPr>
          <w:highlight w:val="yellow"/>
        </w:rPr>
      </w:pPr>
      <w:sdt>
        <w:sdtPr>
          <w:id w:val="-154764156"/>
          <w14:checkbox>
            <w14:checked w14:val="0"/>
            <w14:checkedState w14:val="2612" w14:font="MS Gothic"/>
            <w14:uncheckedState w14:val="2610" w14:font="MS Gothic"/>
          </w14:checkbox>
        </w:sdtPr>
        <w:sdtContent>
          <w:r w:rsidR="003B0555">
            <w:rPr>
              <w:rFonts w:ascii="MS Gothic" w:eastAsia="MS Gothic" w:hAnsi="MS Gothic" w:hint="eastAsia"/>
            </w:rPr>
            <w:t>☐</w:t>
          </w:r>
        </w:sdtContent>
      </w:sdt>
      <w:r w:rsidR="003B0555">
        <w:t xml:space="preserve"> </w:t>
      </w:r>
      <w:r w:rsidR="003B0555">
        <w:tab/>
      </w:r>
      <w:r w:rsidR="003B0555" w:rsidRPr="0056706F">
        <w:t xml:space="preserve">A map of the site </w:t>
      </w:r>
      <w:r w:rsidR="005F07B5" w:rsidRPr="0056706F">
        <w:t xml:space="preserve">you are looking to serve, </w:t>
      </w:r>
      <w:r w:rsidR="003B0555" w:rsidRPr="0056706F">
        <w:t>with the location of the transmitter, the studio and the boundary all clearly marked.</w:t>
      </w:r>
    </w:p>
    <w:p w14:paraId="79CB7BD1" w14:textId="6182CE13" w:rsidR="0056706F" w:rsidRDefault="00000000" w:rsidP="0056706F">
      <w:pPr>
        <w:ind w:left="720" w:hanging="720"/>
      </w:pPr>
      <w:sdt>
        <w:sdtPr>
          <w:id w:val="824472292"/>
          <w14:checkbox>
            <w14:checked w14:val="0"/>
            <w14:checkedState w14:val="2612" w14:font="MS Gothic"/>
            <w14:uncheckedState w14:val="2610" w14:font="MS Gothic"/>
          </w14:checkbox>
        </w:sdtPr>
        <w:sdtContent>
          <w:r w:rsidR="0056706F">
            <w:rPr>
              <w:rFonts w:ascii="MS Gothic" w:eastAsia="MS Gothic" w:hAnsi="MS Gothic" w:hint="eastAsia"/>
            </w:rPr>
            <w:t>☐</w:t>
          </w:r>
        </w:sdtContent>
      </w:sdt>
      <w:r w:rsidR="0056706F">
        <w:t xml:space="preserve"> </w:t>
      </w:r>
      <w:r w:rsidR="0056706F">
        <w:tab/>
        <w:t>Photographs of the building or structure upon which the antenna will be mounted</w:t>
      </w:r>
    </w:p>
    <w:p w14:paraId="020B41A3" w14:textId="46351EFB" w:rsidR="001911FD" w:rsidRDefault="00000000" w:rsidP="001911FD">
      <w:pPr>
        <w:ind w:left="720" w:hanging="720"/>
      </w:pPr>
      <w:sdt>
        <w:sdtPr>
          <w:id w:val="1315767767"/>
          <w14:checkbox>
            <w14:checked w14:val="0"/>
            <w14:checkedState w14:val="2612" w14:font="MS Gothic"/>
            <w14:uncheckedState w14:val="2610" w14:font="MS Gothic"/>
          </w14:checkbox>
        </w:sdtPr>
        <w:sdtContent>
          <w:r w:rsidR="001911FD">
            <w:rPr>
              <w:rFonts w:ascii="MS Gothic" w:eastAsia="MS Gothic" w:hAnsi="MS Gothic" w:hint="eastAsia"/>
            </w:rPr>
            <w:t>☐</w:t>
          </w:r>
        </w:sdtContent>
      </w:sdt>
      <w:r w:rsidR="001911FD">
        <w:t xml:space="preserve"> </w:t>
      </w:r>
      <w:r w:rsidR="001911FD">
        <w:tab/>
        <w:t xml:space="preserve">If you are applying for </w:t>
      </w:r>
      <w:r w:rsidR="000F6FD4">
        <w:t>a restricted service</w:t>
      </w:r>
      <w:r w:rsidR="004F30FA">
        <w:t xml:space="preserve"> licence</w:t>
      </w:r>
      <w:r w:rsidR="000F6FD4">
        <w:t xml:space="preserve"> to serve an establishment or other defined </w:t>
      </w:r>
      <w:r w:rsidR="000F6FD4" w:rsidRPr="00510F74">
        <w:t>location, a letter from a senior employee of the establishment giving permission for the transmission equipment to be installed on the site</w:t>
      </w:r>
      <w:r w:rsidR="00EE78B8" w:rsidRPr="00510F74">
        <w:t>.</w:t>
      </w:r>
    </w:p>
    <w:p w14:paraId="35E94CDD" w14:textId="0F592DA5" w:rsidR="001911FD" w:rsidRDefault="00000000" w:rsidP="0056706F">
      <w:pPr>
        <w:ind w:left="720" w:hanging="720"/>
        <w:rPr>
          <w:highlight w:val="yellow"/>
        </w:rPr>
      </w:pPr>
      <w:sdt>
        <w:sdtPr>
          <w:id w:val="-492111254"/>
          <w14:checkbox>
            <w14:checked w14:val="0"/>
            <w14:checkedState w14:val="2612" w14:font="MS Gothic"/>
            <w14:uncheckedState w14:val="2610" w14:font="MS Gothic"/>
          </w14:checkbox>
        </w:sdtPr>
        <w:sdtContent>
          <w:r w:rsidR="000F6FD4">
            <w:rPr>
              <w:rFonts w:ascii="MS Gothic" w:eastAsia="MS Gothic" w:hAnsi="MS Gothic" w:hint="eastAsia"/>
            </w:rPr>
            <w:t>☐</w:t>
          </w:r>
        </w:sdtContent>
      </w:sdt>
      <w:r w:rsidR="000F6FD4">
        <w:t xml:space="preserve"> </w:t>
      </w:r>
      <w:r w:rsidR="000F6FD4">
        <w:tab/>
        <w:t xml:space="preserve">If you are applying for a restricted service </w:t>
      </w:r>
      <w:r w:rsidR="00830822">
        <w:t xml:space="preserve">licence </w:t>
      </w:r>
      <w:r w:rsidR="000F6FD4">
        <w:t>to serve an establishment or other defined location</w:t>
      </w:r>
      <w:r w:rsidR="000F6FD4" w:rsidRPr="00510F74">
        <w:t>, a letter from a senior employee of the establishment giving permission for the radio service to be</w:t>
      </w:r>
      <w:r w:rsidR="00B13FE9" w:rsidRPr="00510F74">
        <w:t xml:space="preserve"> provided to the site</w:t>
      </w:r>
      <w:r w:rsidR="00EE78B8" w:rsidRPr="00510F74">
        <w:t>.</w:t>
      </w:r>
    </w:p>
    <w:p w14:paraId="2A9DB410" w14:textId="357FA2FA" w:rsidR="005F07B5" w:rsidRDefault="00000000" w:rsidP="005F07B5">
      <w:pPr>
        <w:ind w:left="720" w:hanging="720"/>
      </w:pPr>
      <w:sdt>
        <w:sdtPr>
          <w:id w:val="1108937254"/>
          <w14:checkbox>
            <w14:checked w14:val="0"/>
            <w14:checkedState w14:val="2612" w14:font="MS Gothic"/>
            <w14:uncheckedState w14:val="2610" w14:font="MS Gothic"/>
          </w14:checkbox>
        </w:sdtPr>
        <w:sdtContent>
          <w:r w:rsidR="001A0C23">
            <w:rPr>
              <w:rFonts w:ascii="MS Gothic" w:eastAsia="MS Gothic" w:hAnsi="MS Gothic" w:hint="eastAsia"/>
            </w:rPr>
            <w:t>☐</w:t>
          </w:r>
        </w:sdtContent>
      </w:sdt>
      <w:r w:rsidR="00B13FE9">
        <w:tab/>
      </w:r>
      <w:r w:rsidR="001A0C23">
        <w:t xml:space="preserve">The relevant application fee - £400 if applying for a restricted service </w:t>
      </w:r>
      <w:r w:rsidR="00830822">
        <w:t xml:space="preserve">licence </w:t>
      </w:r>
      <w:r w:rsidR="001A0C23">
        <w:t xml:space="preserve">to cover an event or £200 if applying for a restricted service </w:t>
      </w:r>
      <w:r w:rsidR="00830822">
        <w:t xml:space="preserve">licence </w:t>
      </w:r>
      <w:r w:rsidR="001A0C23">
        <w:t xml:space="preserve">to serve an establishment or other defined location. </w:t>
      </w:r>
    </w:p>
    <w:p w14:paraId="58F5B932" w14:textId="0D9C7F10" w:rsidR="00E20BA9" w:rsidRDefault="00000000" w:rsidP="00E20BA9">
      <w:pPr>
        <w:ind w:left="720" w:hanging="720"/>
      </w:pPr>
      <w:sdt>
        <w:sdtPr>
          <w:id w:val="-131178226"/>
          <w14:checkbox>
            <w14:checked w14:val="0"/>
            <w14:checkedState w14:val="2612" w14:font="MS Gothic"/>
            <w14:uncheckedState w14:val="2610" w14:font="MS Gothic"/>
          </w14:checkbox>
        </w:sdtPr>
        <w:sdtContent>
          <w:r w:rsidR="00E20BA9">
            <w:rPr>
              <w:rFonts w:ascii="MS Gothic" w:eastAsia="MS Gothic" w:hAnsi="MS Gothic" w:hint="eastAsia"/>
            </w:rPr>
            <w:t>☐</w:t>
          </w:r>
        </w:sdtContent>
      </w:sdt>
      <w:r w:rsidR="00E20BA9">
        <w:tab/>
        <w:t>The relevant Broadcasting Act and Wireless Telegraphy Act licence fees.</w:t>
      </w:r>
    </w:p>
    <w:p w14:paraId="5CF28186" w14:textId="24EEA613" w:rsidR="001A0C23" w:rsidRPr="00386DF9" w:rsidRDefault="00000000" w:rsidP="005F07B5">
      <w:pPr>
        <w:ind w:left="720" w:hanging="720"/>
        <w:rPr>
          <w:highlight w:val="yellow"/>
        </w:rPr>
      </w:pPr>
      <w:sdt>
        <w:sdtPr>
          <w:id w:val="-1128316836"/>
          <w14:checkbox>
            <w14:checked w14:val="0"/>
            <w14:checkedState w14:val="2612" w14:font="MS Gothic"/>
            <w14:uncheckedState w14:val="2610" w14:font="MS Gothic"/>
          </w14:checkbox>
        </w:sdtPr>
        <w:sdtContent>
          <w:r w:rsidR="001A0C23">
            <w:rPr>
              <w:rFonts w:ascii="MS Gothic" w:eastAsia="MS Gothic" w:hAnsi="MS Gothic" w:hint="eastAsia"/>
            </w:rPr>
            <w:t>☐</w:t>
          </w:r>
        </w:sdtContent>
      </w:sdt>
      <w:r w:rsidR="001A0C23">
        <w:tab/>
      </w:r>
      <w:r w:rsidR="001D6CDE">
        <w:t xml:space="preserve">Proof of the successful application </w:t>
      </w:r>
      <w:r w:rsidR="00E20BA9">
        <w:t xml:space="preserve">and licence </w:t>
      </w:r>
      <w:r w:rsidR="001D6CDE">
        <w:t>fee</w:t>
      </w:r>
      <w:r w:rsidR="00E20BA9">
        <w:t>s</w:t>
      </w:r>
      <w:r w:rsidR="001D6CDE">
        <w:t xml:space="preserve"> payment, to include confirmation of the date paid and payment reference used. </w:t>
      </w:r>
    </w:p>
    <w:p w14:paraId="15B5BE4D" w14:textId="77777777" w:rsidR="003B0555" w:rsidRDefault="00000000" w:rsidP="00D04C99">
      <w:sdt>
        <w:sdtPr>
          <w:id w:val="-1233615799"/>
          <w14:checkbox>
            <w14:checked w14:val="0"/>
            <w14:checkedState w14:val="2612" w14:font="MS Gothic"/>
            <w14:uncheckedState w14:val="2610" w14:font="MS Gothic"/>
          </w14:checkbox>
        </w:sdtPr>
        <w:sdtContent>
          <w:r w:rsidR="003B0555">
            <w:rPr>
              <w:rFonts w:ascii="MS Gothic" w:eastAsia="MS Gothic" w:hAnsi="MS Gothic" w:hint="eastAsia"/>
            </w:rPr>
            <w:t>☐</w:t>
          </w:r>
        </w:sdtContent>
      </w:sdt>
      <w:r w:rsidR="003B0555">
        <w:t xml:space="preserve"> </w:t>
      </w:r>
      <w:r w:rsidR="003B0555">
        <w:tab/>
        <w:t xml:space="preserve">A diagram detailing the applicant’s compliance structure.  </w:t>
      </w:r>
      <w:r w:rsidR="003B0555">
        <w:tab/>
      </w:r>
    </w:p>
    <w:p w14:paraId="61044959" w14:textId="0F102627" w:rsidR="00B600DC" w:rsidRDefault="00B600DC" w:rsidP="00B600DC">
      <w:pPr>
        <w:pStyle w:val="SECTIONHeading3"/>
      </w:pPr>
      <w:r>
        <w:lastRenderedPageBreak/>
        <w:t>For all applicants applying for a licence transfer:</w:t>
      </w:r>
    </w:p>
    <w:p w14:paraId="652FFD8D" w14:textId="17A85B61" w:rsidR="00B600DC" w:rsidRDefault="00000000" w:rsidP="00B600DC">
      <w:pPr>
        <w:ind w:left="720" w:hanging="720"/>
      </w:pPr>
      <w:sdt>
        <w:sdtPr>
          <w:id w:val="102243957"/>
          <w14:checkbox>
            <w14:checked w14:val="0"/>
            <w14:checkedState w14:val="2612" w14:font="MS Gothic"/>
            <w14:uncheckedState w14:val="2610" w14:font="MS Gothic"/>
          </w14:checkbox>
        </w:sdtPr>
        <w:sdtContent>
          <w:r w:rsidR="00B600DC">
            <w:rPr>
              <w:rFonts w:ascii="MS Gothic" w:eastAsia="MS Gothic" w:hAnsi="MS Gothic" w:hint="eastAsia"/>
            </w:rPr>
            <w:t>☐</w:t>
          </w:r>
        </w:sdtContent>
      </w:sdt>
      <w:r w:rsidR="00B600DC">
        <w:tab/>
        <w:t>If you are an agent, a letter authorising you to act on the applicant’s behalf.</w:t>
      </w:r>
    </w:p>
    <w:p w14:paraId="46D4294B" w14:textId="7C796B8F" w:rsidR="00B600DC" w:rsidRDefault="00000000" w:rsidP="00B600DC">
      <w:pPr>
        <w:ind w:left="720" w:hanging="720"/>
      </w:pPr>
      <w:sdt>
        <w:sdtPr>
          <w:id w:val="-1721272880"/>
          <w14:checkbox>
            <w14:checked w14:val="0"/>
            <w14:checkedState w14:val="2612" w14:font="MS Gothic"/>
            <w14:uncheckedState w14:val="2610" w14:font="MS Gothic"/>
          </w14:checkbox>
        </w:sdtPr>
        <w:sdtContent>
          <w:r w:rsidR="00E40D9E">
            <w:rPr>
              <w:rFonts w:ascii="MS Gothic" w:eastAsia="MS Gothic" w:hAnsi="MS Gothic" w:hint="eastAsia"/>
            </w:rPr>
            <w:t>☐</w:t>
          </w:r>
        </w:sdtContent>
      </w:sdt>
      <w:r w:rsidR="00E40D9E">
        <w:t xml:space="preserve"> </w:t>
      </w:r>
      <w:r w:rsidR="00E40D9E">
        <w:tab/>
        <w:t xml:space="preserve">A diagram detailing the applicant’s compliance structure.  </w:t>
      </w:r>
    </w:p>
    <w:p w14:paraId="4445C50F" w14:textId="0AD94FD9" w:rsidR="00E40D9E" w:rsidRDefault="00000000" w:rsidP="00B600DC">
      <w:pPr>
        <w:ind w:left="720" w:hanging="720"/>
        <w:rPr>
          <w:highlight w:val="yellow"/>
        </w:rPr>
      </w:pPr>
      <w:sdt>
        <w:sdtPr>
          <w:id w:val="-2025159269"/>
          <w14:checkbox>
            <w14:checked w14:val="0"/>
            <w14:checkedState w14:val="2612" w14:font="MS Gothic"/>
            <w14:uncheckedState w14:val="2610" w14:font="MS Gothic"/>
          </w14:checkbox>
        </w:sdtPr>
        <w:sdtContent>
          <w:r w:rsidR="00E40D9E">
            <w:rPr>
              <w:rFonts w:ascii="MS Gothic" w:eastAsia="MS Gothic" w:hAnsi="MS Gothic" w:hint="eastAsia"/>
            </w:rPr>
            <w:t>☐</w:t>
          </w:r>
        </w:sdtContent>
      </w:sdt>
      <w:r w:rsidR="00E40D9E">
        <w:t xml:space="preserve"> </w:t>
      </w:r>
      <w:r w:rsidR="00E40D9E">
        <w:tab/>
        <w:t>A letter from the existing licensee consenting to the transfer</w:t>
      </w:r>
      <w:r w:rsidR="00437901">
        <w:t>.</w:t>
      </w:r>
      <w:r w:rsidR="00E40D9E">
        <w:t xml:space="preserve">  </w:t>
      </w:r>
    </w:p>
    <w:p w14:paraId="31083533" w14:textId="7D83ACBB" w:rsidR="00B600DC" w:rsidRPr="00386DF9" w:rsidRDefault="00BD7740" w:rsidP="00B600DC">
      <w:pPr>
        <w:ind w:left="720" w:hanging="720"/>
        <w:rPr>
          <w:highlight w:val="yellow"/>
        </w:rPr>
      </w:pPr>
      <w:r>
        <w:t>T</w:t>
      </w:r>
      <w:r w:rsidR="00B600DC">
        <w:t>here are no fees if you are applying to transfer an RSL</w:t>
      </w:r>
      <w:r w:rsidR="00437901">
        <w:t>.</w:t>
      </w:r>
    </w:p>
    <w:p w14:paraId="78524086" w14:textId="019881C7" w:rsidR="003B0555" w:rsidRDefault="003B0555" w:rsidP="003B0555">
      <w:pPr>
        <w:pStyle w:val="SECTIONHeading3"/>
      </w:pPr>
      <w:r>
        <w:t>For individuals applying for a licence</w:t>
      </w:r>
      <w:r w:rsidR="00B600DC">
        <w:t xml:space="preserve"> or licence transfer</w:t>
      </w:r>
      <w:r>
        <w:t>:</w:t>
      </w:r>
    </w:p>
    <w:p w14:paraId="0682497F" w14:textId="76B69765" w:rsidR="003B0555" w:rsidRPr="00A75B03" w:rsidRDefault="00000000" w:rsidP="005A5C60">
      <w:pPr>
        <w:ind w:left="720" w:hanging="720"/>
      </w:pPr>
      <w:sdt>
        <w:sdtPr>
          <w:id w:val="-1681348389"/>
          <w14:checkbox>
            <w14:checked w14:val="0"/>
            <w14:checkedState w14:val="2612" w14:font="MS Gothic"/>
            <w14:uncheckedState w14:val="2610" w14:font="MS Gothic"/>
          </w14:checkbox>
        </w:sdtPr>
        <w:sdtContent>
          <w:r w:rsidR="00D04C99">
            <w:rPr>
              <w:rFonts w:ascii="MS Gothic" w:eastAsia="MS Gothic" w:hAnsi="MS Gothic" w:hint="eastAsia"/>
            </w:rPr>
            <w:t>☐</w:t>
          </w:r>
        </w:sdtContent>
      </w:sdt>
      <w:r w:rsidR="003B0555" w:rsidRPr="006E3C04">
        <w:t xml:space="preserve"> </w:t>
      </w:r>
      <w:r w:rsidR="003B0555">
        <w:tab/>
      </w:r>
      <w:r w:rsidR="003B0555" w:rsidRPr="005D5F35">
        <w:t xml:space="preserve">A copy of the individual’s UK passport </w:t>
      </w:r>
      <w:r w:rsidR="003B0555" w:rsidRPr="004D1942">
        <w:rPr>
          <w:b/>
        </w:rPr>
        <w:t>or</w:t>
      </w:r>
      <w:r w:rsidR="003B0555" w:rsidRPr="004D1942">
        <w:t xml:space="preserve"> driving licence. Note: documents that are out of date </w:t>
      </w:r>
      <w:r w:rsidR="003B0555" w:rsidRPr="00427BCA">
        <w:t>and/or invalid will not be accepted.</w:t>
      </w:r>
    </w:p>
    <w:p w14:paraId="4F4A4781" w14:textId="77777777" w:rsidR="003B0555" w:rsidRPr="00FE4A11" w:rsidRDefault="003B0555" w:rsidP="00437901">
      <w:pPr>
        <w:pStyle w:val="SECTIONHeading4"/>
        <w:rPr>
          <w:color w:val="auto"/>
        </w:rPr>
      </w:pPr>
      <w:bookmarkStart w:id="84" w:name="_Toc94101291"/>
      <w:r w:rsidRPr="00FE4A11">
        <w:rPr>
          <w:color w:val="auto"/>
        </w:rPr>
        <w:t>AND</w:t>
      </w:r>
      <w:bookmarkEnd w:id="84"/>
    </w:p>
    <w:p w14:paraId="6FA60CCE" w14:textId="7FEEBFBA" w:rsidR="003B0555" w:rsidRDefault="00000000" w:rsidP="0046313A">
      <w:pPr>
        <w:ind w:left="717" w:hanging="728"/>
      </w:pPr>
      <w:sdt>
        <w:sdtPr>
          <w:id w:val="516439693"/>
          <w14:checkbox>
            <w14:checked w14:val="0"/>
            <w14:checkedState w14:val="2612" w14:font="MS Gothic"/>
            <w14:uncheckedState w14:val="2610" w14:font="MS Gothic"/>
          </w14:checkbox>
        </w:sdtPr>
        <w:sdtContent>
          <w:r w:rsidR="0046313A">
            <w:rPr>
              <w:rFonts w:ascii="MS Gothic" w:eastAsia="MS Gothic" w:hAnsi="MS Gothic" w:hint="eastAsia"/>
            </w:rPr>
            <w:t>☐</w:t>
          </w:r>
        </w:sdtContent>
      </w:sdt>
      <w:r w:rsidR="0046313A" w:rsidRPr="006E3C04">
        <w:t xml:space="preserve"> </w:t>
      </w:r>
      <w:r w:rsidR="0046313A">
        <w:tab/>
      </w:r>
      <w:r w:rsidR="003B0555">
        <w:t>A copy of any of the following documents dated within the past three months and showing the individual’s home address:</w:t>
      </w:r>
    </w:p>
    <w:p w14:paraId="50463F15" w14:textId="77777777" w:rsidR="003B0555" w:rsidRDefault="003B0555" w:rsidP="0087141B">
      <w:pPr>
        <w:pStyle w:val="aparagraphs"/>
        <w:numPr>
          <w:ilvl w:val="2"/>
          <w:numId w:val="3"/>
        </w:numPr>
        <w:autoSpaceDN w:val="0"/>
      </w:pPr>
      <w:r>
        <w:t>a utility bill (not including a mobile phone bill</w:t>
      </w:r>
      <w:proofErr w:type="gramStart"/>
      <w:r>
        <w:t>);</w:t>
      </w:r>
      <w:proofErr w:type="gramEnd"/>
    </w:p>
    <w:p w14:paraId="31EEF966" w14:textId="77777777" w:rsidR="003B0555" w:rsidRDefault="003B0555" w:rsidP="0087141B">
      <w:pPr>
        <w:pStyle w:val="aparagraphs"/>
        <w:numPr>
          <w:ilvl w:val="2"/>
          <w:numId w:val="3"/>
        </w:numPr>
        <w:autoSpaceDN w:val="0"/>
      </w:pPr>
      <w:r>
        <w:t xml:space="preserve">a bank, building society or credit card </w:t>
      </w:r>
      <w:proofErr w:type="gramStart"/>
      <w:r>
        <w:t>statement;</w:t>
      </w:r>
      <w:proofErr w:type="gramEnd"/>
    </w:p>
    <w:p w14:paraId="37E27FB1" w14:textId="0DABD8D4" w:rsidR="003B0555" w:rsidRDefault="003B0555" w:rsidP="003B0555">
      <w:pPr>
        <w:pStyle w:val="SECTIONHeading3"/>
      </w:pPr>
      <w:r>
        <w:t>For a body corporate applying for a licence</w:t>
      </w:r>
      <w:r w:rsidR="00B600DC">
        <w:t xml:space="preserve"> or licence transfer</w:t>
      </w:r>
      <w:r>
        <w:t>:</w:t>
      </w:r>
    </w:p>
    <w:p w14:paraId="074987A4" w14:textId="23602EDB" w:rsidR="003B0555" w:rsidRDefault="00000000" w:rsidP="00D91CF0">
      <w:pPr>
        <w:ind w:left="720" w:hanging="720"/>
      </w:pPr>
      <w:sdt>
        <w:sdtPr>
          <w:id w:val="-616285272"/>
          <w14:checkbox>
            <w14:checked w14:val="0"/>
            <w14:checkedState w14:val="2612" w14:font="MS Gothic"/>
            <w14:uncheckedState w14:val="2610" w14:font="MS Gothic"/>
          </w14:checkbox>
        </w:sdtPr>
        <w:sdtContent>
          <w:r w:rsidR="005A5C60">
            <w:rPr>
              <w:rFonts w:ascii="MS Gothic" w:eastAsia="MS Gothic" w:hAnsi="MS Gothic" w:hint="eastAsia"/>
            </w:rPr>
            <w:t>☐</w:t>
          </w:r>
        </w:sdtContent>
      </w:sdt>
      <w:r w:rsidR="003B0555">
        <w:t xml:space="preserve"> </w:t>
      </w:r>
      <w:r w:rsidR="003B0555">
        <w:tab/>
        <w:t>A copy of the Memorandum and Articles of Association (or, if a body corporate without such, the nearest equivalent, along with a translation, if it is not in English), together with copies of any resolution amending or updating them.</w:t>
      </w:r>
      <w:r w:rsidR="003B0555">
        <w:rPr>
          <w:b/>
        </w:rPr>
        <w:t xml:space="preserve"> (Only required if the current version is not available of the Companies House website).</w:t>
      </w:r>
    </w:p>
    <w:p w14:paraId="2AE545FE" w14:textId="75EDA125" w:rsidR="003B0555" w:rsidRDefault="00000000" w:rsidP="00D91CF0">
      <w:pPr>
        <w:ind w:left="720" w:hanging="720"/>
      </w:pPr>
      <w:sdt>
        <w:sdtPr>
          <w:id w:val="-220366453"/>
          <w14:checkbox>
            <w14:checked w14:val="0"/>
            <w14:checkedState w14:val="2612" w14:font="MS Gothic"/>
            <w14:uncheckedState w14:val="2610" w14:font="MS Gothic"/>
          </w14:checkbox>
        </w:sdtPr>
        <w:sdtContent>
          <w:r w:rsidR="003B0555">
            <w:rPr>
              <w:rFonts w:ascii="MS Gothic" w:eastAsia="MS Gothic" w:hAnsi="MS Gothic" w:hint="eastAsia"/>
            </w:rPr>
            <w:t>☐</w:t>
          </w:r>
        </w:sdtContent>
      </w:sdt>
      <w:r w:rsidR="003B0555">
        <w:t xml:space="preserve"> </w:t>
      </w:r>
      <w:r w:rsidR="003B0555">
        <w:tab/>
        <w:t xml:space="preserve">A copy of the last Annual Return (or if the entity is recently established such that it has not yet been required to make that return, a copy of all filings made to Companies House since incorporation). </w:t>
      </w:r>
      <w:r w:rsidR="003B0555">
        <w:rPr>
          <w:b/>
        </w:rPr>
        <w:t>(Only required if the current version is not available of the Companies House website)</w:t>
      </w:r>
      <w:r w:rsidR="00981ECA">
        <w:rPr>
          <w:b/>
        </w:rPr>
        <w:t>.</w:t>
      </w:r>
    </w:p>
    <w:p w14:paraId="38BAE994" w14:textId="77777777" w:rsidR="003B0555" w:rsidRDefault="00000000" w:rsidP="004C4D68">
      <w:sdt>
        <w:sdtPr>
          <w:id w:val="673765913"/>
          <w14:checkbox>
            <w14:checked w14:val="0"/>
            <w14:checkedState w14:val="2612" w14:font="MS Gothic"/>
            <w14:uncheckedState w14:val="2610" w14:font="MS Gothic"/>
          </w14:checkbox>
        </w:sdtPr>
        <w:sdtContent>
          <w:r w:rsidR="003B0555">
            <w:rPr>
              <w:rFonts w:ascii="MS Gothic" w:eastAsia="MS Gothic" w:hAnsi="MS Gothic" w:hint="eastAsia"/>
            </w:rPr>
            <w:t>☐</w:t>
          </w:r>
        </w:sdtContent>
      </w:sdt>
      <w:r w:rsidR="003B0555">
        <w:t xml:space="preserve"> </w:t>
      </w:r>
      <w:r w:rsidR="003B0555">
        <w:tab/>
        <w:t>The most recent accounts of the applicant (not applicable to recently established entities).</w:t>
      </w:r>
    </w:p>
    <w:p w14:paraId="759FB777" w14:textId="0C6FEFA2" w:rsidR="003B0555" w:rsidRDefault="00000000" w:rsidP="001F0518">
      <w:pPr>
        <w:ind w:left="720" w:hanging="720"/>
      </w:pPr>
      <w:sdt>
        <w:sdtPr>
          <w:id w:val="1352989976"/>
          <w14:checkbox>
            <w14:checked w14:val="0"/>
            <w14:checkedState w14:val="2612" w14:font="MS Gothic"/>
            <w14:uncheckedState w14:val="2610" w14:font="MS Gothic"/>
          </w14:checkbox>
        </w:sdtPr>
        <w:sdtContent>
          <w:r w:rsidR="00D91CF0">
            <w:rPr>
              <w:rFonts w:ascii="MS Gothic" w:eastAsia="MS Gothic" w:hAnsi="MS Gothic" w:hint="eastAsia"/>
            </w:rPr>
            <w:t>☐</w:t>
          </w:r>
        </w:sdtContent>
      </w:sdt>
      <w:r w:rsidR="003B0555">
        <w:t xml:space="preserve"> </w:t>
      </w:r>
      <w:r w:rsidR="003B0555">
        <w:tab/>
        <w:t>An organisational chart showing the ownership structure of the applicant company, including percentages for shares held in it and shares held by it in other companies to which it is connected.</w:t>
      </w:r>
    </w:p>
    <w:p w14:paraId="0B4E553B" w14:textId="40AB3012" w:rsidR="003B0555" w:rsidRDefault="003B0555" w:rsidP="00160E98">
      <w:pPr>
        <w:pStyle w:val="SECTIONHeading3"/>
      </w:pPr>
      <w:bookmarkStart w:id="85" w:name="_Toc94101292"/>
      <w:bookmarkStart w:id="86" w:name="_Hlk3989538"/>
      <w:r>
        <w:t>For a partnership applying for a licence</w:t>
      </w:r>
      <w:bookmarkEnd w:id="85"/>
      <w:r w:rsidR="00B600DC">
        <w:t xml:space="preserve"> or licence transfer:</w:t>
      </w:r>
    </w:p>
    <w:p w14:paraId="57287BCB" w14:textId="77777777" w:rsidR="003B0555" w:rsidRDefault="003B0555" w:rsidP="003B0555">
      <w:r>
        <w:rPr>
          <w:rFonts w:ascii="Segoe UI Symbol" w:hAnsi="Segoe UI Symbol" w:cs="Segoe UI Symbol"/>
        </w:rPr>
        <w:t>☐</w:t>
      </w:r>
      <w:r>
        <w:t xml:space="preserve"> </w:t>
      </w:r>
      <w:r>
        <w:tab/>
        <w:t>The Partnership agreement.</w:t>
      </w:r>
    </w:p>
    <w:p w14:paraId="4721FFE6" w14:textId="77777777" w:rsidR="003B0555" w:rsidRDefault="003B0555" w:rsidP="003B0555">
      <w:r>
        <w:rPr>
          <w:rFonts w:ascii="Segoe UI Symbol" w:hAnsi="Segoe UI Symbol" w:cs="Segoe UI Symbol"/>
        </w:rPr>
        <w:t xml:space="preserve">☐ </w:t>
      </w:r>
      <w:r>
        <w:rPr>
          <w:rFonts w:ascii="Segoe UI Symbol" w:hAnsi="Segoe UI Symbol" w:cs="Segoe UI Symbol"/>
        </w:rPr>
        <w:tab/>
      </w:r>
      <w:r>
        <w:t>Any other agreement or memorandum setting out the objects of the partnership.</w:t>
      </w:r>
    </w:p>
    <w:p w14:paraId="7E62FCA2" w14:textId="77777777" w:rsidR="003B0555" w:rsidRDefault="003B0555" w:rsidP="003B0555">
      <w:r>
        <w:rPr>
          <w:rFonts w:ascii="Segoe UI Symbol" w:hAnsi="Segoe UI Symbol" w:cs="Segoe UI Symbol"/>
        </w:rPr>
        <w:t>☐</w:t>
      </w:r>
      <w:r>
        <w:t xml:space="preserve"> </w:t>
      </w:r>
      <w:r>
        <w:tab/>
        <w:t>A copy of the most recent accounts (not applicable to recently established entities).</w:t>
      </w:r>
    </w:p>
    <w:p w14:paraId="3682CA23" w14:textId="3C4F60B9" w:rsidR="003B0555" w:rsidRDefault="003B0555" w:rsidP="00160E98">
      <w:pPr>
        <w:pStyle w:val="SECTIONHeading3"/>
      </w:pPr>
      <w:bookmarkStart w:id="87" w:name="_Toc94101293"/>
      <w:r>
        <w:lastRenderedPageBreak/>
        <w:t>For an unincorporated body corporate applying for a licence</w:t>
      </w:r>
      <w:bookmarkEnd w:id="87"/>
      <w:r w:rsidR="00B600DC">
        <w:t xml:space="preserve"> or licence transfer:</w:t>
      </w:r>
    </w:p>
    <w:bookmarkEnd w:id="86"/>
    <w:p w14:paraId="52918126" w14:textId="77777777" w:rsidR="003B0555" w:rsidRDefault="003B0555" w:rsidP="003B0555">
      <w:r>
        <w:rPr>
          <w:rFonts w:ascii="Segoe UI Symbol" w:hAnsi="Segoe UI Symbol" w:cs="Segoe UI Symbol"/>
        </w:rPr>
        <w:t>☐</w:t>
      </w:r>
      <w:r>
        <w:t xml:space="preserve"> </w:t>
      </w:r>
      <w:r>
        <w:tab/>
        <w:t>The constitutional agreement.</w:t>
      </w:r>
    </w:p>
    <w:p w14:paraId="33145FE1" w14:textId="77777777" w:rsidR="003B0555" w:rsidRDefault="003B0555" w:rsidP="003B0555">
      <w:r>
        <w:rPr>
          <w:rFonts w:ascii="Segoe UI Symbol" w:hAnsi="Segoe UI Symbol" w:cs="Segoe UI Symbol"/>
        </w:rPr>
        <w:t>☐</w:t>
      </w:r>
      <w:r>
        <w:t xml:space="preserve"> </w:t>
      </w:r>
      <w:r>
        <w:tab/>
        <w:t>Any other agreement or memorandum setting out the objects of the body.</w:t>
      </w:r>
    </w:p>
    <w:p w14:paraId="2FAF02BF" w14:textId="77777777" w:rsidR="003B0555" w:rsidRDefault="003B0555" w:rsidP="003B0555">
      <w:r>
        <w:rPr>
          <w:rFonts w:ascii="Segoe UI Symbol" w:hAnsi="Segoe UI Symbol" w:cs="Segoe UI Symbol"/>
        </w:rPr>
        <w:t>☐</w:t>
      </w:r>
      <w:r>
        <w:t xml:space="preserve"> </w:t>
      </w:r>
      <w:r>
        <w:tab/>
        <w:t>A copy of most recent accounts (not applicable to recently established entities).</w:t>
      </w:r>
    </w:p>
    <w:p w14:paraId="68092237" w14:textId="77777777" w:rsidR="003B0555" w:rsidRDefault="003B0555" w:rsidP="004C4D68">
      <w:pPr>
        <w:pStyle w:val="Numberedparagraphs"/>
        <w:numPr>
          <w:ilvl w:val="0"/>
          <w:numId w:val="0"/>
        </w:numPr>
        <w:ind w:left="851"/>
      </w:pPr>
    </w:p>
    <w:p w14:paraId="41728719" w14:textId="77777777" w:rsidR="003B0555" w:rsidRDefault="003B0555" w:rsidP="0087141B">
      <w:pPr>
        <w:pStyle w:val="SectionTitle"/>
        <w:numPr>
          <w:ilvl w:val="0"/>
          <w:numId w:val="3"/>
        </w:numPr>
        <w:autoSpaceDN w:val="0"/>
        <w:outlineLvl w:val="9"/>
      </w:pPr>
      <w:bookmarkStart w:id="88" w:name="_Toc124780129"/>
      <w:r>
        <w:lastRenderedPageBreak/>
        <w:t>Declaration</w:t>
      </w:r>
      <w:bookmarkEnd w:id="88"/>
    </w:p>
    <w:p w14:paraId="61B5B23B" w14:textId="77777777" w:rsidR="003B0555" w:rsidRPr="004C4D68" w:rsidRDefault="003B0555" w:rsidP="004C4D68">
      <w:pPr>
        <w:pStyle w:val="OVERVIEWBoxheading"/>
      </w:pPr>
      <w:bookmarkStart w:id="89" w:name="_Toc94101294"/>
      <w:r>
        <w:t>About this section</w:t>
      </w:r>
      <w:bookmarkEnd w:id="89"/>
    </w:p>
    <w:p w14:paraId="12836DB5" w14:textId="77777777" w:rsidR="003B0555" w:rsidRDefault="003B0555" w:rsidP="003B0555">
      <w:pPr>
        <w:pStyle w:val="OVERVIEWBoxparagraph"/>
      </w:pPr>
      <w:r>
        <w:t>This form must be submitted by the applicant named in response to question 2.2.</w:t>
      </w:r>
      <w:r>
        <w:rPr>
          <w:b/>
        </w:rPr>
        <w:t xml:space="preserve"> An agent may not sign the form.</w:t>
      </w:r>
    </w:p>
    <w:p w14:paraId="57147E49" w14:textId="77777777" w:rsidR="003B0555" w:rsidRDefault="003B0555" w:rsidP="003B0555">
      <w:pPr>
        <w:pStyle w:val="OVERVIEWBoxparagraph"/>
      </w:pPr>
      <w:r>
        <w:t>The person authorised to make the declaration on behalf of the applicant must print their name and must be one of the following:</w:t>
      </w:r>
    </w:p>
    <w:p w14:paraId="483DA5F0" w14:textId="77777777" w:rsidR="003B0555" w:rsidRDefault="003B0555" w:rsidP="004C4D68">
      <w:pPr>
        <w:pStyle w:val="OVERVIEWBoxbullet"/>
      </w:pPr>
      <w:r>
        <w:t>A director of the company or the company secretary where the applicant is a company.</w:t>
      </w:r>
    </w:p>
    <w:p w14:paraId="0013C5DA" w14:textId="77777777" w:rsidR="003B0555" w:rsidRDefault="003B0555" w:rsidP="004C4D68">
      <w:pPr>
        <w:pStyle w:val="OVERVIEWBoxbullet"/>
      </w:pPr>
      <w:r>
        <w:t>A designated member where the applicant is a Limited Liability Partnership.</w:t>
      </w:r>
    </w:p>
    <w:p w14:paraId="1199F19F" w14:textId="77777777" w:rsidR="003B0555" w:rsidRDefault="003B0555" w:rsidP="004C4D68">
      <w:pPr>
        <w:pStyle w:val="OVERVIEWBoxbullet"/>
      </w:pPr>
      <w:r>
        <w:t>A partner, where the applicant is a partnership.</w:t>
      </w:r>
    </w:p>
    <w:p w14:paraId="59D727CB" w14:textId="77777777" w:rsidR="003B0555" w:rsidRDefault="003B0555" w:rsidP="004C4D68">
      <w:pPr>
        <w:pStyle w:val="OVERVIEWBoxbullet"/>
      </w:pPr>
      <w:r>
        <w:t>A member of the organisation’s governing body where the applicant is an unincorporated body or association.</w:t>
      </w:r>
    </w:p>
    <w:p w14:paraId="2E1E85BC" w14:textId="77777777" w:rsidR="003B0555" w:rsidRDefault="003B0555" w:rsidP="004C4D68">
      <w:pPr>
        <w:pStyle w:val="OVERVIEWBoxbullet"/>
      </w:pPr>
      <w:r>
        <w:t>The individual who will be the licensee where the applicant is an individual.</w:t>
      </w:r>
    </w:p>
    <w:p w14:paraId="63FD4FA4" w14:textId="77777777" w:rsidR="003B0555" w:rsidRPr="00A30C00" w:rsidRDefault="003B0555" w:rsidP="003B0555">
      <w:pPr>
        <w:pStyle w:val="OVERVIEWBoxparagraph"/>
      </w:pPr>
      <w:r>
        <w:rPr>
          <w:szCs w:val="22"/>
        </w:rPr>
        <w:t>The declaration must also be dated.</w:t>
      </w:r>
    </w:p>
    <w:p w14:paraId="07E53853" w14:textId="77777777" w:rsidR="003B0555" w:rsidRDefault="003B0555" w:rsidP="0087141B">
      <w:pPr>
        <w:pStyle w:val="Numberedparagraphs"/>
        <w:numPr>
          <w:ilvl w:val="1"/>
          <w:numId w:val="3"/>
        </w:numPr>
        <w:autoSpaceDN w:val="0"/>
      </w:pPr>
      <w:r>
        <w:t>I hereby apply to the Office of Communications (Ofcom) for the grant/transfer of a Broadcasting Act and (if applicable) Wireless Telegraphy Act licence for the restricted service described above and declare that the information given in this application form and the documents, statements and particulars submitted with it are, to the best of my knowledge and belief, correct.</w:t>
      </w:r>
    </w:p>
    <w:p w14:paraId="7FAE7149" w14:textId="77777777" w:rsidR="003B0555" w:rsidRDefault="003B0555" w:rsidP="0087141B">
      <w:pPr>
        <w:pStyle w:val="Numberedparagraphs"/>
        <w:numPr>
          <w:ilvl w:val="1"/>
          <w:numId w:val="3"/>
        </w:numPr>
        <w:autoSpaceDN w:val="0"/>
      </w:pPr>
      <w:r>
        <w:t>I further declare and warrant:</w:t>
      </w:r>
    </w:p>
    <w:p w14:paraId="623CF301" w14:textId="77777777" w:rsidR="003B0555" w:rsidRDefault="003B0555" w:rsidP="0087141B">
      <w:pPr>
        <w:pStyle w:val="aparagraphs"/>
        <w:numPr>
          <w:ilvl w:val="2"/>
          <w:numId w:val="3"/>
        </w:numPr>
        <w:autoSpaceDN w:val="0"/>
      </w:pPr>
      <w:r>
        <w:t xml:space="preserve">that the applicant is not a disqualified person within the meaning of that expression as defined in Part 2 of Schedule 2 to the Broadcasting Act 1990, or as a result of a disqualification order under section 145 of the Broadcasting Act </w:t>
      </w:r>
      <w:proofErr w:type="gramStart"/>
      <w:r>
        <w:t>1996;</w:t>
      </w:r>
      <w:proofErr w:type="gramEnd"/>
    </w:p>
    <w:p w14:paraId="5743665F" w14:textId="77777777" w:rsidR="003B0555" w:rsidRDefault="003B0555" w:rsidP="0087141B">
      <w:pPr>
        <w:pStyle w:val="aparagraphs"/>
        <w:numPr>
          <w:ilvl w:val="2"/>
          <w:numId w:val="3"/>
        </w:numPr>
        <w:autoSpaceDN w:val="0"/>
      </w:pPr>
      <w:r>
        <w:t xml:space="preserve">that having made all reasonable enquiries neither the applicant nor any person controlling the applicant, as result of the grant to me of the licence, breach any requirement of Schedule 14 to the Communications Act 2003 with regard to the accumulation of interests in broadcasting services or to the restrictions on cross-media </w:t>
      </w:r>
      <w:proofErr w:type="gramStart"/>
      <w:r>
        <w:t>interests;</w:t>
      </w:r>
      <w:proofErr w:type="gramEnd"/>
    </w:p>
    <w:p w14:paraId="4FBB31C3" w14:textId="77777777" w:rsidR="003B0555" w:rsidRDefault="003B0555" w:rsidP="0087141B">
      <w:pPr>
        <w:pStyle w:val="aparagraphs"/>
        <w:numPr>
          <w:ilvl w:val="2"/>
          <w:numId w:val="3"/>
        </w:numPr>
        <w:autoSpaceDN w:val="0"/>
      </w:pPr>
      <w:r>
        <w:t>that no director or person concerned directly or indirectly in the management of the Licensee is the subject to a disqualification order under section 145 of the Broadcasting Act 1996.</w:t>
      </w:r>
      <w:r>
        <w:br/>
      </w:r>
    </w:p>
    <w:p w14:paraId="5B70EB37" w14:textId="77777777" w:rsidR="003B0555" w:rsidRDefault="003B0555" w:rsidP="0087141B">
      <w:pPr>
        <w:pStyle w:val="Numberedparagraphs"/>
        <w:numPr>
          <w:ilvl w:val="1"/>
          <w:numId w:val="3"/>
        </w:numPr>
        <w:autoSpaceDN w:val="0"/>
      </w:pPr>
      <w:r>
        <w:t xml:space="preserve">I understand that Ofcom reserves the right to revoke the licences (if granted/transferred) if at any time any material statement made to Ofcom is found to be false and to have been by the applicant or any member or officer thereof knowing it to be false. I also understand that under section 144 of the Broadcasting Act 1996 the provision of false information could incur a criminal conviction and a disqualification from the holding of a Broadcasting Act licence. </w:t>
      </w:r>
    </w:p>
    <w:p w14:paraId="15FC93F8" w14:textId="77777777" w:rsidR="003B0555" w:rsidRDefault="003B0555" w:rsidP="0087141B">
      <w:pPr>
        <w:pStyle w:val="Numberedparagraphs"/>
        <w:numPr>
          <w:ilvl w:val="1"/>
          <w:numId w:val="3"/>
        </w:numPr>
        <w:autoSpaceDN w:val="0"/>
      </w:pPr>
      <w:r>
        <w:lastRenderedPageBreak/>
        <w:t>I further certify that, to the best of my knowledge, any matters which might influence Ofcom’s judgement as to whether the directors and substantial shareholders involved in this application are fit and proper persons to participate in a Broadcasting Act licence have been made known to Ofcom as part of this application.</w:t>
      </w:r>
    </w:p>
    <w:p w14:paraId="15C555A8" w14:textId="77777777" w:rsidR="003B0555" w:rsidRDefault="003B0555" w:rsidP="003B0555">
      <w:pPr>
        <w:rPr>
          <w:b/>
        </w:rPr>
      </w:pPr>
    </w:p>
    <w:p w14:paraId="4E73C939" w14:textId="77777777" w:rsidR="003B0555" w:rsidRDefault="003B0555" w:rsidP="003B0555">
      <w:pPr>
        <w:ind w:left="851"/>
        <w:rPr>
          <w:b/>
        </w:rPr>
      </w:pPr>
      <w:r>
        <w:rPr>
          <w:b/>
        </w:rPr>
        <w:t>Full name (BLOCK CAPITALS) of the applicant or person authorised to make the application of behalf of the applicant:</w:t>
      </w:r>
    </w:p>
    <w:p w14:paraId="4AFB7C94" w14:textId="77777777" w:rsidR="003B0555" w:rsidRDefault="003B0555" w:rsidP="003B0555">
      <w:pPr>
        <w:pStyle w:val="BOXparagraphs"/>
        <w:ind w:left="790"/>
      </w:pPr>
    </w:p>
    <w:p w14:paraId="2CE710AF" w14:textId="77777777" w:rsidR="003B0555" w:rsidRDefault="003B0555" w:rsidP="003B0555">
      <w:pPr>
        <w:ind w:left="131" w:firstLine="720"/>
        <w:rPr>
          <w:b/>
        </w:rPr>
      </w:pPr>
      <w:r>
        <w:rPr>
          <w:b/>
        </w:rPr>
        <w:t>Date of application:</w:t>
      </w:r>
    </w:p>
    <w:p w14:paraId="3777D806" w14:textId="77777777" w:rsidR="003B0555" w:rsidRDefault="003B0555" w:rsidP="003B0555">
      <w:pPr>
        <w:pStyle w:val="BOXparagraphs"/>
        <w:ind w:left="790"/>
      </w:pPr>
    </w:p>
    <w:p w14:paraId="0BA73ED7" w14:textId="77777777" w:rsidR="003B0555" w:rsidRDefault="003B0555" w:rsidP="003B0555">
      <w:pPr>
        <w:spacing w:after="0"/>
        <w:rPr>
          <w:b/>
        </w:rPr>
      </w:pPr>
    </w:p>
    <w:p w14:paraId="2A227DB9" w14:textId="77777777" w:rsidR="003B0555" w:rsidRDefault="003B0555" w:rsidP="003B0555">
      <w:pPr>
        <w:ind w:left="131" w:firstLine="720"/>
        <w:rPr>
          <w:b/>
        </w:rPr>
      </w:pPr>
      <w:r>
        <w:rPr>
          <w:b/>
        </w:rPr>
        <w:t>If the applicant is NOT an individual, please complete one of the following sections:</w:t>
      </w:r>
    </w:p>
    <w:p w14:paraId="083DDDDB" w14:textId="77777777" w:rsidR="003B0555" w:rsidRDefault="003B0555" w:rsidP="003B0555">
      <w:pPr>
        <w:ind w:left="131" w:firstLine="720"/>
        <w:rPr>
          <w:b/>
        </w:rPr>
      </w:pPr>
      <w:r>
        <w:rPr>
          <w:b/>
        </w:rPr>
        <w:t>If the applicant is a BODY CORPORATE (including an LLP):</w:t>
      </w:r>
    </w:p>
    <w:p w14:paraId="4874BE26" w14:textId="77777777" w:rsidR="003B0555" w:rsidRDefault="003B0555" w:rsidP="003B0555">
      <w:pPr>
        <w:ind w:left="851"/>
      </w:pPr>
      <w:r>
        <w:t>I am authorised to make this application on behalf of the applicant in my capacity as (delete as appropriate):</w:t>
      </w:r>
    </w:p>
    <w:p w14:paraId="41AF9C5C" w14:textId="77777777" w:rsidR="003B0555" w:rsidRDefault="003B0555" w:rsidP="003B0555">
      <w:pPr>
        <w:ind w:left="851"/>
      </w:pPr>
      <w:r>
        <w:t xml:space="preserve">Company secretary / company director / designated member (in the case of a Limited Liability Partnership) </w:t>
      </w:r>
    </w:p>
    <w:p w14:paraId="090E4620" w14:textId="77777777" w:rsidR="003B0555" w:rsidRDefault="003B0555" w:rsidP="003B0555">
      <w:pPr>
        <w:ind w:left="131" w:firstLine="720"/>
        <w:rPr>
          <w:b/>
        </w:rPr>
      </w:pPr>
      <w:r>
        <w:rPr>
          <w:b/>
        </w:rPr>
        <w:t>OR</w:t>
      </w:r>
    </w:p>
    <w:p w14:paraId="03A4DECB" w14:textId="77777777" w:rsidR="003B0555" w:rsidRDefault="003B0555" w:rsidP="003B0555">
      <w:pPr>
        <w:ind w:left="131" w:firstLine="720"/>
        <w:rPr>
          <w:b/>
        </w:rPr>
      </w:pPr>
      <w:r>
        <w:rPr>
          <w:b/>
        </w:rPr>
        <w:t>If the applicant is a PARTNERSHIP (not an LLP):</w:t>
      </w:r>
    </w:p>
    <w:p w14:paraId="6703C8D1" w14:textId="77777777" w:rsidR="003B0555" w:rsidRDefault="003B0555" w:rsidP="003B0555">
      <w:pPr>
        <w:ind w:left="851"/>
      </w:pPr>
      <w:r>
        <w:t xml:space="preserve">I am authorised to make this application on behalf of the applicant in my capacity as </w:t>
      </w:r>
    </w:p>
    <w:p w14:paraId="173BE72D" w14:textId="77777777" w:rsidR="003B0555" w:rsidRDefault="003B0555" w:rsidP="003B0555">
      <w:pPr>
        <w:ind w:left="851"/>
      </w:pPr>
      <w:r>
        <w:t>(please tick to confirm):</w:t>
      </w:r>
    </w:p>
    <w:p w14:paraId="70205660" w14:textId="77777777" w:rsidR="003B0555" w:rsidRDefault="003B0555" w:rsidP="003B0555">
      <w:pPr>
        <w:ind w:left="851"/>
      </w:pPr>
      <w:r>
        <w:t xml:space="preserve">A partner </w:t>
      </w:r>
      <w:r>
        <w:tab/>
      </w:r>
      <w:r>
        <w:tab/>
      </w:r>
      <w:r>
        <w:tab/>
      </w:r>
      <w:r>
        <w:tab/>
      </w:r>
      <w:r>
        <w:tab/>
      </w:r>
      <w:r>
        <w:tab/>
      </w:r>
      <w:r>
        <w:tab/>
      </w:r>
      <w:r>
        <w:tab/>
      </w:r>
      <w:r>
        <w:tab/>
      </w:r>
      <w:r>
        <w:rPr>
          <w:rFonts w:ascii="Segoe UI Symbol" w:hAnsi="Segoe UI Symbol" w:cs="Segoe UI Symbol"/>
        </w:rPr>
        <w:t>☐</w:t>
      </w:r>
      <w:r>
        <w:t xml:space="preserve"> </w:t>
      </w:r>
    </w:p>
    <w:p w14:paraId="239EA773" w14:textId="77777777" w:rsidR="003B0555" w:rsidRDefault="003B0555" w:rsidP="003B0555">
      <w:pPr>
        <w:ind w:left="131" w:firstLine="720"/>
        <w:rPr>
          <w:b/>
        </w:rPr>
      </w:pPr>
      <w:r>
        <w:rPr>
          <w:b/>
        </w:rPr>
        <w:t>OR</w:t>
      </w:r>
    </w:p>
    <w:p w14:paraId="188AA2F3" w14:textId="77777777" w:rsidR="003B0555" w:rsidRDefault="003B0555" w:rsidP="003B0555">
      <w:pPr>
        <w:ind w:left="131" w:firstLine="720"/>
        <w:rPr>
          <w:b/>
        </w:rPr>
      </w:pPr>
      <w:r>
        <w:rPr>
          <w:b/>
        </w:rPr>
        <w:t>If the applicant is an UNINCORPORATED BODY:</w:t>
      </w:r>
    </w:p>
    <w:p w14:paraId="1999F249" w14:textId="77777777" w:rsidR="003B0555" w:rsidRDefault="003B0555" w:rsidP="003B0555">
      <w:pPr>
        <w:ind w:left="851"/>
      </w:pPr>
      <w:r>
        <w:t>I am authorised to make this application on behalf of the applicant in my capacity as (please tick to confirm):</w:t>
      </w:r>
    </w:p>
    <w:p w14:paraId="41F0A23A" w14:textId="77777777" w:rsidR="003B0555" w:rsidRDefault="003B0555" w:rsidP="003B0555">
      <w:pPr>
        <w:ind w:left="720" w:firstLine="131"/>
      </w:pPr>
      <w:r>
        <w:t xml:space="preserve">A member of the organisation’s governing body </w:t>
      </w:r>
      <w:r>
        <w:tab/>
      </w:r>
      <w:r>
        <w:tab/>
      </w:r>
      <w:r>
        <w:tab/>
      </w:r>
      <w:r>
        <w:tab/>
      </w:r>
      <w:r>
        <w:rPr>
          <w:rFonts w:ascii="Segoe UI Symbol" w:hAnsi="Segoe UI Symbol" w:cs="Segoe UI Symbol"/>
        </w:rPr>
        <w:t>☐</w:t>
      </w:r>
      <w:r>
        <w:t xml:space="preserve"> </w:t>
      </w:r>
    </w:p>
    <w:p w14:paraId="478C5E64" w14:textId="77777777" w:rsidR="003B0555" w:rsidRDefault="003B0555" w:rsidP="003B0555">
      <w:pPr>
        <w:ind w:firstLine="720"/>
      </w:pPr>
      <w:r>
        <w:rPr>
          <w:b/>
        </w:rPr>
        <w:t xml:space="preserve">Please send completed application forms to </w:t>
      </w:r>
      <w:hyperlink r:id="rId25" w:history="1">
        <w:r>
          <w:rPr>
            <w:rStyle w:val="Hyperlink"/>
            <w:b/>
          </w:rPr>
          <w:t>broadcast.licensing@ofcom.org.uk</w:t>
        </w:r>
      </w:hyperlink>
      <w:r>
        <w:rPr>
          <w:b/>
        </w:rPr>
        <w:t xml:space="preserve"> </w:t>
      </w:r>
    </w:p>
    <w:p w14:paraId="0AE119B6" w14:textId="77777777" w:rsidR="003B0555" w:rsidRPr="003B0555" w:rsidRDefault="003B0555" w:rsidP="003B0555">
      <w:pPr>
        <w:pStyle w:val="Heading2"/>
      </w:pPr>
    </w:p>
    <w:sectPr w:rsidR="003B0555" w:rsidRPr="003B0555" w:rsidSect="00EB066B">
      <w:headerReference w:type="default" r:id="rId26"/>
      <w:footerReference w:type="default" r:id="rId27"/>
      <w:pgSz w:w="11900" w:h="16840"/>
      <w:pgMar w:top="170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E310" w14:textId="77777777" w:rsidR="006515BA" w:rsidRDefault="006515BA" w:rsidP="00A00ACE">
      <w:r>
        <w:separator/>
      </w:r>
    </w:p>
  </w:endnote>
  <w:endnote w:type="continuationSeparator" w:id="0">
    <w:p w14:paraId="59A73565" w14:textId="77777777" w:rsidR="006515BA" w:rsidRDefault="006515BA" w:rsidP="00A00ACE">
      <w:r>
        <w:continuationSeparator/>
      </w:r>
    </w:p>
  </w:endnote>
  <w:endnote w:type="continuationNotice" w:id="1">
    <w:p w14:paraId="7CC9FFD3" w14:textId="77777777" w:rsidR="006515BA" w:rsidRDefault="00651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45C4" w14:textId="77777777" w:rsidR="003959EA" w:rsidRPr="00F1537A" w:rsidRDefault="003959EA" w:rsidP="00F1537A">
    <w:pPr>
      <w:pStyle w:val="Footer"/>
      <w:jc w:val="right"/>
      <w:rPr>
        <w:sz w:val="18"/>
      </w:rPr>
    </w:pPr>
  </w:p>
  <w:p w14:paraId="40C15C2D" w14:textId="77777777" w:rsidR="00B37585" w:rsidRDefault="00B37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D48C" w14:textId="50E83094" w:rsidR="00924B90" w:rsidRDefault="00924B90" w:rsidP="00924B90">
    <w:pPr>
      <w:pStyle w:val="COVERDocumentdetails"/>
    </w:pPr>
    <w:r>
      <w:t xml:space="preserve">Publication Date: </w:t>
    </w:r>
  </w:p>
  <w:p w14:paraId="0CF61CB4" w14:textId="77777777" w:rsidR="00EC76E7" w:rsidRDefault="00EC7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06B8" w14:textId="77777777" w:rsidR="00F1537A" w:rsidRPr="00F1537A" w:rsidRDefault="00F1537A" w:rsidP="00F1537A">
    <w:pPr>
      <w:pStyle w:val="Footer"/>
      <w:jc w:val="right"/>
      <w:rPr>
        <w:sz w:val="18"/>
      </w:rPr>
    </w:pPr>
  </w:p>
  <w:p w14:paraId="39A8A1BA" w14:textId="77777777" w:rsidR="00F1537A" w:rsidRDefault="00F153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196391"/>
      <w:docPartObj>
        <w:docPartGallery w:val="Page Numbers (Bottom of Page)"/>
        <w:docPartUnique/>
      </w:docPartObj>
    </w:sdtPr>
    <w:sdtEndPr>
      <w:rPr>
        <w:noProof/>
      </w:rPr>
    </w:sdtEndPr>
    <w:sdtContent>
      <w:p w14:paraId="0DA61542" w14:textId="77777777" w:rsidR="00F1537A" w:rsidRDefault="00F1537A">
        <w:pPr>
          <w:pStyle w:val="Footer"/>
          <w:jc w:val="right"/>
        </w:pPr>
        <w:r>
          <w:fldChar w:fldCharType="begin"/>
        </w:r>
        <w:r>
          <w:instrText xml:space="preserve"> PAGE   \* MERGEFORMAT </w:instrText>
        </w:r>
        <w:r>
          <w:fldChar w:fldCharType="separate"/>
        </w:r>
        <w:r w:rsidR="008D2BE2">
          <w:rPr>
            <w:noProof/>
          </w:rPr>
          <w:t>5</w:t>
        </w:r>
        <w:r>
          <w:rPr>
            <w:noProof/>
          </w:rPr>
          <w:fldChar w:fldCharType="end"/>
        </w:r>
      </w:p>
    </w:sdtContent>
  </w:sdt>
  <w:p w14:paraId="378A3E39" w14:textId="77777777" w:rsidR="00F1537A" w:rsidRPr="00F1537A" w:rsidRDefault="00F1537A" w:rsidP="00F15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F1B4" w14:textId="77777777" w:rsidR="006515BA" w:rsidRDefault="006515BA" w:rsidP="00A00ACE">
      <w:r>
        <w:separator/>
      </w:r>
    </w:p>
  </w:footnote>
  <w:footnote w:type="continuationSeparator" w:id="0">
    <w:p w14:paraId="0DD74296" w14:textId="77777777" w:rsidR="006515BA" w:rsidRDefault="006515BA" w:rsidP="00A00ACE">
      <w:r>
        <w:continuationSeparator/>
      </w:r>
    </w:p>
  </w:footnote>
  <w:footnote w:type="continuationNotice" w:id="1">
    <w:p w14:paraId="38417CCF" w14:textId="77777777" w:rsidR="006515BA" w:rsidRDefault="006515BA">
      <w:pPr>
        <w:spacing w:after="0" w:line="240" w:lineRule="auto"/>
      </w:pPr>
    </w:p>
  </w:footnote>
  <w:footnote w:id="2">
    <w:p w14:paraId="4A902AEA" w14:textId="77777777" w:rsidR="00450650" w:rsidRDefault="00450650" w:rsidP="00450650">
      <w:pPr>
        <w:pStyle w:val="FootnoteText"/>
      </w:pPr>
      <w:r>
        <w:rPr>
          <w:rStyle w:val="FootnoteReference"/>
        </w:rPr>
        <w:footnoteRef/>
      </w:r>
      <w:r>
        <w:t xml:space="preserve"> In accordance with Section 395 of the Communications Act 2003.</w:t>
      </w:r>
    </w:p>
  </w:footnote>
  <w:footnote w:id="3">
    <w:p w14:paraId="17CB2DC0" w14:textId="77777777" w:rsidR="00450650" w:rsidRDefault="00450650" w:rsidP="00450650">
      <w:pPr>
        <w:pStyle w:val="FootnoteText"/>
      </w:pPr>
      <w:r>
        <w:rPr>
          <w:rStyle w:val="FootnoteReference"/>
        </w:rPr>
        <w:footnoteRef/>
      </w:r>
      <w:r>
        <w:t xml:space="preserve"> If, after you have submitted this form, you later inform us that your Licensing contact and/or Compliance contact email address has changed, we will assume that the consent you are providing in this form for Ofcom to send the above listed notifications and documents by email only will continue to apply to the new Licensing and/or Compliance contact email address, unless you tell us otherwise. You may modify or withdraw your consent at any time by giving notice to Ofcom that you wish all correspondence, documents and notifications by post.</w:t>
      </w:r>
    </w:p>
  </w:footnote>
  <w:footnote w:id="4">
    <w:p w14:paraId="68A6D0F3" w14:textId="77777777" w:rsidR="00450650" w:rsidRDefault="00450650" w:rsidP="00450650">
      <w:pPr>
        <w:pStyle w:val="FootnoteText"/>
      </w:pPr>
      <w:r>
        <w:rPr>
          <w:rStyle w:val="FootnoteReference"/>
        </w:rPr>
        <w:footnoteRef/>
      </w:r>
      <w:r>
        <w:t xml:space="preserve"> The Licence Contact is the day-to-day contact for Ofcom on licensing matters. Examples of the type of communication between the Licence Contact and Ofcom could be questions regarding ownership of the licensee company; and responding to information requests. The licence contact is also the emergency contact for Ofcom, who can provide access to the transmitter and shut it down if necessary in the event of interference or other problems arising during the broadcast.</w:t>
      </w:r>
    </w:p>
  </w:footnote>
  <w:footnote w:id="5">
    <w:p w14:paraId="62AAEEF0" w14:textId="73616607" w:rsidR="00450650" w:rsidRDefault="00450650" w:rsidP="00450650">
      <w:pPr>
        <w:pStyle w:val="FootnoteText"/>
      </w:pPr>
      <w:r>
        <w:rPr>
          <w:rStyle w:val="FootnoteReference"/>
        </w:rPr>
        <w:footnoteRef/>
      </w:r>
      <w:r>
        <w:t xml:space="preserve"> The Compliance Officer is the person for Ofcom to contact on matters relating to compliance with the Broadcasting Code and other codes and rules. If we receive a complaint about the licensed service we will contact the compliance officer to request recordings of output. We will correspond with the compliance officer during any investigations into whether content was compliant with our codes, rules and licence conditions.</w:t>
      </w:r>
    </w:p>
  </w:footnote>
  <w:footnote w:id="6">
    <w:p w14:paraId="4AC2D460" w14:textId="77777777" w:rsidR="00A04BED" w:rsidRDefault="00A04BED" w:rsidP="00A04BED">
      <w:pPr>
        <w:pStyle w:val="FootnoteText"/>
      </w:pPr>
      <w:r>
        <w:rPr>
          <w:rStyle w:val="FootnoteReference"/>
        </w:rPr>
        <w:footnoteRef/>
      </w:r>
      <w:r>
        <w:t xml:space="preserve"> Please refer to Sections 3 to 5 of Ofcom’s religious guidance note at: </w:t>
      </w:r>
      <w:hyperlink r:id="rId1" w:history="1">
        <w:r>
          <w:rPr>
            <w:rStyle w:val="Hyperlink"/>
          </w:rPr>
          <w:t>https://www.ofcom.org.uk/__data/assets/pdf_file/0028/88219/Guidance-for-religious-bodies.pdf</w:t>
        </w:r>
      </w:hyperlink>
      <w:r>
        <w:t xml:space="preserve"> for details on how we determine the eligibility of religious bodies to hold certain broadcasting licences.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4F19" w14:textId="77777777" w:rsidR="00F1537A" w:rsidRPr="00F1537A" w:rsidRDefault="00F1537A" w:rsidP="00F15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14FF" w14:textId="167B2556" w:rsidR="00EB066B" w:rsidRPr="00EB066B" w:rsidRDefault="0083797A" w:rsidP="00EB066B">
    <w:pPr>
      <w:pStyle w:val="Header"/>
    </w:pPr>
    <w:r>
      <w:t>Restricted service licence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2B88F56"/>
    <w:lvl w:ilvl="0">
      <w:start w:val="1"/>
      <w:numFmt w:val="decimal"/>
      <w:pStyle w:val="ListNumber"/>
      <w:lvlText w:val="%1.1"/>
      <w:lvlJc w:val="left"/>
      <w:pPr>
        <w:ind w:left="360" w:hanging="360"/>
      </w:pPr>
      <w:rPr>
        <w:rFonts w:hint="default"/>
      </w:rPr>
    </w:lvl>
  </w:abstractNum>
  <w:abstractNum w:abstractNumId="1" w15:restartNumberingAfterBreak="0">
    <w:nsid w:val="0EA46CFB"/>
    <w:multiLevelType w:val="hybridMultilevel"/>
    <w:tmpl w:val="D7BCCFCA"/>
    <w:lvl w:ilvl="0" w:tplc="3682618E">
      <w:start w:val="1"/>
      <w:numFmt w:val="bullet"/>
      <w:pStyle w:val="Bulletpoints"/>
      <w:lvlText w:val=""/>
      <w:lvlJc w:val="left"/>
      <w:pPr>
        <w:ind w:left="340" w:hanging="340"/>
      </w:pPr>
      <w:rPr>
        <w:rFonts w:ascii="Symbol" w:hAnsi="Symbol" w:hint="default"/>
        <w:sz w:val="20"/>
        <w:szCs w:val="20"/>
      </w:rPr>
    </w:lvl>
    <w:lvl w:ilvl="1" w:tplc="6C9AC1F6">
      <w:start w:val="1"/>
      <w:numFmt w:val="bullet"/>
      <w:pStyle w:val="Subbullets"/>
      <w:lvlText w:val="-"/>
      <w:lvlJc w:val="left"/>
      <w:pPr>
        <w:ind w:left="680" w:hanging="34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A6CA7"/>
    <w:multiLevelType w:val="multilevel"/>
    <w:tmpl w:val="08064CB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222D56F0"/>
    <w:multiLevelType w:val="multilevel"/>
    <w:tmpl w:val="E57448F4"/>
    <w:lvl w:ilvl="0">
      <w:start w:val="1"/>
      <w:numFmt w:val="decimal"/>
      <w:pStyle w:val="SectionTitle"/>
      <w:suff w:val="space"/>
      <w:lvlText w:val="%1."/>
      <w:lvlJc w:val="left"/>
      <w:pPr>
        <w:ind w:left="0" w:firstLine="0"/>
      </w:pPr>
      <w:rPr>
        <w:rFonts w:hint="default"/>
      </w:rPr>
    </w:lvl>
    <w:lvl w:ilvl="1">
      <w:start w:val="1"/>
      <w:numFmt w:val="decimal"/>
      <w:pStyle w:val="Numberedparagraphs"/>
      <w:lvlText w:val="%1.%2"/>
      <w:lvlJc w:val="left"/>
      <w:pPr>
        <w:ind w:left="851" w:hanging="851"/>
      </w:pPr>
      <w:rPr>
        <w:rFonts w:hint="default"/>
      </w:rPr>
    </w:lvl>
    <w:lvl w:ilvl="2">
      <w:start w:val="1"/>
      <w:numFmt w:val="lowerLetter"/>
      <w:pStyle w:val="aparagraphs"/>
      <w:lvlText w:val="%3)"/>
      <w:lvlJc w:val="left"/>
      <w:pPr>
        <w:ind w:left="1191" w:hanging="340"/>
      </w:pPr>
      <w:rPr>
        <w:rFonts w:hint="default"/>
      </w:rPr>
    </w:lvl>
    <w:lvl w:ilvl="3">
      <w:start w:val="1"/>
      <w:numFmt w:val="lowerRoman"/>
      <w:pStyle w:val="iparagraphs"/>
      <w:lvlText w:val="%4)"/>
      <w:lvlJc w:val="left"/>
      <w:pPr>
        <w:tabs>
          <w:tab w:val="num" w:pos="1191"/>
        </w:tabs>
        <w:ind w:left="1531" w:hanging="340"/>
      </w:pPr>
      <w:rPr>
        <w:rFonts w:hint="default"/>
      </w:rPr>
    </w:lvl>
    <w:lvl w:ilvl="4">
      <w:start w:val="1"/>
      <w:numFmt w:val="none"/>
      <w:lvlText w:val=""/>
      <w:lvlJc w:val="left"/>
      <w:pPr>
        <w:ind w:left="1531" w:hanging="340"/>
      </w:pPr>
      <w:rPr>
        <w:rFonts w:hint="default"/>
      </w:rPr>
    </w:lvl>
    <w:lvl w:ilvl="5">
      <w:start w:val="1"/>
      <w:numFmt w:val="none"/>
      <w:lvlText w:val=""/>
      <w:lvlJc w:val="left"/>
      <w:pPr>
        <w:ind w:left="1531" w:hanging="340"/>
      </w:pPr>
      <w:rPr>
        <w:rFonts w:hint="default"/>
      </w:rPr>
    </w:lvl>
    <w:lvl w:ilvl="6">
      <w:start w:val="1"/>
      <w:numFmt w:val="none"/>
      <w:lvlText w:val=""/>
      <w:lvlJc w:val="left"/>
      <w:pPr>
        <w:ind w:left="1531" w:hanging="340"/>
      </w:pPr>
      <w:rPr>
        <w:rFonts w:hint="default"/>
      </w:rPr>
    </w:lvl>
    <w:lvl w:ilvl="7">
      <w:start w:val="1"/>
      <w:numFmt w:val="none"/>
      <w:lvlText w:val=""/>
      <w:lvlJc w:val="left"/>
      <w:pPr>
        <w:ind w:left="1531" w:hanging="340"/>
      </w:pPr>
      <w:rPr>
        <w:rFonts w:hint="default"/>
      </w:rPr>
    </w:lvl>
    <w:lvl w:ilvl="8">
      <w:start w:val="1"/>
      <w:numFmt w:val="none"/>
      <w:lvlText w:val=""/>
      <w:lvlJc w:val="left"/>
      <w:pPr>
        <w:ind w:left="1531" w:hanging="340"/>
      </w:pPr>
      <w:rPr>
        <w:rFonts w:hint="default"/>
      </w:rPr>
    </w:lvl>
  </w:abstractNum>
  <w:abstractNum w:abstractNumId="4" w15:restartNumberingAfterBreak="0">
    <w:nsid w:val="30B96E34"/>
    <w:multiLevelType w:val="multilevel"/>
    <w:tmpl w:val="8BD84836"/>
    <w:styleLink w:val="Annexnumbering"/>
    <w:lvl w:ilvl="0">
      <w:start w:val="1"/>
      <w:numFmt w:val="decimal"/>
      <w:pStyle w:val="ANNEXTitle"/>
      <w:suff w:val="space"/>
      <w:lvlText w:val="A%1."/>
      <w:lvlJc w:val="left"/>
      <w:pPr>
        <w:ind w:left="0" w:firstLine="0"/>
      </w:pPr>
      <w:rPr>
        <w:rFonts w:hint="default"/>
      </w:rPr>
    </w:lvl>
    <w:lvl w:ilvl="1">
      <w:start w:val="1"/>
      <w:numFmt w:val="decimal"/>
      <w:pStyle w:val="ANNEXNumberedparagraphs"/>
      <w:lvlText w:val="A%1.%2"/>
      <w:lvlJc w:val="left"/>
      <w:pPr>
        <w:ind w:left="851" w:hanging="851"/>
      </w:pPr>
      <w:rPr>
        <w:rFonts w:hint="default"/>
      </w:rPr>
    </w:lvl>
    <w:lvl w:ilvl="2">
      <w:start w:val="1"/>
      <w:numFmt w:val="lowerLetter"/>
      <w:pStyle w:val="ANNEXaparagraphs"/>
      <w:lvlText w:val="%3)"/>
      <w:lvlJc w:val="left"/>
      <w:pPr>
        <w:ind w:left="1191" w:hanging="340"/>
      </w:pPr>
      <w:rPr>
        <w:rFonts w:hint="default"/>
      </w:rPr>
    </w:lvl>
    <w:lvl w:ilvl="3">
      <w:start w:val="1"/>
      <w:numFmt w:val="lowerRoman"/>
      <w:pStyle w:val="ANNEXiparagraphs"/>
      <w:lvlText w:val="%4)"/>
      <w:lvlJc w:val="left"/>
      <w:pPr>
        <w:tabs>
          <w:tab w:val="num" w:pos="1191"/>
        </w:tabs>
        <w:ind w:left="1531" w:hanging="340"/>
      </w:pPr>
      <w:rPr>
        <w:rFonts w:hint="default"/>
      </w:rPr>
    </w:lvl>
    <w:lvl w:ilvl="4">
      <w:start w:val="1"/>
      <w:numFmt w:val="none"/>
      <w:lvlText w:val=""/>
      <w:lvlJc w:val="left"/>
      <w:pPr>
        <w:ind w:left="1531" w:hanging="340"/>
      </w:pPr>
      <w:rPr>
        <w:rFonts w:hint="default"/>
      </w:rPr>
    </w:lvl>
    <w:lvl w:ilvl="5">
      <w:start w:val="1"/>
      <w:numFmt w:val="none"/>
      <w:lvlText w:val=""/>
      <w:lvlJc w:val="left"/>
      <w:pPr>
        <w:ind w:left="1531" w:hanging="340"/>
      </w:pPr>
      <w:rPr>
        <w:rFonts w:hint="default"/>
      </w:rPr>
    </w:lvl>
    <w:lvl w:ilvl="6">
      <w:start w:val="1"/>
      <w:numFmt w:val="none"/>
      <w:lvlText w:val=""/>
      <w:lvlJc w:val="left"/>
      <w:pPr>
        <w:ind w:left="1531" w:hanging="340"/>
      </w:pPr>
      <w:rPr>
        <w:rFonts w:hint="default"/>
      </w:rPr>
    </w:lvl>
    <w:lvl w:ilvl="7">
      <w:start w:val="1"/>
      <w:numFmt w:val="none"/>
      <w:lvlText w:val=""/>
      <w:lvlJc w:val="left"/>
      <w:pPr>
        <w:ind w:left="1531" w:hanging="340"/>
      </w:pPr>
      <w:rPr>
        <w:rFonts w:hint="default"/>
      </w:rPr>
    </w:lvl>
    <w:lvl w:ilvl="8">
      <w:start w:val="1"/>
      <w:numFmt w:val="none"/>
      <w:lvlText w:val=""/>
      <w:lvlJc w:val="left"/>
      <w:pPr>
        <w:ind w:left="1531" w:hanging="340"/>
      </w:pPr>
      <w:rPr>
        <w:rFonts w:hint="default"/>
      </w:rPr>
    </w:lvl>
  </w:abstractNum>
  <w:abstractNum w:abstractNumId="5" w15:restartNumberingAfterBreak="0">
    <w:nsid w:val="347B1EB2"/>
    <w:multiLevelType w:val="multilevel"/>
    <w:tmpl w:val="791A5E98"/>
    <w:styleLink w:val="Sectionnumbering"/>
    <w:lvl w:ilvl="0">
      <w:start w:val="1"/>
      <w:numFmt w:val="decimal"/>
      <w:suff w:val="space"/>
      <w:lvlText w:val="%1."/>
      <w:lvlJc w:val="left"/>
      <w:pPr>
        <w:ind w:left="0" w:firstLine="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191" w:hanging="340"/>
      </w:pPr>
      <w:rPr>
        <w:rFonts w:hint="default"/>
      </w:rPr>
    </w:lvl>
    <w:lvl w:ilvl="3">
      <w:start w:val="1"/>
      <w:numFmt w:val="lowerRoman"/>
      <w:lvlText w:val="%4)"/>
      <w:lvlJc w:val="left"/>
      <w:pPr>
        <w:tabs>
          <w:tab w:val="num" w:pos="1191"/>
        </w:tabs>
        <w:ind w:left="1531" w:hanging="340"/>
      </w:pPr>
      <w:rPr>
        <w:rFonts w:hint="default"/>
      </w:rPr>
    </w:lvl>
    <w:lvl w:ilvl="4">
      <w:start w:val="1"/>
      <w:numFmt w:val="none"/>
      <w:lvlText w:val=""/>
      <w:lvlJc w:val="left"/>
      <w:pPr>
        <w:ind w:left="1531" w:hanging="340"/>
      </w:pPr>
      <w:rPr>
        <w:rFonts w:hint="default"/>
      </w:rPr>
    </w:lvl>
    <w:lvl w:ilvl="5">
      <w:start w:val="1"/>
      <w:numFmt w:val="none"/>
      <w:lvlText w:val=""/>
      <w:lvlJc w:val="left"/>
      <w:pPr>
        <w:ind w:left="1531" w:hanging="340"/>
      </w:pPr>
      <w:rPr>
        <w:rFonts w:hint="default"/>
      </w:rPr>
    </w:lvl>
    <w:lvl w:ilvl="6">
      <w:start w:val="1"/>
      <w:numFmt w:val="none"/>
      <w:lvlText w:val=""/>
      <w:lvlJc w:val="left"/>
      <w:pPr>
        <w:ind w:left="1531" w:hanging="340"/>
      </w:pPr>
      <w:rPr>
        <w:rFonts w:hint="default"/>
      </w:rPr>
    </w:lvl>
    <w:lvl w:ilvl="7">
      <w:start w:val="1"/>
      <w:numFmt w:val="none"/>
      <w:lvlText w:val=""/>
      <w:lvlJc w:val="left"/>
      <w:pPr>
        <w:ind w:left="1531" w:hanging="340"/>
      </w:pPr>
      <w:rPr>
        <w:rFonts w:hint="default"/>
      </w:rPr>
    </w:lvl>
    <w:lvl w:ilvl="8">
      <w:start w:val="1"/>
      <w:numFmt w:val="none"/>
      <w:lvlText w:val=""/>
      <w:lvlJc w:val="left"/>
      <w:pPr>
        <w:ind w:left="1531" w:hanging="340"/>
      </w:pPr>
      <w:rPr>
        <w:rFonts w:hint="default"/>
      </w:rPr>
    </w:lvl>
  </w:abstractNum>
  <w:abstractNum w:abstractNumId="6" w15:restartNumberingAfterBreak="0">
    <w:nsid w:val="39081B28"/>
    <w:multiLevelType w:val="multilevel"/>
    <w:tmpl w:val="8BD84836"/>
    <w:numStyleLink w:val="Annexnumbering"/>
  </w:abstractNum>
  <w:abstractNum w:abstractNumId="7" w15:restartNumberingAfterBreak="0">
    <w:nsid w:val="44D32529"/>
    <w:multiLevelType w:val="multilevel"/>
    <w:tmpl w:val="8F3C7E24"/>
    <w:styleLink w:val="LFO14"/>
    <w:lvl w:ilvl="0">
      <w:numFmt w:val="bullet"/>
      <w:lvlText w:val=""/>
      <w:lvlJc w:val="left"/>
      <w:pPr>
        <w:ind w:left="340" w:hanging="340"/>
      </w:pPr>
      <w:rPr>
        <w:rFonts w:ascii="Symbol" w:hAnsi="Symbol"/>
        <w:sz w:val="20"/>
        <w:szCs w:val="20"/>
      </w:rPr>
    </w:lvl>
    <w:lvl w:ilvl="1">
      <w:numFmt w:val="bullet"/>
      <w:lvlText w:val="-"/>
      <w:lvlJc w:val="left"/>
      <w:pPr>
        <w:ind w:left="680" w:hanging="34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CC84B9D"/>
    <w:multiLevelType w:val="hybridMultilevel"/>
    <w:tmpl w:val="493CE456"/>
    <w:lvl w:ilvl="0" w:tplc="74E846FE">
      <w:start w:val="1"/>
      <w:numFmt w:val="bullet"/>
      <w:pStyle w:val="BOXbulletpoin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5AB92415"/>
    <w:multiLevelType w:val="multilevel"/>
    <w:tmpl w:val="D45A3704"/>
    <w:styleLink w:val="LFO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699012C6"/>
    <w:multiLevelType w:val="multilevel"/>
    <w:tmpl w:val="E9A27A0C"/>
    <w:styleLink w:val="LFO2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16cid:durableId="411780716">
    <w:abstractNumId w:val="0"/>
  </w:num>
  <w:num w:numId="2" w16cid:durableId="1844281092">
    <w:abstractNumId w:val="1"/>
  </w:num>
  <w:num w:numId="3" w16cid:durableId="1927616324">
    <w:abstractNumId w:val="5"/>
  </w:num>
  <w:num w:numId="4" w16cid:durableId="1494490261">
    <w:abstractNumId w:val="4"/>
  </w:num>
  <w:num w:numId="5" w16cid:durableId="1221985688">
    <w:abstractNumId w:val="6"/>
  </w:num>
  <w:num w:numId="6" w16cid:durableId="463695310">
    <w:abstractNumId w:val="8"/>
  </w:num>
  <w:num w:numId="7" w16cid:durableId="2011180439">
    <w:abstractNumId w:val="3"/>
  </w:num>
  <w:num w:numId="8" w16cid:durableId="1779375473">
    <w:abstractNumId w:val="7"/>
  </w:num>
  <w:num w:numId="9" w16cid:durableId="491871650">
    <w:abstractNumId w:val="9"/>
  </w:num>
  <w:num w:numId="10" w16cid:durableId="97918267">
    <w:abstractNumId w:val="2"/>
  </w:num>
  <w:num w:numId="11" w16cid:durableId="111367014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67"/>
  <w:drawingGridVerticalSpacing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B4"/>
    <w:rsid w:val="00002AA4"/>
    <w:rsid w:val="000041AC"/>
    <w:rsid w:val="00004204"/>
    <w:rsid w:val="000048E3"/>
    <w:rsid w:val="00011255"/>
    <w:rsid w:val="0001527C"/>
    <w:rsid w:val="0001547C"/>
    <w:rsid w:val="00015889"/>
    <w:rsid w:val="00016B76"/>
    <w:rsid w:val="00017A1E"/>
    <w:rsid w:val="00022646"/>
    <w:rsid w:val="00023348"/>
    <w:rsid w:val="000313CC"/>
    <w:rsid w:val="00042C80"/>
    <w:rsid w:val="00043DF6"/>
    <w:rsid w:val="00046092"/>
    <w:rsid w:val="000512CB"/>
    <w:rsid w:val="0006450B"/>
    <w:rsid w:val="000746CF"/>
    <w:rsid w:val="00074A82"/>
    <w:rsid w:val="0007530A"/>
    <w:rsid w:val="00076384"/>
    <w:rsid w:val="00077658"/>
    <w:rsid w:val="0008567B"/>
    <w:rsid w:val="000B2161"/>
    <w:rsid w:val="000B65F9"/>
    <w:rsid w:val="000D5727"/>
    <w:rsid w:val="000D5B97"/>
    <w:rsid w:val="000F2A35"/>
    <w:rsid w:val="000F3FC9"/>
    <w:rsid w:val="000F4F67"/>
    <w:rsid w:val="000F6D87"/>
    <w:rsid w:val="000F6FD4"/>
    <w:rsid w:val="00102885"/>
    <w:rsid w:val="00115B7F"/>
    <w:rsid w:val="001165A4"/>
    <w:rsid w:val="001175DE"/>
    <w:rsid w:val="001333D0"/>
    <w:rsid w:val="001371FA"/>
    <w:rsid w:val="001435DC"/>
    <w:rsid w:val="001455F7"/>
    <w:rsid w:val="00145654"/>
    <w:rsid w:val="001458F3"/>
    <w:rsid w:val="00146B24"/>
    <w:rsid w:val="0015212C"/>
    <w:rsid w:val="00152BE0"/>
    <w:rsid w:val="00152E70"/>
    <w:rsid w:val="001538A3"/>
    <w:rsid w:val="0015603B"/>
    <w:rsid w:val="00160E98"/>
    <w:rsid w:val="00162CDF"/>
    <w:rsid w:val="001635EB"/>
    <w:rsid w:val="00167909"/>
    <w:rsid w:val="0018729D"/>
    <w:rsid w:val="001911FD"/>
    <w:rsid w:val="001A0C23"/>
    <w:rsid w:val="001A294B"/>
    <w:rsid w:val="001A515F"/>
    <w:rsid w:val="001A75D9"/>
    <w:rsid w:val="001C40EF"/>
    <w:rsid w:val="001D0DE9"/>
    <w:rsid w:val="001D4CBF"/>
    <w:rsid w:val="001D5CF1"/>
    <w:rsid w:val="001D6CDE"/>
    <w:rsid w:val="001F0518"/>
    <w:rsid w:val="001F0B02"/>
    <w:rsid w:val="00200BF5"/>
    <w:rsid w:val="00211E17"/>
    <w:rsid w:val="00214445"/>
    <w:rsid w:val="00215B20"/>
    <w:rsid w:val="00221BD1"/>
    <w:rsid w:val="00234F8E"/>
    <w:rsid w:val="0023565A"/>
    <w:rsid w:val="00235878"/>
    <w:rsid w:val="00237DE6"/>
    <w:rsid w:val="002442AA"/>
    <w:rsid w:val="00254AE8"/>
    <w:rsid w:val="00255390"/>
    <w:rsid w:val="00260992"/>
    <w:rsid w:val="002646B7"/>
    <w:rsid w:val="002665E6"/>
    <w:rsid w:val="00267AF2"/>
    <w:rsid w:val="00271242"/>
    <w:rsid w:val="00272010"/>
    <w:rsid w:val="00275543"/>
    <w:rsid w:val="00277217"/>
    <w:rsid w:val="002804A3"/>
    <w:rsid w:val="00285628"/>
    <w:rsid w:val="002A050F"/>
    <w:rsid w:val="002A3A2E"/>
    <w:rsid w:val="002B11AB"/>
    <w:rsid w:val="002B227E"/>
    <w:rsid w:val="002B43DF"/>
    <w:rsid w:val="002C0B4F"/>
    <w:rsid w:val="002C0EAC"/>
    <w:rsid w:val="002C1BEC"/>
    <w:rsid w:val="002C3C86"/>
    <w:rsid w:val="002C678A"/>
    <w:rsid w:val="002C7732"/>
    <w:rsid w:val="002D09B1"/>
    <w:rsid w:val="002D1C95"/>
    <w:rsid w:val="002D2790"/>
    <w:rsid w:val="002D2B40"/>
    <w:rsid w:val="002D2E9D"/>
    <w:rsid w:val="002D4128"/>
    <w:rsid w:val="002D7277"/>
    <w:rsid w:val="002E05E6"/>
    <w:rsid w:val="002E3258"/>
    <w:rsid w:val="002F2370"/>
    <w:rsid w:val="002F5317"/>
    <w:rsid w:val="00300AEB"/>
    <w:rsid w:val="00302684"/>
    <w:rsid w:val="00305E19"/>
    <w:rsid w:val="00321637"/>
    <w:rsid w:val="00322D35"/>
    <w:rsid w:val="00327F3A"/>
    <w:rsid w:val="003373C4"/>
    <w:rsid w:val="00337A62"/>
    <w:rsid w:val="0034018B"/>
    <w:rsid w:val="00340D88"/>
    <w:rsid w:val="00340E0F"/>
    <w:rsid w:val="003427BD"/>
    <w:rsid w:val="00354B47"/>
    <w:rsid w:val="003571BF"/>
    <w:rsid w:val="00362B20"/>
    <w:rsid w:val="00364C7C"/>
    <w:rsid w:val="003655C8"/>
    <w:rsid w:val="00381969"/>
    <w:rsid w:val="003959EA"/>
    <w:rsid w:val="003A025C"/>
    <w:rsid w:val="003A02FB"/>
    <w:rsid w:val="003A55F4"/>
    <w:rsid w:val="003A6E37"/>
    <w:rsid w:val="003A6F6B"/>
    <w:rsid w:val="003B0555"/>
    <w:rsid w:val="003C3BA2"/>
    <w:rsid w:val="003D3910"/>
    <w:rsid w:val="003E5685"/>
    <w:rsid w:val="003F47D6"/>
    <w:rsid w:val="003F58BE"/>
    <w:rsid w:val="0040042D"/>
    <w:rsid w:val="00401F46"/>
    <w:rsid w:val="004235D7"/>
    <w:rsid w:val="00430BD7"/>
    <w:rsid w:val="00434BC6"/>
    <w:rsid w:val="00437901"/>
    <w:rsid w:val="00437F32"/>
    <w:rsid w:val="0044529A"/>
    <w:rsid w:val="00445C5D"/>
    <w:rsid w:val="00450650"/>
    <w:rsid w:val="00453470"/>
    <w:rsid w:val="00462467"/>
    <w:rsid w:val="0046313A"/>
    <w:rsid w:val="00470BE4"/>
    <w:rsid w:val="0048308C"/>
    <w:rsid w:val="00485007"/>
    <w:rsid w:val="0049403B"/>
    <w:rsid w:val="004943EC"/>
    <w:rsid w:val="004A092D"/>
    <w:rsid w:val="004B1491"/>
    <w:rsid w:val="004B32D3"/>
    <w:rsid w:val="004B3925"/>
    <w:rsid w:val="004C1253"/>
    <w:rsid w:val="004C24F2"/>
    <w:rsid w:val="004C3CF4"/>
    <w:rsid w:val="004C3E46"/>
    <w:rsid w:val="004C4125"/>
    <w:rsid w:val="004C4D68"/>
    <w:rsid w:val="004C6BB2"/>
    <w:rsid w:val="004D19E5"/>
    <w:rsid w:val="004D1BEF"/>
    <w:rsid w:val="004D5234"/>
    <w:rsid w:val="004D753C"/>
    <w:rsid w:val="004E307B"/>
    <w:rsid w:val="004E3F3A"/>
    <w:rsid w:val="004E6CBC"/>
    <w:rsid w:val="004F30FA"/>
    <w:rsid w:val="004F374F"/>
    <w:rsid w:val="004F39E1"/>
    <w:rsid w:val="00503108"/>
    <w:rsid w:val="00506FAC"/>
    <w:rsid w:val="00510F74"/>
    <w:rsid w:val="00516743"/>
    <w:rsid w:val="00535F22"/>
    <w:rsid w:val="00537648"/>
    <w:rsid w:val="005421B4"/>
    <w:rsid w:val="005617E1"/>
    <w:rsid w:val="00562005"/>
    <w:rsid w:val="005642C0"/>
    <w:rsid w:val="005646D0"/>
    <w:rsid w:val="00566CCB"/>
    <w:rsid w:val="0056706F"/>
    <w:rsid w:val="00574147"/>
    <w:rsid w:val="005823EC"/>
    <w:rsid w:val="005A1BAF"/>
    <w:rsid w:val="005A3176"/>
    <w:rsid w:val="005A3DA0"/>
    <w:rsid w:val="005A5C60"/>
    <w:rsid w:val="005B5170"/>
    <w:rsid w:val="005B53C5"/>
    <w:rsid w:val="005D1B07"/>
    <w:rsid w:val="005D26C1"/>
    <w:rsid w:val="005D4442"/>
    <w:rsid w:val="005D4DD4"/>
    <w:rsid w:val="005E28CA"/>
    <w:rsid w:val="005E6621"/>
    <w:rsid w:val="005F07B5"/>
    <w:rsid w:val="00600570"/>
    <w:rsid w:val="00601AFD"/>
    <w:rsid w:val="006029C7"/>
    <w:rsid w:val="0061038E"/>
    <w:rsid w:val="006108E8"/>
    <w:rsid w:val="00622B14"/>
    <w:rsid w:val="00625862"/>
    <w:rsid w:val="00625FF8"/>
    <w:rsid w:val="006275B6"/>
    <w:rsid w:val="0063188E"/>
    <w:rsid w:val="006356EC"/>
    <w:rsid w:val="00645718"/>
    <w:rsid w:val="00646E2A"/>
    <w:rsid w:val="006473E2"/>
    <w:rsid w:val="00650D1C"/>
    <w:rsid w:val="006512B1"/>
    <w:rsid w:val="006515BA"/>
    <w:rsid w:val="00657BB5"/>
    <w:rsid w:val="00660B80"/>
    <w:rsid w:val="00666900"/>
    <w:rsid w:val="00670299"/>
    <w:rsid w:val="006709F5"/>
    <w:rsid w:val="00674FDE"/>
    <w:rsid w:val="00682375"/>
    <w:rsid w:val="006838A1"/>
    <w:rsid w:val="00684EB5"/>
    <w:rsid w:val="00685D47"/>
    <w:rsid w:val="00686516"/>
    <w:rsid w:val="00690F51"/>
    <w:rsid w:val="006A17B9"/>
    <w:rsid w:val="006A1C88"/>
    <w:rsid w:val="006A4DBB"/>
    <w:rsid w:val="006B3439"/>
    <w:rsid w:val="006D1BBF"/>
    <w:rsid w:val="006D2467"/>
    <w:rsid w:val="006D2585"/>
    <w:rsid w:val="006E175A"/>
    <w:rsid w:val="006F2AF9"/>
    <w:rsid w:val="007023CB"/>
    <w:rsid w:val="00713AD1"/>
    <w:rsid w:val="007150EF"/>
    <w:rsid w:val="00716C9F"/>
    <w:rsid w:val="00717489"/>
    <w:rsid w:val="00732832"/>
    <w:rsid w:val="00732897"/>
    <w:rsid w:val="0073650D"/>
    <w:rsid w:val="00736741"/>
    <w:rsid w:val="00736C27"/>
    <w:rsid w:val="00740695"/>
    <w:rsid w:val="007461E0"/>
    <w:rsid w:val="007552EF"/>
    <w:rsid w:val="00763C8F"/>
    <w:rsid w:val="00770592"/>
    <w:rsid w:val="00770ED6"/>
    <w:rsid w:val="007710DF"/>
    <w:rsid w:val="00772617"/>
    <w:rsid w:val="00780AC9"/>
    <w:rsid w:val="007876E6"/>
    <w:rsid w:val="00790F98"/>
    <w:rsid w:val="00795012"/>
    <w:rsid w:val="007968F6"/>
    <w:rsid w:val="007A3BE1"/>
    <w:rsid w:val="007A6454"/>
    <w:rsid w:val="007C0507"/>
    <w:rsid w:val="007C1B56"/>
    <w:rsid w:val="007D5084"/>
    <w:rsid w:val="007D6E49"/>
    <w:rsid w:val="007D7821"/>
    <w:rsid w:val="007E25FD"/>
    <w:rsid w:val="007F29CA"/>
    <w:rsid w:val="007F2E1A"/>
    <w:rsid w:val="007F35A7"/>
    <w:rsid w:val="0080230B"/>
    <w:rsid w:val="0080766F"/>
    <w:rsid w:val="00814156"/>
    <w:rsid w:val="0081483D"/>
    <w:rsid w:val="00815A33"/>
    <w:rsid w:val="00821E8F"/>
    <w:rsid w:val="00822293"/>
    <w:rsid w:val="00830822"/>
    <w:rsid w:val="0083797A"/>
    <w:rsid w:val="00837E14"/>
    <w:rsid w:val="00843885"/>
    <w:rsid w:val="00844195"/>
    <w:rsid w:val="008452C9"/>
    <w:rsid w:val="0084664A"/>
    <w:rsid w:val="008516BB"/>
    <w:rsid w:val="00852F93"/>
    <w:rsid w:val="008568B8"/>
    <w:rsid w:val="00867C5B"/>
    <w:rsid w:val="0087141B"/>
    <w:rsid w:val="00871FCC"/>
    <w:rsid w:val="00872159"/>
    <w:rsid w:val="0087390A"/>
    <w:rsid w:val="0088049D"/>
    <w:rsid w:val="00880E9E"/>
    <w:rsid w:val="0088588F"/>
    <w:rsid w:val="00893AFC"/>
    <w:rsid w:val="008A595A"/>
    <w:rsid w:val="008A59E5"/>
    <w:rsid w:val="008B3B51"/>
    <w:rsid w:val="008C4418"/>
    <w:rsid w:val="008D2BE2"/>
    <w:rsid w:val="008D7E2D"/>
    <w:rsid w:val="008F47A7"/>
    <w:rsid w:val="0090486A"/>
    <w:rsid w:val="00904B80"/>
    <w:rsid w:val="00906DCA"/>
    <w:rsid w:val="00913B4B"/>
    <w:rsid w:val="0091485B"/>
    <w:rsid w:val="00915FD7"/>
    <w:rsid w:val="00916FF2"/>
    <w:rsid w:val="009175AD"/>
    <w:rsid w:val="0091767C"/>
    <w:rsid w:val="00920385"/>
    <w:rsid w:val="00922337"/>
    <w:rsid w:val="00924B90"/>
    <w:rsid w:val="00932F6F"/>
    <w:rsid w:val="0094224D"/>
    <w:rsid w:val="00942C64"/>
    <w:rsid w:val="00944D6D"/>
    <w:rsid w:val="00955477"/>
    <w:rsid w:val="0095737F"/>
    <w:rsid w:val="009573D0"/>
    <w:rsid w:val="00957F8D"/>
    <w:rsid w:val="009642FD"/>
    <w:rsid w:val="009660E8"/>
    <w:rsid w:val="00970392"/>
    <w:rsid w:val="009709A5"/>
    <w:rsid w:val="00971C8E"/>
    <w:rsid w:val="00976D2D"/>
    <w:rsid w:val="00981ECA"/>
    <w:rsid w:val="00985175"/>
    <w:rsid w:val="009917DD"/>
    <w:rsid w:val="00993C86"/>
    <w:rsid w:val="009A4496"/>
    <w:rsid w:val="009B7606"/>
    <w:rsid w:val="009C27A2"/>
    <w:rsid w:val="009C2D80"/>
    <w:rsid w:val="009C5FED"/>
    <w:rsid w:val="009D25E0"/>
    <w:rsid w:val="009D4F83"/>
    <w:rsid w:val="009D6B6B"/>
    <w:rsid w:val="009D6CCE"/>
    <w:rsid w:val="009E5BD8"/>
    <w:rsid w:val="009E6068"/>
    <w:rsid w:val="009F2D89"/>
    <w:rsid w:val="009F379C"/>
    <w:rsid w:val="00A00ACE"/>
    <w:rsid w:val="00A00FFA"/>
    <w:rsid w:val="00A012BE"/>
    <w:rsid w:val="00A026AB"/>
    <w:rsid w:val="00A04BED"/>
    <w:rsid w:val="00A13477"/>
    <w:rsid w:val="00A16332"/>
    <w:rsid w:val="00A176D8"/>
    <w:rsid w:val="00A209B3"/>
    <w:rsid w:val="00A23E2C"/>
    <w:rsid w:val="00A3503F"/>
    <w:rsid w:val="00A41B29"/>
    <w:rsid w:val="00A43C20"/>
    <w:rsid w:val="00A45CC5"/>
    <w:rsid w:val="00A53BF9"/>
    <w:rsid w:val="00A55243"/>
    <w:rsid w:val="00A57FE1"/>
    <w:rsid w:val="00A64F12"/>
    <w:rsid w:val="00A65CC9"/>
    <w:rsid w:val="00A742C1"/>
    <w:rsid w:val="00A82EDF"/>
    <w:rsid w:val="00A83761"/>
    <w:rsid w:val="00A86A96"/>
    <w:rsid w:val="00A91557"/>
    <w:rsid w:val="00A95EB5"/>
    <w:rsid w:val="00AA4535"/>
    <w:rsid w:val="00AB1AB3"/>
    <w:rsid w:val="00AB4A94"/>
    <w:rsid w:val="00AC2984"/>
    <w:rsid w:val="00AC2B5F"/>
    <w:rsid w:val="00AF115B"/>
    <w:rsid w:val="00AF1569"/>
    <w:rsid w:val="00AF575C"/>
    <w:rsid w:val="00B039FE"/>
    <w:rsid w:val="00B03B68"/>
    <w:rsid w:val="00B04B26"/>
    <w:rsid w:val="00B115F4"/>
    <w:rsid w:val="00B11A5B"/>
    <w:rsid w:val="00B1203F"/>
    <w:rsid w:val="00B13FE9"/>
    <w:rsid w:val="00B2048B"/>
    <w:rsid w:val="00B227FA"/>
    <w:rsid w:val="00B274EA"/>
    <w:rsid w:val="00B34839"/>
    <w:rsid w:val="00B37585"/>
    <w:rsid w:val="00B433E3"/>
    <w:rsid w:val="00B44AF2"/>
    <w:rsid w:val="00B600DC"/>
    <w:rsid w:val="00B64E3B"/>
    <w:rsid w:val="00B710C3"/>
    <w:rsid w:val="00B83EE0"/>
    <w:rsid w:val="00B93EDF"/>
    <w:rsid w:val="00BB614D"/>
    <w:rsid w:val="00BD71C0"/>
    <w:rsid w:val="00BD7740"/>
    <w:rsid w:val="00BE2DEE"/>
    <w:rsid w:val="00BE3EB2"/>
    <w:rsid w:val="00BE48E0"/>
    <w:rsid w:val="00BF7B60"/>
    <w:rsid w:val="00C03669"/>
    <w:rsid w:val="00C07888"/>
    <w:rsid w:val="00C11A48"/>
    <w:rsid w:val="00C13157"/>
    <w:rsid w:val="00C166B7"/>
    <w:rsid w:val="00C22713"/>
    <w:rsid w:val="00C253B2"/>
    <w:rsid w:val="00C2720B"/>
    <w:rsid w:val="00C272D4"/>
    <w:rsid w:val="00C44228"/>
    <w:rsid w:val="00C4433A"/>
    <w:rsid w:val="00C452A5"/>
    <w:rsid w:val="00C45BF3"/>
    <w:rsid w:val="00C47112"/>
    <w:rsid w:val="00C500C9"/>
    <w:rsid w:val="00C57E89"/>
    <w:rsid w:val="00C61222"/>
    <w:rsid w:val="00C64105"/>
    <w:rsid w:val="00C66442"/>
    <w:rsid w:val="00C666BA"/>
    <w:rsid w:val="00C70E69"/>
    <w:rsid w:val="00C8131E"/>
    <w:rsid w:val="00C817B4"/>
    <w:rsid w:val="00C82063"/>
    <w:rsid w:val="00C82251"/>
    <w:rsid w:val="00C845E0"/>
    <w:rsid w:val="00C929F1"/>
    <w:rsid w:val="00CA558D"/>
    <w:rsid w:val="00CB1CD6"/>
    <w:rsid w:val="00CB2AF2"/>
    <w:rsid w:val="00CB451B"/>
    <w:rsid w:val="00CC4852"/>
    <w:rsid w:val="00CC6EF4"/>
    <w:rsid w:val="00CC7B0D"/>
    <w:rsid w:val="00CD1905"/>
    <w:rsid w:val="00CE0395"/>
    <w:rsid w:val="00CE3450"/>
    <w:rsid w:val="00CF0DEA"/>
    <w:rsid w:val="00CF3E47"/>
    <w:rsid w:val="00CF5BD1"/>
    <w:rsid w:val="00D04C99"/>
    <w:rsid w:val="00D0502E"/>
    <w:rsid w:val="00D10205"/>
    <w:rsid w:val="00D11756"/>
    <w:rsid w:val="00D2549F"/>
    <w:rsid w:val="00D30260"/>
    <w:rsid w:val="00D331EA"/>
    <w:rsid w:val="00D402A1"/>
    <w:rsid w:val="00D40F19"/>
    <w:rsid w:val="00D451D0"/>
    <w:rsid w:val="00D45ECD"/>
    <w:rsid w:val="00D4798C"/>
    <w:rsid w:val="00D524CA"/>
    <w:rsid w:val="00D52606"/>
    <w:rsid w:val="00D52C28"/>
    <w:rsid w:val="00D53AC4"/>
    <w:rsid w:val="00D544D1"/>
    <w:rsid w:val="00D56E02"/>
    <w:rsid w:val="00D65729"/>
    <w:rsid w:val="00D71105"/>
    <w:rsid w:val="00D713FE"/>
    <w:rsid w:val="00D7309A"/>
    <w:rsid w:val="00D91CF0"/>
    <w:rsid w:val="00D9209F"/>
    <w:rsid w:val="00D92194"/>
    <w:rsid w:val="00D923BF"/>
    <w:rsid w:val="00D9559E"/>
    <w:rsid w:val="00DA2940"/>
    <w:rsid w:val="00DA428A"/>
    <w:rsid w:val="00DA6301"/>
    <w:rsid w:val="00DA6910"/>
    <w:rsid w:val="00DB1401"/>
    <w:rsid w:val="00DB6FD3"/>
    <w:rsid w:val="00DC0E47"/>
    <w:rsid w:val="00DD04E9"/>
    <w:rsid w:val="00DD17C9"/>
    <w:rsid w:val="00DD231F"/>
    <w:rsid w:val="00DD57AB"/>
    <w:rsid w:val="00DD63B4"/>
    <w:rsid w:val="00DD6958"/>
    <w:rsid w:val="00DE0F45"/>
    <w:rsid w:val="00DE4BB3"/>
    <w:rsid w:val="00DE53B5"/>
    <w:rsid w:val="00DF4B9C"/>
    <w:rsid w:val="00E10915"/>
    <w:rsid w:val="00E10D47"/>
    <w:rsid w:val="00E20B6D"/>
    <w:rsid w:val="00E20BA9"/>
    <w:rsid w:val="00E30EF3"/>
    <w:rsid w:val="00E3460F"/>
    <w:rsid w:val="00E35029"/>
    <w:rsid w:val="00E3549C"/>
    <w:rsid w:val="00E362B8"/>
    <w:rsid w:val="00E40D9E"/>
    <w:rsid w:val="00E42CC5"/>
    <w:rsid w:val="00E45807"/>
    <w:rsid w:val="00E475A1"/>
    <w:rsid w:val="00E50137"/>
    <w:rsid w:val="00E53F8C"/>
    <w:rsid w:val="00E60854"/>
    <w:rsid w:val="00E6679B"/>
    <w:rsid w:val="00E848CA"/>
    <w:rsid w:val="00E9361E"/>
    <w:rsid w:val="00EA053E"/>
    <w:rsid w:val="00EA340F"/>
    <w:rsid w:val="00EA41CE"/>
    <w:rsid w:val="00EA672E"/>
    <w:rsid w:val="00EB066B"/>
    <w:rsid w:val="00EB285F"/>
    <w:rsid w:val="00EB47E9"/>
    <w:rsid w:val="00EB5159"/>
    <w:rsid w:val="00EB77A8"/>
    <w:rsid w:val="00EC18D9"/>
    <w:rsid w:val="00EC3411"/>
    <w:rsid w:val="00EC76E7"/>
    <w:rsid w:val="00ED1E59"/>
    <w:rsid w:val="00ED5C35"/>
    <w:rsid w:val="00EE1A68"/>
    <w:rsid w:val="00EE1B03"/>
    <w:rsid w:val="00EE2569"/>
    <w:rsid w:val="00EE3123"/>
    <w:rsid w:val="00EE78B8"/>
    <w:rsid w:val="00EF4425"/>
    <w:rsid w:val="00EF7F45"/>
    <w:rsid w:val="00F02A7D"/>
    <w:rsid w:val="00F06261"/>
    <w:rsid w:val="00F14FF2"/>
    <w:rsid w:val="00F1537A"/>
    <w:rsid w:val="00F21341"/>
    <w:rsid w:val="00F37C48"/>
    <w:rsid w:val="00F41F1A"/>
    <w:rsid w:val="00F4493E"/>
    <w:rsid w:val="00F4673A"/>
    <w:rsid w:val="00F530D9"/>
    <w:rsid w:val="00F61767"/>
    <w:rsid w:val="00F65831"/>
    <w:rsid w:val="00F65B0F"/>
    <w:rsid w:val="00F66BED"/>
    <w:rsid w:val="00F83529"/>
    <w:rsid w:val="00FA5A84"/>
    <w:rsid w:val="00FA751E"/>
    <w:rsid w:val="00FB39A6"/>
    <w:rsid w:val="00FB5F07"/>
    <w:rsid w:val="00FC2F59"/>
    <w:rsid w:val="00FD5E2E"/>
    <w:rsid w:val="00FE4A11"/>
    <w:rsid w:val="00FE710C"/>
    <w:rsid w:val="00FE7DD7"/>
    <w:rsid w:val="00FF00EB"/>
    <w:rsid w:val="00FF6262"/>
    <w:rsid w:val="06DD0212"/>
    <w:rsid w:val="06DED0B6"/>
    <w:rsid w:val="1CD0CAFA"/>
    <w:rsid w:val="21C600F1"/>
    <w:rsid w:val="336D1759"/>
    <w:rsid w:val="3DAA309E"/>
    <w:rsid w:val="400D2F37"/>
    <w:rsid w:val="4270F317"/>
    <w:rsid w:val="51C6CAA6"/>
    <w:rsid w:val="5561FAFA"/>
    <w:rsid w:val="78788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3C53F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29" w:unhideWhenUsed="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lsdException w:name="Emphasis" w:semiHidden="1" w:uiPriority="2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9FE"/>
    <w:pPr>
      <w:spacing w:after="120" w:line="276" w:lineRule="auto"/>
    </w:pPr>
    <w:rPr>
      <w:rFonts w:ascii="Calibri" w:hAnsi="Calibri"/>
      <w:color w:val="404040"/>
      <w:sz w:val="22"/>
      <w:lang w:val="en-GB"/>
    </w:rPr>
  </w:style>
  <w:style w:type="paragraph" w:styleId="Heading1">
    <w:name w:val="heading 1"/>
    <w:basedOn w:val="Normal"/>
    <w:next w:val="Heading2"/>
    <w:link w:val="Heading1Char"/>
    <w:uiPriority w:val="29"/>
    <w:semiHidden/>
    <w:rsid w:val="00EB066B"/>
    <w:pPr>
      <w:pageBreakBefore/>
      <w:spacing w:after="240" w:line="240" w:lineRule="auto"/>
      <w:outlineLvl w:val="0"/>
    </w:pPr>
    <w:rPr>
      <w:b/>
    </w:rPr>
  </w:style>
  <w:style w:type="paragraph" w:styleId="Heading2">
    <w:name w:val="heading 2"/>
    <w:basedOn w:val="Normal"/>
    <w:next w:val="Numberedparagraphs"/>
    <w:link w:val="Heading2Char"/>
    <w:uiPriority w:val="6"/>
    <w:semiHidden/>
    <w:qFormat/>
    <w:rsid w:val="00EB066B"/>
    <w:pPr>
      <w:keepNext/>
      <w:keepLines/>
      <w:spacing w:before="240" w:after="240" w:line="240" w:lineRule="auto"/>
      <w:outlineLvl w:val="1"/>
    </w:pPr>
    <w:rPr>
      <w:rFonts w:eastAsiaTheme="majorEastAsia" w:cstheme="majorBidi"/>
      <w:b/>
      <w:bCs/>
      <w:color w:val="CC0044"/>
      <w:sz w:val="32"/>
      <w:szCs w:val="26"/>
    </w:rPr>
  </w:style>
  <w:style w:type="paragraph" w:styleId="Heading3">
    <w:name w:val="heading 3"/>
    <w:basedOn w:val="Normal"/>
    <w:next w:val="Numberedparagraphs"/>
    <w:link w:val="Heading3Char"/>
    <w:uiPriority w:val="7"/>
    <w:semiHidden/>
    <w:qFormat/>
    <w:rsid w:val="00EB5159"/>
    <w:pPr>
      <w:keepNext/>
      <w:spacing w:before="200" w:after="240" w:line="240" w:lineRule="auto"/>
      <w:outlineLvl w:val="2"/>
    </w:pPr>
    <w:rPr>
      <w:b/>
      <w:sz w:val="28"/>
    </w:rPr>
  </w:style>
  <w:style w:type="paragraph" w:styleId="Heading4">
    <w:name w:val="heading 4"/>
    <w:basedOn w:val="Normal"/>
    <w:next w:val="Numberedparagraphs"/>
    <w:link w:val="Heading4Char"/>
    <w:uiPriority w:val="8"/>
    <w:semiHidden/>
    <w:qFormat/>
    <w:rsid w:val="00EB5159"/>
    <w:pPr>
      <w:keepNext/>
      <w:spacing w:before="200" w:after="240" w:line="240" w:lineRule="auto"/>
      <w:outlineLvl w:val="3"/>
    </w:pPr>
    <w:rPr>
      <w:b/>
      <w:color w:val="642566"/>
    </w:rPr>
  </w:style>
  <w:style w:type="paragraph" w:styleId="Heading5">
    <w:name w:val="heading 5"/>
    <w:basedOn w:val="Normal"/>
    <w:next w:val="Numberedparagraphs"/>
    <w:link w:val="Heading5Char"/>
    <w:uiPriority w:val="29"/>
    <w:semiHidden/>
    <w:rsid w:val="004A092D"/>
    <w:pPr>
      <w:spacing w:before="200" w:after="240" w:line="240" w:lineRule="auto"/>
      <w:outlineLvl w:val="4"/>
    </w:pPr>
    <w:rPr>
      <w:b/>
      <w:color w:val="642566"/>
    </w:rPr>
  </w:style>
  <w:style w:type="paragraph" w:styleId="Heading6">
    <w:name w:val="heading 6"/>
    <w:basedOn w:val="Normal"/>
    <w:next w:val="Normal"/>
    <w:link w:val="Heading6Char"/>
    <w:uiPriority w:val="29"/>
    <w:semiHidden/>
    <w:rsid w:val="00C845E0"/>
    <w:pPr>
      <w:keepNext/>
      <w:keepLines/>
      <w:spacing w:before="200" w:after="240" w:line="240" w:lineRule="auto"/>
      <w:outlineLvl w:val="5"/>
    </w:pPr>
    <w:rPr>
      <w:rFonts w:eastAsiaTheme="majorEastAsia" w:cstheme="majorBidi"/>
      <w:i/>
      <w:iCs/>
      <w:color w:val="6425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Date"/>
    <w:link w:val="HeaderChar"/>
    <w:uiPriority w:val="99"/>
    <w:unhideWhenUsed/>
    <w:qFormat/>
    <w:rsid w:val="00B37585"/>
    <w:pPr>
      <w:tabs>
        <w:tab w:val="center" w:pos="4320"/>
        <w:tab w:val="right" w:pos="8640"/>
      </w:tabs>
      <w:spacing w:after="0"/>
    </w:pPr>
    <w:rPr>
      <w:b/>
      <w:sz w:val="18"/>
    </w:rPr>
  </w:style>
  <w:style w:type="character" w:customStyle="1" w:styleId="HeaderChar">
    <w:name w:val="Header Char"/>
    <w:basedOn w:val="DefaultParagraphFont"/>
    <w:link w:val="Header"/>
    <w:uiPriority w:val="99"/>
    <w:rsid w:val="00B37585"/>
    <w:rPr>
      <w:rFonts w:ascii="Calibri" w:hAnsi="Calibri"/>
      <w:b/>
      <w:color w:val="404040"/>
      <w:sz w:val="18"/>
    </w:rPr>
  </w:style>
  <w:style w:type="paragraph" w:styleId="Footer">
    <w:name w:val="footer"/>
    <w:basedOn w:val="Normal"/>
    <w:link w:val="FooterChar"/>
    <w:uiPriority w:val="99"/>
    <w:qFormat/>
    <w:rsid w:val="00A00ACE"/>
    <w:pPr>
      <w:tabs>
        <w:tab w:val="center" w:pos="4320"/>
        <w:tab w:val="right" w:pos="8640"/>
      </w:tabs>
    </w:pPr>
  </w:style>
  <w:style w:type="character" w:customStyle="1" w:styleId="FooterChar">
    <w:name w:val="Footer Char"/>
    <w:basedOn w:val="DefaultParagraphFont"/>
    <w:link w:val="Footer"/>
    <w:uiPriority w:val="99"/>
    <w:rsid w:val="00DB6FD3"/>
    <w:rPr>
      <w:rFonts w:ascii="Calibri" w:hAnsi="Calibri"/>
      <w:color w:val="404040"/>
      <w:sz w:val="22"/>
    </w:rPr>
  </w:style>
  <w:style w:type="paragraph" w:styleId="BalloonText">
    <w:name w:val="Balloon Text"/>
    <w:basedOn w:val="Normal"/>
    <w:link w:val="BalloonTextChar"/>
    <w:uiPriority w:val="99"/>
    <w:semiHidden/>
    <w:unhideWhenUsed/>
    <w:rsid w:val="00A00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0ACE"/>
    <w:rPr>
      <w:rFonts w:ascii="Lucida Grande" w:hAnsi="Lucida Grande" w:cs="Lucida Grande"/>
      <w:sz w:val="18"/>
      <w:szCs w:val="18"/>
    </w:rPr>
  </w:style>
  <w:style w:type="paragraph" w:customStyle="1" w:styleId="Default">
    <w:name w:val="Default"/>
    <w:basedOn w:val="Normal"/>
    <w:next w:val="Normal"/>
    <w:uiPriority w:val="29"/>
    <w:semiHidden/>
    <w:rsid w:val="00A00ACE"/>
    <w:pPr>
      <w:widowControl w:val="0"/>
      <w:autoSpaceDE w:val="0"/>
      <w:autoSpaceDN w:val="0"/>
      <w:adjustRightInd w:val="0"/>
    </w:pPr>
    <w:rPr>
      <w:rFonts w:ascii="Arial" w:hAnsi="Arial" w:cs="Arial"/>
      <w:color w:val="000000"/>
    </w:rPr>
  </w:style>
  <w:style w:type="paragraph" w:customStyle="1" w:styleId="CONTENTSHeading2">
    <w:name w:val="CONTENTS Heading 2"/>
    <w:basedOn w:val="Normal"/>
    <w:next w:val="TOC1"/>
    <w:uiPriority w:val="21"/>
    <w:qFormat/>
    <w:rsid w:val="009D6B6B"/>
    <w:pPr>
      <w:spacing w:before="240" w:after="240" w:line="240" w:lineRule="auto"/>
    </w:pPr>
    <w:rPr>
      <w:b/>
      <w:color w:val="CC0044"/>
      <w:sz w:val="28"/>
    </w:rPr>
  </w:style>
  <w:style w:type="paragraph" w:styleId="TOC2">
    <w:name w:val="toc 2"/>
    <w:basedOn w:val="Normal"/>
    <w:next w:val="Normal"/>
    <w:autoRedefine/>
    <w:uiPriority w:val="39"/>
    <w:semiHidden/>
    <w:rsid w:val="00EA672E"/>
    <w:pPr>
      <w:spacing w:after="100"/>
      <w:ind w:left="220"/>
    </w:pPr>
  </w:style>
  <w:style w:type="paragraph" w:styleId="Subtitle">
    <w:name w:val="Subtitle"/>
    <w:basedOn w:val="Normal"/>
    <w:next w:val="Normal"/>
    <w:link w:val="SubtitleChar"/>
    <w:uiPriority w:val="29"/>
    <w:semiHidden/>
    <w:qFormat/>
    <w:rsid w:val="00C929F1"/>
    <w:pPr>
      <w:numPr>
        <w:ilvl w:val="1"/>
      </w:numPr>
      <w:pBdr>
        <w:bottom w:val="single" w:sz="4" w:space="10" w:color="auto"/>
      </w:pBdr>
      <w:spacing w:before="240" w:after="240"/>
    </w:pPr>
    <w:rPr>
      <w:rFonts w:eastAsiaTheme="majorEastAsia" w:cstheme="majorBidi"/>
      <w:iCs/>
      <w:sz w:val="40"/>
    </w:rPr>
  </w:style>
  <w:style w:type="character" w:customStyle="1" w:styleId="SubtitleChar">
    <w:name w:val="Subtitle Char"/>
    <w:basedOn w:val="DefaultParagraphFont"/>
    <w:link w:val="Subtitle"/>
    <w:uiPriority w:val="29"/>
    <w:semiHidden/>
    <w:rsid w:val="00EB5159"/>
    <w:rPr>
      <w:rFonts w:ascii="Calibri" w:eastAsiaTheme="majorEastAsia" w:hAnsi="Calibri" w:cstheme="majorBidi"/>
      <w:iCs/>
      <w:color w:val="404040"/>
      <w:sz w:val="40"/>
    </w:rPr>
  </w:style>
  <w:style w:type="paragraph" w:customStyle="1" w:styleId="COVERDocumenttype">
    <w:name w:val="COVER Document type"/>
    <w:basedOn w:val="Normal"/>
    <w:next w:val="Normal"/>
    <w:uiPriority w:val="24"/>
    <w:qFormat/>
    <w:rsid w:val="00B37585"/>
    <w:rPr>
      <w:b/>
      <w:color w:val="CC0032"/>
      <w:sz w:val="28"/>
      <w:szCs w:val="28"/>
    </w:rPr>
  </w:style>
  <w:style w:type="paragraph" w:customStyle="1" w:styleId="COVERDocumentdetails">
    <w:name w:val="COVER Document details"/>
    <w:basedOn w:val="Normal"/>
    <w:uiPriority w:val="25"/>
    <w:qFormat/>
    <w:rsid w:val="00BE48E0"/>
    <w:pPr>
      <w:spacing w:after="0"/>
    </w:pPr>
    <w:rPr>
      <w:color w:val="CC0032"/>
      <w:sz w:val="28"/>
      <w:szCs w:val="28"/>
    </w:rPr>
  </w:style>
  <w:style w:type="paragraph" w:customStyle="1" w:styleId="COVERMainheading">
    <w:name w:val="COVER Main heading"/>
    <w:basedOn w:val="Normal"/>
    <w:next w:val="COVERSubheading"/>
    <w:uiPriority w:val="22"/>
    <w:qFormat/>
    <w:rsid w:val="004F39E1"/>
    <w:pPr>
      <w:spacing w:after="240"/>
      <w:contextualSpacing/>
      <w:outlineLvl w:val="0"/>
    </w:pPr>
    <w:rPr>
      <w:rFonts w:asciiTheme="majorHAnsi" w:eastAsiaTheme="majorEastAsia" w:hAnsiTheme="majorHAnsi" w:cstheme="majorBidi"/>
      <w:b/>
      <w:color w:val="CC0044"/>
      <w:spacing w:val="5"/>
      <w:kern w:val="28"/>
      <w:sz w:val="48"/>
      <w:szCs w:val="52"/>
    </w:rPr>
  </w:style>
  <w:style w:type="character" w:styleId="PageNumber">
    <w:name w:val="page number"/>
    <w:basedOn w:val="DefaultParagraphFont"/>
    <w:uiPriority w:val="99"/>
    <w:qFormat/>
    <w:rsid w:val="003959EA"/>
    <w:rPr>
      <w:rFonts w:ascii="Calibri" w:hAnsi="Calibri"/>
      <w:color w:val="404040"/>
      <w:sz w:val="18"/>
    </w:rPr>
  </w:style>
  <w:style w:type="paragraph" w:styleId="Date">
    <w:name w:val="Date"/>
    <w:basedOn w:val="Normal"/>
    <w:next w:val="Normal"/>
    <w:link w:val="DateChar"/>
    <w:uiPriority w:val="99"/>
    <w:semiHidden/>
    <w:qFormat/>
    <w:rsid w:val="00B37585"/>
    <w:pPr>
      <w:spacing w:after="0"/>
    </w:pPr>
    <w:rPr>
      <w:sz w:val="18"/>
    </w:rPr>
  </w:style>
  <w:style w:type="character" w:customStyle="1" w:styleId="DateChar">
    <w:name w:val="Date Char"/>
    <w:basedOn w:val="DefaultParagraphFont"/>
    <w:link w:val="Date"/>
    <w:uiPriority w:val="99"/>
    <w:semiHidden/>
    <w:rsid w:val="00DB6FD3"/>
    <w:rPr>
      <w:rFonts w:ascii="Calibri" w:hAnsi="Calibri"/>
      <w:color w:val="404040"/>
      <w:sz w:val="18"/>
    </w:rPr>
  </w:style>
  <w:style w:type="character" w:customStyle="1" w:styleId="Heading1Char">
    <w:name w:val="Heading 1 Char"/>
    <w:basedOn w:val="DefaultParagraphFont"/>
    <w:link w:val="Heading1"/>
    <w:uiPriority w:val="29"/>
    <w:semiHidden/>
    <w:rsid w:val="00EB5159"/>
    <w:rPr>
      <w:rFonts w:ascii="Calibri" w:hAnsi="Calibri"/>
      <w:b/>
      <w:color w:val="404040"/>
      <w:sz w:val="22"/>
    </w:rPr>
  </w:style>
  <w:style w:type="character" w:customStyle="1" w:styleId="Heading2Char">
    <w:name w:val="Heading 2 Char"/>
    <w:basedOn w:val="DefaultParagraphFont"/>
    <w:link w:val="Heading2"/>
    <w:uiPriority w:val="6"/>
    <w:semiHidden/>
    <w:rsid w:val="006709F5"/>
    <w:rPr>
      <w:rFonts w:ascii="Calibri" w:eastAsiaTheme="majorEastAsia" w:hAnsi="Calibri" w:cstheme="majorBidi"/>
      <w:b/>
      <w:bCs/>
      <w:color w:val="CC0044"/>
      <w:sz w:val="32"/>
      <w:szCs w:val="26"/>
    </w:rPr>
  </w:style>
  <w:style w:type="character" w:customStyle="1" w:styleId="Heading3Char">
    <w:name w:val="Heading 3 Char"/>
    <w:basedOn w:val="DefaultParagraphFont"/>
    <w:link w:val="Heading3"/>
    <w:uiPriority w:val="7"/>
    <w:semiHidden/>
    <w:rsid w:val="006709F5"/>
    <w:rPr>
      <w:rFonts w:ascii="Calibri" w:hAnsi="Calibri"/>
      <w:b/>
      <w:color w:val="404040"/>
      <w:sz w:val="28"/>
    </w:rPr>
  </w:style>
  <w:style w:type="character" w:customStyle="1" w:styleId="Heading4Char">
    <w:name w:val="Heading 4 Char"/>
    <w:basedOn w:val="DefaultParagraphFont"/>
    <w:link w:val="Heading4"/>
    <w:uiPriority w:val="8"/>
    <w:semiHidden/>
    <w:rsid w:val="006709F5"/>
    <w:rPr>
      <w:rFonts w:ascii="Calibri" w:hAnsi="Calibri"/>
      <w:b/>
      <w:color w:val="642566"/>
      <w:sz w:val="22"/>
    </w:rPr>
  </w:style>
  <w:style w:type="character" w:customStyle="1" w:styleId="Heading5Char">
    <w:name w:val="Heading 5 Char"/>
    <w:basedOn w:val="DefaultParagraphFont"/>
    <w:link w:val="Heading5"/>
    <w:uiPriority w:val="29"/>
    <w:semiHidden/>
    <w:rsid w:val="00EB5159"/>
    <w:rPr>
      <w:rFonts w:ascii="Calibri" w:hAnsi="Calibri"/>
      <w:b/>
      <w:color w:val="642566"/>
      <w:sz w:val="22"/>
    </w:rPr>
  </w:style>
  <w:style w:type="character" w:customStyle="1" w:styleId="Heading6Char">
    <w:name w:val="Heading 6 Char"/>
    <w:basedOn w:val="DefaultParagraphFont"/>
    <w:link w:val="Heading6"/>
    <w:uiPriority w:val="29"/>
    <w:semiHidden/>
    <w:rsid w:val="00EB5159"/>
    <w:rPr>
      <w:rFonts w:ascii="Calibri" w:eastAsiaTheme="majorEastAsia" w:hAnsi="Calibri" w:cstheme="majorBidi"/>
      <w:i/>
      <w:iCs/>
      <w:color w:val="642566"/>
      <w:sz w:val="22"/>
    </w:rPr>
  </w:style>
  <w:style w:type="character" w:styleId="Hyperlink">
    <w:name w:val="Hyperlink"/>
    <w:basedOn w:val="DefaultParagraphFont"/>
    <w:uiPriority w:val="99"/>
    <w:unhideWhenUsed/>
    <w:rsid w:val="009D25E0"/>
    <w:rPr>
      <w:rFonts w:ascii="Calibri" w:hAnsi="Calibri"/>
      <w:color w:val="C80044"/>
      <w:u w:val="single"/>
    </w:rPr>
  </w:style>
  <w:style w:type="paragraph" w:styleId="TOC1">
    <w:name w:val="toc 1"/>
    <w:basedOn w:val="Normal"/>
    <w:next w:val="Normal"/>
    <w:uiPriority w:val="39"/>
    <w:unhideWhenUsed/>
    <w:qFormat/>
    <w:rsid w:val="000F6D87"/>
    <w:pPr>
      <w:tabs>
        <w:tab w:val="right" w:pos="9010"/>
      </w:tabs>
      <w:spacing w:before="120" w:after="0" w:line="240" w:lineRule="auto"/>
    </w:pPr>
    <w:rPr>
      <w:noProof/>
      <w:sz w:val="24"/>
    </w:rPr>
  </w:style>
  <w:style w:type="paragraph" w:customStyle="1" w:styleId="CONTENTSHeading1">
    <w:name w:val="CONTENTS Heading 1"/>
    <w:basedOn w:val="Normal"/>
    <w:next w:val="CONTENTSHeading2"/>
    <w:uiPriority w:val="21"/>
    <w:qFormat/>
    <w:rsid w:val="000313CC"/>
    <w:pPr>
      <w:pageBreakBefore/>
      <w:pBdr>
        <w:bottom w:val="single" w:sz="4" w:space="6" w:color="auto"/>
      </w:pBdr>
      <w:spacing w:before="240" w:after="240" w:line="240" w:lineRule="auto"/>
      <w:outlineLvl w:val="1"/>
    </w:pPr>
    <w:rPr>
      <w:color w:val="CC0044"/>
      <w:sz w:val="48"/>
    </w:rPr>
  </w:style>
  <w:style w:type="paragraph" w:styleId="ListNumber">
    <w:name w:val="List Number"/>
    <w:basedOn w:val="Normal"/>
    <w:uiPriority w:val="99"/>
    <w:semiHidden/>
    <w:qFormat/>
    <w:rsid w:val="004D5234"/>
    <w:pPr>
      <w:numPr>
        <w:numId w:val="1"/>
      </w:numPr>
      <w:contextualSpacing/>
    </w:pPr>
  </w:style>
  <w:style w:type="paragraph" w:customStyle="1" w:styleId="ANNEXNumberedparagraphs">
    <w:name w:val="ANNEX Numbered paragraphs"/>
    <w:basedOn w:val="Normal"/>
    <w:uiPriority w:val="10"/>
    <w:qFormat/>
    <w:rsid w:val="00462467"/>
    <w:pPr>
      <w:numPr>
        <w:ilvl w:val="1"/>
        <w:numId w:val="5"/>
      </w:numPr>
    </w:pPr>
  </w:style>
  <w:style w:type="paragraph" w:customStyle="1" w:styleId="ANNEXHeading1">
    <w:name w:val="ANNEX Heading 1"/>
    <w:basedOn w:val="Heading1"/>
    <w:next w:val="ANNEXHeading2"/>
    <w:uiPriority w:val="29"/>
    <w:semiHidden/>
    <w:rsid w:val="00871FCC"/>
  </w:style>
  <w:style w:type="paragraph" w:customStyle="1" w:styleId="COVERSubheading">
    <w:name w:val="COVER Sub heading"/>
    <w:basedOn w:val="Normal"/>
    <w:next w:val="BodyText"/>
    <w:uiPriority w:val="23"/>
    <w:qFormat/>
    <w:rsid w:val="005D1B07"/>
    <w:pPr>
      <w:spacing w:before="240" w:after="240" w:line="240" w:lineRule="auto"/>
    </w:pPr>
    <w:rPr>
      <w:sz w:val="40"/>
    </w:rPr>
  </w:style>
  <w:style w:type="paragraph" w:styleId="ListParagraph">
    <w:name w:val="List Paragraph"/>
    <w:basedOn w:val="Normal"/>
    <w:qFormat/>
    <w:rsid w:val="00D544D1"/>
    <w:pPr>
      <w:ind w:left="720"/>
      <w:contextualSpacing/>
    </w:pPr>
  </w:style>
  <w:style w:type="paragraph" w:customStyle="1" w:styleId="Numberedparagraphs">
    <w:name w:val="Numbered paragraphs"/>
    <w:basedOn w:val="Normal"/>
    <w:qFormat/>
    <w:rsid w:val="00EF7F45"/>
    <w:pPr>
      <w:numPr>
        <w:ilvl w:val="1"/>
        <w:numId w:val="7"/>
      </w:numPr>
    </w:pPr>
  </w:style>
  <w:style w:type="paragraph" w:customStyle="1" w:styleId="Bulletpoints">
    <w:name w:val="Bullet points"/>
    <w:basedOn w:val="Normal"/>
    <w:qFormat/>
    <w:rsid w:val="00EB066B"/>
    <w:pPr>
      <w:numPr>
        <w:numId w:val="2"/>
      </w:numPr>
      <w:ind w:left="1191"/>
      <w:contextualSpacing/>
    </w:pPr>
  </w:style>
  <w:style w:type="paragraph" w:styleId="FootnoteText">
    <w:name w:val="footnote text"/>
    <w:basedOn w:val="Normal"/>
    <w:link w:val="FootnoteTextChar"/>
    <w:unhideWhenUsed/>
    <w:qFormat/>
    <w:rsid w:val="00A95EB5"/>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A95EB5"/>
    <w:rPr>
      <w:rFonts w:ascii="Calibri" w:hAnsi="Calibri"/>
      <w:color w:val="404040"/>
      <w:sz w:val="18"/>
      <w:szCs w:val="20"/>
      <w:lang w:val="en-GB"/>
    </w:rPr>
  </w:style>
  <w:style w:type="character" w:styleId="FootnoteReference">
    <w:name w:val="footnote reference"/>
    <w:basedOn w:val="DefaultParagraphFont"/>
    <w:rsid w:val="006275B6"/>
    <w:rPr>
      <w:rFonts w:ascii="Calibri" w:hAnsi="Calibri"/>
      <w:sz w:val="18"/>
      <w:vertAlign w:val="superscript"/>
    </w:rPr>
  </w:style>
  <w:style w:type="paragraph" w:customStyle="1" w:styleId="Sourcenotes">
    <w:name w:val="Source/notes"/>
    <w:basedOn w:val="Normal"/>
    <w:next w:val="Normal"/>
    <w:uiPriority w:val="20"/>
    <w:qFormat/>
    <w:rsid w:val="00115B7F"/>
    <w:rPr>
      <w:i/>
      <w:sz w:val="20"/>
    </w:rPr>
  </w:style>
  <w:style w:type="paragraph" w:styleId="Caption">
    <w:name w:val="caption"/>
    <w:basedOn w:val="Normal"/>
    <w:next w:val="Normal"/>
    <w:uiPriority w:val="20"/>
    <w:qFormat/>
    <w:rsid w:val="00EB5159"/>
    <w:pPr>
      <w:keepNext/>
      <w:keepLines/>
    </w:pPr>
    <w:rPr>
      <w:b/>
    </w:rPr>
  </w:style>
  <w:style w:type="paragraph" w:styleId="BodyText">
    <w:name w:val="Body Text"/>
    <w:basedOn w:val="Normal"/>
    <w:link w:val="BodyTextChar"/>
    <w:uiPriority w:val="99"/>
    <w:semiHidden/>
    <w:rsid w:val="00BE48E0"/>
  </w:style>
  <w:style w:type="paragraph" w:customStyle="1" w:styleId="ANNEXHeading2">
    <w:name w:val="ANNEX Heading 2"/>
    <w:basedOn w:val="Normal"/>
    <w:next w:val="ANNEXNumberedparagraphs"/>
    <w:uiPriority w:val="14"/>
    <w:qFormat/>
    <w:rsid w:val="004F39E1"/>
    <w:pPr>
      <w:keepNext/>
      <w:keepLines/>
      <w:spacing w:before="200" w:after="240" w:line="240" w:lineRule="auto"/>
      <w:outlineLvl w:val="2"/>
    </w:pPr>
    <w:rPr>
      <w:b/>
      <w:color w:val="CC0044"/>
      <w:sz w:val="32"/>
    </w:rPr>
  </w:style>
  <w:style w:type="paragraph" w:customStyle="1" w:styleId="ANNEXHeading3">
    <w:name w:val="ANNEX Heading 3"/>
    <w:basedOn w:val="Normal"/>
    <w:next w:val="ANNEXNumberedparagraphs"/>
    <w:uiPriority w:val="15"/>
    <w:qFormat/>
    <w:rsid w:val="004F39E1"/>
    <w:pPr>
      <w:keepNext/>
      <w:spacing w:before="200" w:after="240" w:line="240" w:lineRule="auto"/>
      <w:outlineLvl w:val="3"/>
    </w:pPr>
    <w:rPr>
      <w:b/>
      <w:sz w:val="28"/>
    </w:rPr>
  </w:style>
  <w:style w:type="paragraph" w:customStyle="1" w:styleId="ANNEXHeading4">
    <w:name w:val="ANNEX Heading 4"/>
    <w:basedOn w:val="Normal"/>
    <w:next w:val="ANNEXNumberedparagraphs"/>
    <w:uiPriority w:val="16"/>
    <w:qFormat/>
    <w:rsid w:val="004F39E1"/>
    <w:pPr>
      <w:spacing w:before="200" w:after="240" w:line="240" w:lineRule="auto"/>
      <w:outlineLvl w:val="4"/>
    </w:pPr>
    <w:rPr>
      <w:b/>
      <w:color w:val="642566"/>
    </w:rPr>
  </w:style>
  <w:style w:type="paragraph" w:customStyle="1" w:styleId="ANNEXHeading5">
    <w:name w:val="ANNEX Heading 5"/>
    <w:basedOn w:val="Normal"/>
    <w:next w:val="ANNEXNumberedparagraphs"/>
    <w:uiPriority w:val="29"/>
    <w:semiHidden/>
    <w:rsid w:val="007F2E1A"/>
    <w:pPr>
      <w:spacing w:before="200" w:after="240" w:line="240" w:lineRule="auto"/>
    </w:pPr>
    <w:rPr>
      <w:b/>
      <w:color w:val="642566"/>
    </w:rPr>
  </w:style>
  <w:style w:type="character" w:customStyle="1" w:styleId="BodyTextChar">
    <w:name w:val="Body Text Char"/>
    <w:basedOn w:val="DefaultParagraphFont"/>
    <w:link w:val="BodyText"/>
    <w:uiPriority w:val="99"/>
    <w:semiHidden/>
    <w:rsid w:val="00DB6FD3"/>
    <w:rPr>
      <w:rFonts w:ascii="Calibri" w:hAnsi="Calibri"/>
      <w:color w:val="404040"/>
      <w:sz w:val="22"/>
    </w:rPr>
  </w:style>
  <w:style w:type="numbering" w:customStyle="1" w:styleId="Sectionnumbering">
    <w:name w:val="Section numbering"/>
    <w:uiPriority w:val="99"/>
    <w:rsid w:val="00EF7F45"/>
    <w:pPr>
      <w:numPr>
        <w:numId w:val="3"/>
      </w:numPr>
    </w:pPr>
  </w:style>
  <w:style w:type="numbering" w:customStyle="1" w:styleId="Annexnumbering">
    <w:name w:val="Annex numbering"/>
    <w:uiPriority w:val="99"/>
    <w:rsid w:val="00462467"/>
    <w:pPr>
      <w:numPr>
        <w:numId w:val="4"/>
      </w:numPr>
    </w:pPr>
  </w:style>
  <w:style w:type="table" w:styleId="TableGrid">
    <w:name w:val="Table Grid"/>
    <w:basedOn w:val="TableNormal"/>
    <w:uiPriority w:val="59"/>
    <w:rsid w:val="005D1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graphs">
    <w:name w:val="a) paragraphs"/>
    <w:basedOn w:val="Normal"/>
    <w:uiPriority w:val="1"/>
    <w:qFormat/>
    <w:rsid w:val="00EF7F45"/>
    <w:pPr>
      <w:numPr>
        <w:ilvl w:val="2"/>
        <w:numId w:val="7"/>
      </w:numPr>
    </w:pPr>
  </w:style>
  <w:style w:type="paragraph" w:customStyle="1" w:styleId="iparagraphs">
    <w:name w:val="i) paragraphs"/>
    <w:basedOn w:val="Normal"/>
    <w:uiPriority w:val="2"/>
    <w:qFormat/>
    <w:rsid w:val="00EF7F45"/>
    <w:pPr>
      <w:numPr>
        <w:ilvl w:val="3"/>
        <w:numId w:val="7"/>
      </w:numPr>
    </w:pPr>
  </w:style>
  <w:style w:type="paragraph" w:customStyle="1" w:styleId="Subbullets">
    <w:name w:val="Sub bullets"/>
    <w:basedOn w:val="Bulletpoints"/>
    <w:uiPriority w:val="4"/>
    <w:qFormat/>
    <w:rsid w:val="00CB2AF2"/>
    <w:pPr>
      <w:numPr>
        <w:ilvl w:val="1"/>
      </w:numPr>
      <w:ind w:left="1560"/>
    </w:pPr>
  </w:style>
  <w:style w:type="paragraph" w:customStyle="1" w:styleId="ANNEXaparagraphs">
    <w:name w:val="ANNEX a) paragraphs"/>
    <w:basedOn w:val="Normal"/>
    <w:uiPriority w:val="11"/>
    <w:qFormat/>
    <w:rsid w:val="00462467"/>
    <w:pPr>
      <w:keepLines/>
      <w:numPr>
        <w:ilvl w:val="2"/>
        <w:numId w:val="5"/>
      </w:numPr>
    </w:pPr>
  </w:style>
  <w:style w:type="paragraph" w:customStyle="1" w:styleId="ANNEXiparagraphs">
    <w:name w:val="ANNEX i) paragraphs"/>
    <w:basedOn w:val="Normal"/>
    <w:uiPriority w:val="12"/>
    <w:qFormat/>
    <w:rsid w:val="00462467"/>
    <w:pPr>
      <w:keepLines/>
      <w:numPr>
        <w:ilvl w:val="3"/>
        <w:numId w:val="5"/>
      </w:numPr>
    </w:pPr>
  </w:style>
  <w:style w:type="paragraph" w:customStyle="1" w:styleId="SectionTitle">
    <w:name w:val="Section Title"/>
    <w:basedOn w:val="Normal"/>
    <w:next w:val="Heading2"/>
    <w:uiPriority w:val="5"/>
    <w:qFormat/>
    <w:rsid w:val="006709F5"/>
    <w:pPr>
      <w:keepNext/>
      <w:pageBreakBefore/>
      <w:numPr>
        <w:numId w:val="7"/>
      </w:numPr>
      <w:spacing w:before="240" w:after="240" w:line="240" w:lineRule="auto"/>
      <w:outlineLvl w:val="1"/>
    </w:pPr>
    <w:rPr>
      <w:color w:val="CC0044"/>
      <w:sz w:val="48"/>
    </w:rPr>
  </w:style>
  <w:style w:type="paragraph" w:customStyle="1" w:styleId="ANNEXTitle">
    <w:name w:val="ANNEX Title"/>
    <w:basedOn w:val="Normal"/>
    <w:next w:val="ANNEXHeading2"/>
    <w:uiPriority w:val="13"/>
    <w:qFormat/>
    <w:rsid w:val="004F39E1"/>
    <w:pPr>
      <w:keepNext/>
      <w:keepLines/>
      <w:pageBreakBefore/>
      <w:numPr>
        <w:numId w:val="5"/>
      </w:numPr>
      <w:spacing w:before="240" w:after="240" w:line="240" w:lineRule="auto"/>
      <w:outlineLvl w:val="1"/>
    </w:pPr>
    <w:rPr>
      <w:color w:val="CC0044"/>
      <w:sz w:val="48"/>
    </w:rPr>
  </w:style>
  <w:style w:type="paragraph" w:customStyle="1" w:styleId="BOXparagraphs">
    <w:name w:val="BOX paragraphs"/>
    <w:basedOn w:val="Normal"/>
    <w:qFormat/>
    <w:rsid w:val="00B039FE"/>
    <w:pPr>
      <w:keepNext/>
      <w:keepLines/>
      <w:pBdr>
        <w:top w:val="single" w:sz="4" w:space="5" w:color="D9D9D9" w:themeColor="background1" w:themeShade="D9"/>
        <w:left w:val="single" w:sz="4" w:space="5" w:color="D9D9D9" w:themeColor="background1" w:themeShade="D9"/>
        <w:bottom w:val="single" w:sz="4" w:space="5" w:color="D9D9D9" w:themeColor="background1" w:themeShade="D9"/>
        <w:right w:val="single" w:sz="4" w:space="5" w:color="D9D9D9" w:themeColor="background1" w:themeShade="D9"/>
      </w:pBdr>
      <w:shd w:val="clear" w:color="auto" w:fill="F2F2F2" w:themeFill="background1" w:themeFillShade="F2"/>
      <w:spacing w:before="120"/>
      <w:ind w:left="964"/>
    </w:pPr>
  </w:style>
  <w:style w:type="paragraph" w:customStyle="1" w:styleId="BOXheading">
    <w:name w:val="BOX heading"/>
    <w:basedOn w:val="BOXparagraphs"/>
    <w:next w:val="BOXparagraphs"/>
    <w:uiPriority w:val="17"/>
    <w:qFormat/>
    <w:rsid w:val="00B039FE"/>
    <w:pPr>
      <w:outlineLvl w:val="2"/>
    </w:pPr>
    <w:rPr>
      <w:b/>
      <w:color w:val="642566"/>
      <w:sz w:val="24"/>
    </w:rPr>
  </w:style>
  <w:style w:type="paragraph" w:customStyle="1" w:styleId="BOXbulletpoints">
    <w:name w:val="BOX bullet points"/>
    <w:basedOn w:val="BOXparagraphs"/>
    <w:qFormat/>
    <w:rsid w:val="00462467"/>
    <w:pPr>
      <w:numPr>
        <w:numId w:val="6"/>
      </w:numPr>
      <w:spacing w:before="0"/>
      <w:ind w:left="1304" w:hanging="340"/>
      <w:contextualSpacing/>
    </w:pPr>
  </w:style>
  <w:style w:type="table" w:styleId="MediumShading1-Accent5">
    <w:name w:val="Medium Shading 1 Accent 5"/>
    <w:basedOn w:val="TableNormal"/>
    <w:uiPriority w:val="63"/>
    <w:rsid w:val="00795012"/>
    <w:tblPr>
      <w:tblStyleRowBandSize w:val="1"/>
      <w:tblStyleColBandSize w:val="1"/>
    </w:tblPr>
    <w:tblStylePr w:type="firstRow">
      <w:pPr>
        <w:spacing w:before="0" w:after="0" w:line="240" w:lineRule="auto"/>
      </w:pPr>
      <w:rPr>
        <w:b/>
        <w:bCs/>
        <w:color w:val="FFFFFF" w:themeColor="background1"/>
      </w:rPr>
      <w:tblPr/>
      <w:tcPr>
        <w:tcBorders>
          <w:top w:val="single" w:sz="8" w:space="0" w:color="EDC969" w:themeColor="accent5" w:themeTint="BF"/>
          <w:left w:val="single" w:sz="8" w:space="0" w:color="EDC969" w:themeColor="accent5" w:themeTint="BF"/>
          <w:bottom w:val="single" w:sz="8" w:space="0" w:color="EDC969" w:themeColor="accent5" w:themeTint="BF"/>
          <w:right w:val="single" w:sz="8" w:space="0" w:color="EDC969" w:themeColor="accent5" w:themeTint="BF"/>
          <w:insideH w:val="nil"/>
          <w:insideV w:val="nil"/>
        </w:tcBorders>
        <w:shd w:val="clear" w:color="auto" w:fill="E8B738" w:themeFill="accent5"/>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9EDCD" w:themeFill="accent5" w:themeFillTint="3F"/>
      </w:tcPr>
    </w:tblStylePr>
    <w:tblStylePr w:type="band1Horz">
      <w:tblPr/>
      <w:tcPr>
        <w:tcBorders>
          <w:insideH w:val="nil"/>
          <w:insideV w:val="nil"/>
        </w:tcBorders>
        <w:shd w:val="clear" w:color="auto" w:fill="F9EDCD" w:themeFill="accent5" w:themeFillTint="3F"/>
      </w:tcPr>
    </w:tblStylePr>
    <w:tblStylePr w:type="band2Horz">
      <w:tblPr/>
      <w:tcPr>
        <w:tcBorders>
          <w:insideH w:val="nil"/>
          <w:insideV w:val="nil"/>
        </w:tcBorders>
      </w:tcPr>
    </w:tblStylePr>
  </w:style>
  <w:style w:type="paragraph" w:customStyle="1" w:styleId="SECTIONHeading2">
    <w:name w:val="SECTION Heading 2"/>
    <w:basedOn w:val="Heading2"/>
    <w:next w:val="Numberedparagraphs"/>
    <w:qFormat/>
    <w:rsid w:val="006709F5"/>
    <w:pPr>
      <w:outlineLvl w:val="2"/>
    </w:pPr>
  </w:style>
  <w:style w:type="paragraph" w:customStyle="1" w:styleId="SECTIONHeading3">
    <w:name w:val="SECTION Heading 3"/>
    <w:basedOn w:val="Heading3"/>
    <w:next w:val="Numberedparagraphs"/>
    <w:qFormat/>
    <w:rsid w:val="006709F5"/>
    <w:pPr>
      <w:outlineLvl w:val="3"/>
    </w:pPr>
  </w:style>
  <w:style w:type="paragraph" w:customStyle="1" w:styleId="SECTIONHeading4">
    <w:name w:val="SECTION Heading 4"/>
    <w:basedOn w:val="Heading4"/>
    <w:next w:val="Numberedparagraphs"/>
    <w:uiPriority w:val="8"/>
    <w:qFormat/>
    <w:rsid w:val="004F39E1"/>
    <w:pPr>
      <w:outlineLvl w:val="4"/>
    </w:pPr>
  </w:style>
  <w:style w:type="character" w:styleId="CommentReference">
    <w:name w:val="annotation reference"/>
    <w:basedOn w:val="DefaultParagraphFont"/>
    <w:uiPriority w:val="99"/>
    <w:unhideWhenUsed/>
    <w:rsid w:val="009B7606"/>
    <w:rPr>
      <w:sz w:val="16"/>
      <w:szCs w:val="16"/>
    </w:rPr>
  </w:style>
  <w:style w:type="paragraph" w:styleId="CommentText">
    <w:name w:val="annotation text"/>
    <w:basedOn w:val="Normal"/>
    <w:link w:val="CommentTextChar"/>
    <w:uiPriority w:val="99"/>
    <w:unhideWhenUsed/>
    <w:rsid w:val="009B7606"/>
    <w:pPr>
      <w:spacing w:line="240" w:lineRule="auto"/>
    </w:pPr>
    <w:rPr>
      <w:sz w:val="20"/>
      <w:szCs w:val="20"/>
    </w:rPr>
  </w:style>
  <w:style w:type="character" w:customStyle="1" w:styleId="CommentTextChar">
    <w:name w:val="Comment Text Char"/>
    <w:basedOn w:val="DefaultParagraphFont"/>
    <w:link w:val="CommentText"/>
    <w:uiPriority w:val="99"/>
    <w:rsid w:val="009B7606"/>
    <w:rPr>
      <w:rFonts w:ascii="Calibri" w:hAnsi="Calibri"/>
      <w:color w:val="404040"/>
      <w:sz w:val="20"/>
      <w:szCs w:val="20"/>
    </w:rPr>
  </w:style>
  <w:style w:type="paragraph" w:styleId="CommentSubject">
    <w:name w:val="annotation subject"/>
    <w:basedOn w:val="CommentText"/>
    <w:next w:val="CommentText"/>
    <w:link w:val="CommentSubjectChar"/>
    <w:uiPriority w:val="99"/>
    <w:semiHidden/>
    <w:unhideWhenUsed/>
    <w:rsid w:val="009B7606"/>
    <w:rPr>
      <w:b/>
      <w:bCs/>
    </w:rPr>
  </w:style>
  <w:style w:type="character" w:customStyle="1" w:styleId="CommentSubjectChar">
    <w:name w:val="Comment Subject Char"/>
    <w:basedOn w:val="CommentTextChar"/>
    <w:link w:val="CommentSubject"/>
    <w:uiPriority w:val="99"/>
    <w:semiHidden/>
    <w:rsid w:val="009B7606"/>
    <w:rPr>
      <w:rFonts w:ascii="Calibri" w:hAnsi="Calibri"/>
      <w:b/>
      <w:bCs/>
      <w:color w:val="404040"/>
      <w:sz w:val="20"/>
      <w:szCs w:val="20"/>
    </w:rPr>
  </w:style>
  <w:style w:type="character" w:styleId="Mention">
    <w:name w:val="Mention"/>
    <w:basedOn w:val="DefaultParagraphFont"/>
    <w:uiPriority w:val="99"/>
    <w:unhideWhenUsed/>
    <w:rsid w:val="000313CC"/>
    <w:rPr>
      <w:color w:val="2B579A"/>
      <w:shd w:val="clear" w:color="auto" w:fill="E6E6E6"/>
    </w:rPr>
  </w:style>
  <w:style w:type="paragraph" w:customStyle="1" w:styleId="OVERVIEWBoxheading">
    <w:name w:val="OVERVIEW Box heading"/>
    <w:basedOn w:val="BOXheading"/>
    <w:qFormat/>
    <w:rsid w:val="00145654"/>
    <w:pPr>
      <w:ind w:left="0"/>
    </w:pPr>
  </w:style>
  <w:style w:type="paragraph" w:customStyle="1" w:styleId="OVERVIEWBoxparagraph">
    <w:name w:val="OVERVIEW Box paragraph"/>
    <w:basedOn w:val="BOXparagraphs"/>
    <w:qFormat/>
    <w:rsid w:val="00145654"/>
    <w:pPr>
      <w:ind w:left="0"/>
    </w:pPr>
  </w:style>
  <w:style w:type="table" w:styleId="ListTable4-Accent4">
    <w:name w:val="List Table 4 Accent 4"/>
    <w:basedOn w:val="TableNormal"/>
    <w:uiPriority w:val="49"/>
    <w:rsid w:val="00795012"/>
    <w:tblPr>
      <w:tblStyleRowBandSize w:val="1"/>
      <w:tblStyleColBandSize w:val="1"/>
    </w:tblPr>
    <w:tblStylePr w:type="firstRow">
      <w:rPr>
        <w:b/>
        <w:bCs/>
        <w:color w:val="FFFFFF" w:themeColor="background1"/>
      </w:rPr>
      <w:tblPr/>
      <w:tcPr>
        <w:tcBorders>
          <w:top w:val="single" w:sz="4" w:space="0" w:color="0F9ECA" w:themeColor="accent4"/>
          <w:left w:val="single" w:sz="4" w:space="0" w:color="0F9ECA" w:themeColor="accent4"/>
          <w:bottom w:val="single" w:sz="4" w:space="0" w:color="0F9ECA" w:themeColor="accent4"/>
          <w:right w:val="single" w:sz="4" w:space="0" w:color="0F9ECA" w:themeColor="accent4"/>
          <w:insideH w:val="nil"/>
        </w:tcBorders>
        <w:shd w:val="clear" w:color="auto" w:fill="0F9ECA" w:themeFill="accent4"/>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8EFFB" w:themeFill="accent4" w:themeFillTint="33"/>
      </w:tcPr>
    </w:tblStylePr>
    <w:tblStylePr w:type="band1Horz">
      <w:tblPr/>
      <w:tcPr>
        <w:shd w:val="clear" w:color="auto" w:fill="C8EFFB" w:themeFill="accent4" w:themeFillTint="33"/>
      </w:tcPr>
    </w:tblStylePr>
  </w:style>
  <w:style w:type="character" w:styleId="UnresolvedMention">
    <w:name w:val="Unresolved Mention"/>
    <w:basedOn w:val="DefaultParagraphFont"/>
    <w:uiPriority w:val="99"/>
    <w:unhideWhenUsed/>
    <w:rsid w:val="00D9559E"/>
    <w:rPr>
      <w:color w:val="808080"/>
      <w:shd w:val="clear" w:color="auto" w:fill="E6E6E6"/>
    </w:rPr>
  </w:style>
  <w:style w:type="paragraph" w:customStyle="1" w:styleId="OVERVIEWBoxbullet">
    <w:name w:val="OVERVIEW Box bullet"/>
    <w:basedOn w:val="BOXbulletpoints"/>
    <w:qFormat/>
    <w:rsid w:val="00B039FE"/>
    <w:pPr>
      <w:ind w:left="284" w:hanging="284"/>
    </w:pPr>
  </w:style>
  <w:style w:type="character" w:customStyle="1" w:styleId="normaltextrun">
    <w:name w:val="normaltextrun"/>
    <w:basedOn w:val="DefaultParagraphFont"/>
    <w:rsid w:val="00211E17"/>
  </w:style>
  <w:style w:type="numbering" w:customStyle="1" w:styleId="LFO14">
    <w:name w:val="LFO14"/>
    <w:basedOn w:val="NoList"/>
    <w:rsid w:val="00450650"/>
    <w:pPr>
      <w:numPr>
        <w:numId w:val="8"/>
      </w:numPr>
    </w:pPr>
  </w:style>
  <w:style w:type="numbering" w:customStyle="1" w:styleId="LFO15">
    <w:name w:val="LFO15"/>
    <w:basedOn w:val="NoList"/>
    <w:rsid w:val="00450650"/>
    <w:pPr>
      <w:numPr>
        <w:numId w:val="9"/>
      </w:numPr>
    </w:pPr>
  </w:style>
  <w:style w:type="numbering" w:customStyle="1" w:styleId="LFO20">
    <w:name w:val="LFO20"/>
    <w:basedOn w:val="NoList"/>
    <w:rsid w:val="00A04BED"/>
    <w:pPr>
      <w:numPr>
        <w:numId w:val="11"/>
      </w:numPr>
    </w:pPr>
  </w:style>
  <w:style w:type="character" w:styleId="FollowedHyperlink">
    <w:name w:val="FollowedHyperlink"/>
    <w:basedOn w:val="DefaultParagraphFont"/>
    <w:uiPriority w:val="99"/>
    <w:semiHidden/>
    <w:unhideWhenUsed/>
    <w:rsid w:val="002F5317"/>
    <w:rPr>
      <w:color w:val="9F3280" w:themeColor="followedHyperlink"/>
      <w:u w:val="single"/>
    </w:rPr>
  </w:style>
  <w:style w:type="table" w:styleId="GridTable4-Accent5">
    <w:name w:val="Grid Table 4 Accent 5"/>
    <w:basedOn w:val="TableNormal"/>
    <w:uiPriority w:val="49"/>
    <w:rsid w:val="003B0555"/>
    <w:tblPr>
      <w:tblStyleRowBandSize w:val="1"/>
      <w:tblStyleColBandSize w:val="1"/>
      <w:tblBorders>
        <w:top w:val="single" w:sz="4" w:space="0" w:color="F1D387" w:themeColor="accent5" w:themeTint="99"/>
        <w:left w:val="single" w:sz="4" w:space="0" w:color="F1D387" w:themeColor="accent5" w:themeTint="99"/>
        <w:bottom w:val="single" w:sz="4" w:space="0" w:color="F1D387" w:themeColor="accent5" w:themeTint="99"/>
        <w:right w:val="single" w:sz="4" w:space="0" w:color="F1D387" w:themeColor="accent5" w:themeTint="99"/>
        <w:insideH w:val="single" w:sz="4" w:space="0" w:color="F1D387" w:themeColor="accent5" w:themeTint="99"/>
        <w:insideV w:val="single" w:sz="4" w:space="0" w:color="F1D387" w:themeColor="accent5" w:themeTint="99"/>
      </w:tblBorders>
    </w:tblPr>
    <w:tblStylePr w:type="firstRow">
      <w:rPr>
        <w:b/>
        <w:bCs/>
        <w:color w:val="FFFFFF" w:themeColor="background1"/>
      </w:rPr>
      <w:tblPr/>
      <w:tcPr>
        <w:tcBorders>
          <w:top w:val="single" w:sz="4" w:space="0" w:color="E8B738" w:themeColor="accent5"/>
          <w:left w:val="single" w:sz="4" w:space="0" w:color="E8B738" w:themeColor="accent5"/>
          <w:bottom w:val="single" w:sz="4" w:space="0" w:color="E8B738" w:themeColor="accent5"/>
          <w:right w:val="single" w:sz="4" w:space="0" w:color="E8B738" w:themeColor="accent5"/>
          <w:insideH w:val="nil"/>
          <w:insideV w:val="nil"/>
        </w:tcBorders>
        <w:shd w:val="clear" w:color="auto" w:fill="E8B738" w:themeFill="accent5"/>
      </w:tcPr>
    </w:tblStylePr>
    <w:tblStylePr w:type="lastRow">
      <w:rPr>
        <w:b/>
        <w:bCs/>
      </w:rPr>
      <w:tblPr/>
      <w:tcPr>
        <w:tcBorders>
          <w:top w:val="double" w:sz="4" w:space="0" w:color="E8B738" w:themeColor="accent5"/>
        </w:tcBorders>
      </w:tcPr>
    </w:tblStylePr>
    <w:tblStylePr w:type="firstCol">
      <w:rPr>
        <w:b/>
        <w:bCs/>
      </w:rPr>
    </w:tblStylePr>
    <w:tblStylePr w:type="lastCol">
      <w:rPr>
        <w:b/>
        <w:bCs/>
      </w:rPr>
    </w:tblStylePr>
    <w:tblStylePr w:type="band1Vert">
      <w:tblPr/>
      <w:tcPr>
        <w:shd w:val="clear" w:color="auto" w:fill="FAF0D6" w:themeFill="accent5" w:themeFillTint="33"/>
      </w:tcPr>
    </w:tblStylePr>
    <w:tblStylePr w:type="band1Horz">
      <w:tblPr/>
      <w:tcPr>
        <w:shd w:val="clear" w:color="auto" w:fill="FAF0D6" w:themeFill="accent5" w:themeFillTint="33"/>
      </w:tcPr>
    </w:tblStylePr>
  </w:style>
  <w:style w:type="paragraph" w:styleId="Revision">
    <w:name w:val="Revision"/>
    <w:hidden/>
    <w:uiPriority w:val="99"/>
    <w:semiHidden/>
    <w:rsid w:val="00A55243"/>
    <w:rPr>
      <w:rFonts w:ascii="Calibri" w:hAnsi="Calibri"/>
      <w:color w:val="40404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65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fcom.org.uk/siteassets/resources/documents/manage-your-licence/rsls/rsl-2022/restricted-services-guidance-notes.pdf?v=390645" TargetMode="External"/><Relationship Id="rId18" Type="http://schemas.openxmlformats.org/officeDocument/2006/relationships/hyperlink" Target="http://www.ofcom.org.uk/about-ofcom/foi-dp/general-privacy-stateme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ofcom.org.uk/__data/assets/pdf_file/0022/45292/media_statement.pdf" TargetMode="External"/><Relationship Id="rId7" Type="http://schemas.openxmlformats.org/officeDocument/2006/relationships/endnotes" Target="endnotes.xml"/><Relationship Id="rId12" Type="http://schemas.openxmlformats.org/officeDocument/2006/relationships/hyperlink" Target="https://www.ofcom.org.uk/manage-your-licence/radio-broadcast-licensing/apply-for-a-radio-broadcast-licence/restricted-service-licence" TargetMode="External"/><Relationship Id="rId17" Type="http://schemas.openxmlformats.org/officeDocument/2006/relationships/hyperlink" Target="https://www.ofcom.org.uk/manage-your-licence/radio-broadcast-licensing/monthly-updates" TargetMode="External"/><Relationship Id="rId25" Type="http://schemas.openxmlformats.org/officeDocument/2006/relationships/hyperlink" Target="https://www.ofcom.org.uk/about-ofcom/latest/email-updates" TargetMode="External"/><Relationship Id="rId2" Type="http://schemas.openxmlformats.org/officeDocument/2006/relationships/numbering" Target="numbering.xml"/><Relationship Id="rId16" Type="http://schemas.openxmlformats.org/officeDocument/2006/relationships/hyperlink" Target="https://ofcomuk-my.sharepoint.com/personal/rowena_burke_ofcom_org_uk/lauren.cleverley/AppData/Roaming/Microsoft/Word/broadcast.licensing@ofcom.org.uk" TargetMode="External"/><Relationship Id="rId20" Type="http://schemas.openxmlformats.org/officeDocument/2006/relationships/hyperlink" Target="https://www.ofcom.org.uk/__data/assets/pdf_file/0022/45292/media_statemen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broadcast.licensing@ofcom.org.uk" TargetMode="External"/><Relationship Id="rId5" Type="http://schemas.openxmlformats.org/officeDocument/2006/relationships/webSettings" Target="webSettings.xml"/><Relationship Id="rId15" Type="http://schemas.openxmlformats.org/officeDocument/2006/relationships/hyperlink" Target="https://www.ofcom.org.uk/siteassets/resources/documents/manage-your-licence/rsls/rsl-2022/restricted-services-guidance-notes.pdf?v=390645" TargetMode="External"/><Relationship Id="rId23" Type="http://schemas.openxmlformats.org/officeDocument/2006/relationships/hyperlink" Target="mailto:broadcast.licensing@ofcom.org.uk"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ofcom.org.uk/about-ofcom/latest/email-updat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broadcast.licensing@ofcom.org.uk" TargetMode="External"/><Relationship Id="rId22" Type="http://schemas.openxmlformats.org/officeDocument/2006/relationships/hyperlink" Target="https://www.ofcom.org.uk/__data/assets/pdf_file/0022/45292/media_statement.pdf"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ofcom.org.uk/__data/assets/pdf_file/0028/88219/Guidance-for-religious-bodies.pdf" TargetMode="External"/></Relationships>
</file>

<file path=word/theme/theme1.xml><?xml version="1.0" encoding="utf-8"?>
<a:theme xmlns:a="http://schemas.openxmlformats.org/drawingml/2006/main" name="Ofcom July 17">
  <a:themeElements>
    <a:clrScheme name="Ofcom Corporate RGB">
      <a:dk1>
        <a:srgbClr val="38393A"/>
      </a:dk1>
      <a:lt1>
        <a:srgbClr val="FFFFFF"/>
      </a:lt1>
      <a:dk2>
        <a:srgbClr val="532A57"/>
      </a:dk2>
      <a:lt2>
        <a:srgbClr val="81276D"/>
      </a:lt2>
      <a:accent1>
        <a:srgbClr val="B6CA4B"/>
      </a:accent1>
      <a:accent2>
        <a:srgbClr val="AE153B"/>
      </a:accent2>
      <a:accent3>
        <a:srgbClr val="C51370"/>
      </a:accent3>
      <a:accent4>
        <a:srgbClr val="0F9ECA"/>
      </a:accent4>
      <a:accent5>
        <a:srgbClr val="E8B738"/>
      </a:accent5>
      <a:accent6>
        <a:srgbClr val="E27B29"/>
      </a:accent6>
      <a:hlink>
        <a:srgbClr val="5980E4"/>
      </a:hlink>
      <a:folHlink>
        <a:srgbClr val="9F32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com July 17" id="{0FC93908-C6B5-4955-B21D-D95B93EB82FE}" vid="{E9530DCE-E588-4DA6-BC07-179E537F39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6132-5E24-4F61-AA83-2A551740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8335</Words>
  <Characters>47512</Characters>
  <Application>Microsoft Office Word</Application>
  <DocSecurity>0</DocSecurity>
  <Lines>395</Lines>
  <Paragraphs>111</Paragraphs>
  <ScaleCrop>false</ScaleCrop>
  <Company/>
  <LinksUpToDate>false</LinksUpToDate>
  <CharactersWithSpaces>55736</CharactersWithSpaces>
  <SharedDoc>false</SharedDoc>
  <HLinks>
    <vt:vector size="162" baseType="variant">
      <vt:variant>
        <vt:i4>5898258</vt:i4>
      </vt:variant>
      <vt:variant>
        <vt:i4>120</vt:i4>
      </vt:variant>
      <vt:variant>
        <vt:i4>0</vt:i4>
      </vt:variant>
      <vt:variant>
        <vt:i4>5</vt:i4>
      </vt:variant>
      <vt:variant>
        <vt:lpwstr>https://www.ofcom.org.uk/about-ofcom/latest/email-updates</vt:lpwstr>
      </vt:variant>
      <vt:variant>
        <vt:lpwstr/>
      </vt:variant>
      <vt:variant>
        <vt:i4>7143501</vt:i4>
      </vt:variant>
      <vt:variant>
        <vt:i4>117</vt:i4>
      </vt:variant>
      <vt:variant>
        <vt:i4>0</vt:i4>
      </vt:variant>
      <vt:variant>
        <vt:i4>5</vt:i4>
      </vt:variant>
      <vt:variant>
        <vt:lpwstr>mailto:broadcast.licensing@ofcom.org.uk</vt:lpwstr>
      </vt:variant>
      <vt:variant>
        <vt:lpwstr/>
      </vt:variant>
      <vt:variant>
        <vt:i4>7143501</vt:i4>
      </vt:variant>
      <vt:variant>
        <vt:i4>114</vt:i4>
      </vt:variant>
      <vt:variant>
        <vt:i4>0</vt:i4>
      </vt:variant>
      <vt:variant>
        <vt:i4>5</vt:i4>
      </vt:variant>
      <vt:variant>
        <vt:lpwstr>mailto:broadcast.licensing@ofcom.org.uk</vt:lpwstr>
      </vt:variant>
      <vt:variant>
        <vt:lpwstr/>
      </vt:variant>
      <vt:variant>
        <vt:i4>4194374</vt:i4>
      </vt:variant>
      <vt:variant>
        <vt:i4>111</vt:i4>
      </vt:variant>
      <vt:variant>
        <vt:i4>0</vt:i4>
      </vt:variant>
      <vt:variant>
        <vt:i4>5</vt:i4>
      </vt:variant>
      <vt:variant>
        <vt:lpwstr>https://www.ofcom.org.uk/__data/assets/pdf_file/0022/45292/media_statement.pdf</vt:lpwstr>
      </vt:variant>
      <vt:variant>
        <vt:lpwstr/>
      </vt:variant>
      <vt:variant>
        <vt:i4>4194374</vt:i4>
      </vt:variant>
      <vt:variant>
        <vt:i4>108</vt:i4>
      </vt:variant>
      <vt:variant>
        <vt:i4>0</vt:i4>
      </vt:variant>
      <vt:variant>
        <vt:i4>5</vt:i4>
      </vt:variant>
      <vt:variant>
        <vt:lpwstr>https://www.ofcom.org.uk/__data/assets/pdf_file/0022/45292/media_statement.pdf</vt:lpwstr>
      </vt:variant>
      <vt:variant>
        <vt:lpwstr/>
      </vt:variant>
      <vt:variant>
        <vt:i4>4587546</vt:i4>
      </vt:variant>
      <vt:variant>
        <vt:i4>105</vt:i4>
      </vt:variant>
      <vt:variant>
        <vt:i4>0</vt:i4>
      </vt:variant>
      <vt:variant>
        <vt:i4>5</vt:i4>
      </vt:variant>
      <vt:variant>
        <vt:lpwstr>http://www.ofcom.org.uk/about-ofcom/foi-dp/general-privacy-statement</vt:lpwstr>
      </vt:variant>
      <vt:variant>
        <vt:lpwstr/>
      </vt:variant>
      <vt:variant>
        <vt:i4>5898258</vt:i4>
      </vt:variant>
      <vt:variant>
        <vt:i4>102</vt:i4>
      </vt:variant>
      <vt:variant>
        <vt:i4>0</vt:i4>
      </vt:variant>
      <vt:variant>
        <vt:i4>5</vt:i4>
      </vt:variant>
      <vt:variant>
        <vt:lpwstr>https://www.ofcom.org.uk/about-ofcom/latest/email-updates</vt:lpwstr>
      </vt:variant>
      <vt:variant>
        <vt:lpwstr/>
      </vt:variant>
      <vt:variant>
        <vt:i4>4587546</vt:i4>
      </vt:variant>
      <vt:variant>
        <vt:i4>99</vt:i4>
      </vt:variant>
      <vt:variant>
        <vt:i4>0</vt:i4>
      </vt:variant>
      <vt:variant>
        <vt:i4>5</vt:i4>
      </vt:variant>
      <vt:variant>
        <vt:lpwstr>http://www.ofcom.org.uk/about-ofcom/foi-dp/general-privacy-statement</vt:lpwstr>
      </vt:variant>
      <vt:variant>
        <vt:lpwstr/>
      </vt:variant>
      <vt:variant>
        <vt:i4>6684780</vt:i4>
      </vt:variant>
      <vt:variant>
        <vt:i4>96</vt:i4>
      </vt:variant>
      <vt:variant>
        <vt:i4>0</vt:i4>
      </vt:variant>
      <vt:variant>
        <vt:i4>5</vt:i4>
      </vt:variant>
      <vt:variant>
        <vt:lpwstr>https://www.ofcom.org.uk/manage-your-licence/radio-broadcast-licensing/monthly-updates</vt:lpwstr>
      </vt:variant>
      <vt:variant>
        <vt:lpwstr/>
      </vt:variant>
      <vt:variant>
        <vt:i4>589870</vt:i4>
      </vt:variant>
      <vt:variant>
        <vt:i4>93</vt:i4>
      </vt:variant>
      <vt:variant>
        <vt:i4>0</vt:i4>
      </vt:variant>
      <vt:variant>
        <vt:i4>5</vt:i4>
      </vt:variant>
      <vt:variant>
        <vt:lpwstr>https://ofcomuk-my.sharepoint.com/personal/rowena_burke_ofcom_org_uk/lauren.cleverley/AppData/Roaming/Microsoft/Word/broadcast.licensing@ofcom.org.uk</vt:lpwstr>
      </vt:variant>
      <vt:variant>
        <vt:lpwstr/>
      </vt:variant>
      <vt:variant>
        <vt:i4>7143501</vt:i4>
      </vt:variant>
      <vt:variant>
        <vt:i4>90</vt:i4>
      </vt:variant>
      <vt:variant>
        <vt:i4>0</vt:i4>
      </vt:variant>
      <vt:variant>
        <vt:i4>5</vt:i4>
      </vt:variant>
      <vt:variant>
        <vt:lpwstr>mailto:broadcast.licensing@ofcom.org.uk</vt:lpwstr>
      </vt:variant>
      <vt:variant>
        <vt:lpwstr/>
      </vt:variant>
      <vt:variant>
        <vt:i4>1310803</vt:i4>
      </vt:variant>
      <vt:variant>
        <vt:i4>87</vt:i4>
      </vt:variant>
      <vt:variant>
        <vt:i4>0</vt:i4>
      </vt:variant>
      <vt:variant>
        <vt:i4>5</vt:i4>
      </vt:variant>
      <vt:variant>
        <vt:lpwstr>https://www.ofcom.org.uk/manage-your-licence/radio-broadcast-licensing/apply-for-a-radio-broadcast-licence/restricted-service-licence</vt:lpwstr>
      </vt:variant>
      <vt:variant>
        <vt:lpwstr/>
      </vt:variant>
      <vt:variant>
        <vt:i4>2031675</vt:i4>
      </vt:variant>
      <vt:variant>
        <vt:i4>80</vt:i4>
      </vt:variant>
      <vt:variant>
        <vt:i4>0</vt:i4>
      </vt:variant>
      <vt:variant>
        <vt:i4>5</vt:i4>
      </vt:variant>
      <vt:variant>
        <vt:lpwstr/>
      </vt:variant>
      <vt:variant>
        <vt:lpwstr>_Toc97721845</vt:lpwstr>
      </vt:variant>
      <vt:variant>
        <vt:i4>1966139</vt:i4>
      </vt:variant>
      <vt:variant>
        <vt:i4>74</vt:i4>
      </vt:variant>
      <vt:variant>
        <vt:i4>0</vt:i4>
      </vt:variant>
      <vt:variant>
        <vt:i4>5</vt:i4>
      </vt:variant>
      <vt:variant>
        <vt:lpwstr/>
      </vt:variant>
      <vt:variant>
        <vt:lpwstr>_Toc97721844</vt:lpwstr>
      </vt:variant>
      <vt:variant>
        <vt:i4>1638459</vt:i4>
      </vt:variant>
      <vt:variant>
        <vt:i4>68</vt:i4>
      </vt:variant>
      <vt:variant>
        <vt:i4>0</vt:i4>
      </vt:variant>
      <vt:variant>
        <vt:i4>5</vt:i4>
      </vt:variant>
      <vt:variant>
        <vt:lpwstr/>
      </vt:variant>
      <vt:variant>
        <vt:lpwstr>_Toc97721843</vt:lpwstr>
      </vt:variant>
      <vt:variant>
        <vt:i4>1572923</vt:i4>
      </vt:variant>
      <vt:variant>
        <vt:i4>62</vt:i4>
      </vt:variant>
      <vt:variant>
        <vt:i4>0</vt:i4>
      </vt:variant>
      <vt:variant>
        <vt:i4>5</vt:i4>
      </vt:variant>
      <vt:variant>
        <vt:lpwstr/>
      </vt:variant>
      <vt:variant>
        <vt:lpwstr>_Toc97721842</vt:lpwstr>
      </vt:variant>
      <vt:variant>
        <vt:i4>1769531</vt:i4>
      </vt:variant>
      <vt:variant>
        <vt:i4>56</vt:i4>
      </vt:variant>
      <vt:variant>
        <vt:i4>0</vt:i4>
      </vt:variant>
      <vt:variant>
        <vt:i4>5</vt:i4>
      </vt:variant>
      <vt:variant>
        <vt:lpwstr/>
      </vt:variant>
      <vt:variant>
        <vt:lpwstr>_Toc97721841</vt:lpwstr>
      </vt:variant>
      <vt:variant>
        <vt:i4>1703995</vt:i4>
      </vt:variant>
      <vt:variant>
        <vt:i4>50</vt:i4>
      </vt:variant>
      <vt:variant>
        <vt:i4>0</vt:i4>
      </vt:variant>
      <vt:variant>
        <vt:i4>5</vt:i4>
      </vt:variant>
      <vt:variant>
        <vt:lpwstr/>
      </vt:variant>
      <vt:variant>
        <vt:lpwstr>_Toc97721840</vt:lpwstr>
      </vt:variant>
      <vt:variant>
        <vt:i4>1245244</vt:i4>
      </vt:variant>
      <vt:variant>
        <vt:i4>44</vt:i4>
      </vt:variant>
      <vt:variant>
        <vt:i4>0</vt:i4>
      </vt:variant>
      <vt:variant>
        <vt:i4>5</vt:i4>
      </vt:variant>
      <vt:variant>
        <vt:lpwstr/>
      </vt:variant>
      <vt:variant>
        <vt:lpwstr>_Toc97721839</vt:lpwstr>
      </vt:variant>
      <vt:variant>
        <vt:i4>1179708</vt:i4>
      </vt:variant>
      <vt:variant>
        <vt:i4>38</vt:i4>
      </vt:variant>
      <vt:variant>
        <vt:i4>0</vt:i4>
      </vt:variant>
      <vt:variant>
        <vt:i4>5</vt:i4>
      </vt:variant>
      <vt:variant>
        <vt:lpwstr/>
      </vt:variant>
      <vt:variant>
        <vt:lpwstr>_Toc97721838</vt:lpwstr>
      </vt:variant>
      <vt:variant>
        <vt:i4>1900604</vt:i4>
      </vt:variant>
      <vt:variant>
        <vt:i4>32</vt:i4>
      </vt:variant>
      <vt:variant>
        <vt:i4>0</vt:i4>
      </vt:variant>
      <vt:variant>
        <vt:i4>5</vt:i4>
      </vt:variant>
      <vt:variant>
        <vt:lpwstr/>
      </vt:variant>
      <vt:variant>
        <vt:lpwstr>_Toc97721837</vt:lpwstr>
      </vt:variant>
      <vt:variant>
        <vt:i4>1835068</vt:i4>
      </vt:variant>
      <vt:variant>
        <vt:i4>26</vt:i4>
      </vt:variant>
      <vt:variant>
        <vt:i4>0</vt:i4>
      </vt:variant>
      <vt:variant>
        <vt:i4>5</vt:i4>
      </vt:variant>
      <vt:variant>
        <vt:lpwstr/>
      </vt:variant>
      <vt:variant>
        <vt:lpwstr>_Toc97721836</vt:lpwstr>
      </vt:variant>
      <vt:variant>
        <vt:i4>2031676</vt:i4>
      </vt:variant>
      <vt:variant>
        <vt:i4>20</vt:i4>
      </vt:variant>
      <vt:variant>
        <vt:i4>0</vt:i4>
      </vt:variant>
      <vt:variant>
        <vt:i4>5</vt:i4>
      </vt:variant>
      <vt:variant>
        <vt:lpwstr/>
      </vt:variant>
      <vt:variant>
        <vt:lpwstr>_Toc97721835</vt:lpwstr>
      </vt:variant>
      <vt:variant>
        <vt:i4>1966140</vt:i4>
      </vt:variant>
      <vt:variant>
        <vt:i4>14</vt:i4>
      </vt:variant>
      <vt:variant>
        <vt:i4>0</vt:i4>
      </vt:variant>
      <vt:variant>
        <vt:i4>5</vt:i4>
      </vt:variant>
      <vt:variant>
        <vt:lpwstr/>
      </vt:variant>
      <vt:variant>
        <vt:lpwstr>_Toc97721834</vt:lpwstr>
      </vt:variant>
      <vt:variant>
        <vt:i4>1638460</vt:i4>
      </vt:variant>
      <vt:variant>
        <vt:i4>8</vt:i4>
      </vt:variant>
      <vt:variant>
        <vt:i4>0</vt:i4>
      </vt:variant>
      <vt:variant>
        <vt:i4>5</vt:i4>
      </vt:variant>
      <vt:variant>
        <vt:lpwstr/>
      </vt:variant>
      <vt:variant>
        <vt:lpwstr>_Toc97721833</vt:lpwstr>
      </vt:variant>
      <vt:variant>
        <vt:i4>1572924</vt:i4>
      </vt:variant>
      <vt:variant>
        <vt:i4>2</vt:i4>
      </vt:variant>
      <vt:variant>
        <vt:i4>0</vt:i4>
      </vt:variant>
      <vt:variant>
        <vt:i4>5</vt:i4>
      </vt:variant>
      <vt:variant>
        <vt:lpwstr/>
      </vt:variant>
      <vt:variant>
        <vt:lpwstr>_Toc97721832</vt:lpwstr>
      </vt:variant>
      <vt:variant>
        <vt:i4>6815771</vt:i4>
      </vt:variant>
      <vt:variant>
        <vt:i4>0</vt:i4>
      </vt:variant>
      <vt:variant>
        <vt:i4>0</vt:i4>
      </vt:variant>
      <vt:variant>
        <vt:i4>5</vt:i4>
      </vt:variant>
      <vt:variant>
        <vt:lpwstr>https://www.ofcom.org.uk/__data/assets/pdf_file/0028/88219/Guidance-for-religious-bodies.pdf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2025-04-07T08:16:00Z</dcterms:created>
  <dcterms:modified xsi:type="dcterms:W3CDTF">2025-04-07T08:16:00Z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2025-04-07T08:16:30Z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50c9a41f-8253-4e9a-96f5-93b503ed4b02</vt:lpwstr>
  </property>
  <property fmtid="{D5CDD505-2E9C-101B-9397-08002B2CF9AE}" pid="8" name="MSIP_Label_5a50d26f-5c2c-4137-8396-1b24eb24286c_ContentBits">
    <vt:lpwstr>0</vt:lpwstr>
  </property>
</Properties>
</file>