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4BF13" w14:textId="7B89BFCA" w:rsidR="00AE0097" w:rsidRPr="00F71C22" w:rsidRDefault="00AE0097" w:rsidP="00F71C22">
      <w:pPr>
        <w:pStyle w:val="OfcomSubheading"/>
      </w:pPr>
    </w:p>
    <w:tbl>
      <w:tblPr>
        <w:tblpPr w:leftFromText="180" w:rightFromText="180" w:vertAnchor="text" w:horzAnchor="margin" w:tblpX="108" w:tblpY="50"/>
        <w:tblW w:w="8897" w:type="dxa"/>
        <w:tblLayout w:type="fixed"/>
        <w:tblLook w:val="0000" w:firstRow="0" w:lastRow="0" w:firstColumn="0" w:lastColumn="0" w:noHBand="0" w:noVBand="0"/>
      </w:tblPr>
      <w:tblGrid>
        <w:gridCol w:w="817"/>
        <w:gridCol w:w="887"/>
        <w:gridCol w:w="1665"/>
        <w:gridCol w:w="5528"/>
      </w:tblGrid>
      <w:tr w:rsidR="00AE0097" w14:paraId="5554BF15" w14:textId="77777777" w:rsidTr="002E2F72">
        <w:trPr>
          <w:trHeight w:val="734"/>
        </w:trPr>
        <w:tc>
          <w:tcPr>
            <w:tcW w:w="8897" w:type="dxa"/>
            <w:gridSpan w:val="4"/>
          </w:tcPr>
          <w:p w14:paraId="5554BF14" w14:textId="6E8FA0A4" w:rsidR="008C730F" w:rsidRDefault="002E2F72" w:rsidP="00AE0097">
            <w:pPr>
              <w:pStyle w:val="OfcomMainHeading"/>
            </w:pPr>
            <w:r w:rsidRPr="00525852">
              <w:rPr>
                <w:rFonts w:cs="Arial"/>
                <w:noProof/>
                <w:spacing w:val="-3"/>
                <w:szCs w:val="22"/>
                <w:lang w:eastAsia="en-GB"/>
              </w:rPr>
              <w:drawing>
                <wp:anchor distT="0" distB="0" distL="114300" distR="114300" simplePos="0" relativeHeight="251660288" behindDoc="0" locked="0" layoutInCell="1" allowOverlap="1" wp14:anchorId="5BAFE84E" wp14:editId="20F02999">
                  <wp:simplePos x="0" y="0"/>
                  <wp:positionH relativeFrom="column">
                    <wp:posOffset>3475355</wp:posOffset>
                  </wp:positionH>
                  <wp:positionV relativeFrom="paragraph">
                    <wp:posOffset>-312420</wp:posOffset>
                  </wp:positionV>
                  <wp:extent cx="2190115" cy="985520"/>
                  <wp:effectExtent l="0" t="0" r="635" b="5080"/>
                  <wp:wrapNone/>
                  <wp:docPr id="3" name="Picture 3" descr="\\homedrives\homedrives$\madhu.bedhan\Desktop\Ofcom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drives\homedrives$\madhu.bedhan\Desktop\Ofcom logo.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115" cy="985520"/>
                          </a:xfrm>
                          <a:prstGeom prst="rect">
                            <a:avLst/>
                          </a:prstGeom>
                          <a:noFill/>
                          <a:ln>
                            <a:noFill/>
                          </a:ln>
                        </pic:spPr>
                      </pic:pic>
                    </a:graphicData>
                  </a:graphic>
                </wp:anchor>
              </w:drawing>
            </w:r>
          </w:p>
        </w:tc>
      </w:tr>
      <w:tr w:rsidR="00AE0097" w14:paraId="5554BF17" w14:textId="77777777" w:rsidTr="002E2F72">
        <w:trPr>
          <w:trHeight w:val="199"/>
        </w:trPr>
        <w:tc>
          <w:tcPr>
            <w:tcW w:w="8897" w:type="dxa"/>
            <w:gridSpan w:val="4"/>
          </w:tcPr>
          <w:p w14:paraId="5554BF16" w14:textId="1DA31887" w:rsidR="00AE0097" w:rsidRDefault="00AE0097" w:rsidP="00AE0097">
            <w:pPr>
              <w:rPr>
                <w:sz w:val="4"/>
                <w:szCs w:val="4"/>
              </w:rPr>
            </w:pPr>
          </w:p>
        </w:tc>
      </w:tr>
      <w:tr w:rsidR="00AE0097" w:rsidRPr="00AD63CB" w14:paraId="5554BF19" w14:textId="77777777" w:rsidTr="002E2F72">
        <w:trPr>
          <w:trHeight w:val="734"/>
        </w:trPr>
        <w:tc>
          <w:tcPr>
            <w:tcW w:w="8897" w:type="dxa"/>
            <w:gridSpan w:val="4"/>
          </w:tcPr>
          <w:p w14:paraId="5554BF18" w14:textId="77777777" w:rsidR="00AE0097" w:rsidRPr="00AD63CB" w:rsidRDefault="00AE0097" w:rsidP="00B87AF5">
            <w:pPr>
              <w:pStyle w:val="OfcomMainHeading"/>
            </w:pPr>
          </w:p>
        </w:tc>
      </w:tr>
      <w:tr w:rsidR="00AE0097" w14:paraId="5554BF1B" w14:textId="77777777" w:rsidTr="002E2F72">
        <w:trPr>
          <w:trHeight w:val="210"/>
        </w:trPr>
        <w:tc>
          <w:tcPr>
            <w:tcW w:w="8897" w:type="dxa"/>
            <w:gridSpan w:val="4"/>
          </w:tcPr>
          <w:p w14:paraId="5554BF1A" w14:textId="77777777" w:rsidR="00AE0097" w:rsidRPr="00AD63CB" w:rsidRDefault="00AE0097" w:rsidP="00AE0097">
            <w:pPr>
              <w:pStyle w:val="OfcomSubheading"/>
            </w:pPr>
          </w:p>
        </w:tc>
      </w:tr>
      <w:tr w:rsidR="00AE0097" w:rsidRPr="00833F9A" w14:paraId="5554BF3C" w14:textId="77777777" w:rsidTr="002E2F72">
        <w:trPr>
          <w:trHeight w:val="8171"/>
        </w:trPr>
        <w:tc>
          <w:tcPr>
            <w:tcW w:w="817" w:type="dxa"/>
          </w:tcPr>
          <w:p w14:paraId="5554BF1C" w14:textId="77777777" w:rsidR="00AE0097" w:rsidRDefault="00AE0097" w:rsidP="00D33ECB">
            <w:pPr>
              <w:pStyle w:val="OfcomSubheading"/>
              <w:ind w:left="0" w:firstLine="0"/>
            </w:pPr>
          </w:p>
          <w:p w14:paraId="5554BF1D" w14:textId="77777777" w:rsidR="008B0645" w:rsidRDefault="008B0645" w:rsidP="00D33ECB">
            <w:pPr>
              <w:pStyle w:val="OfcomSubheading"/>
              <w:ind w:left="0" w:firstLine="0"/>
            </w:pPr>
          </w:p>
          <w:p w14:paraId="5554BF1E" w14:textId="77777777" w:rsidR="008B0645" w:rsidRDefault="008B0645" w:rsidP="00D33ECB">
            <w:pPr>
              <w:pStyle w:val="OfcomSubheading"/>
              <w:ind w:left="0" w:firstLine="0"/>
            </w:pPr>
          </w:p>
          <w:p w14:paraId="5554BF1F" w14:textId="77777777" w:rsidR="008B0645" w:rsidRDefault="008B0645" w:rsidP="00D33ECB">
            <w:pPr>
              <w:pStyle w:val="OfcomSubheading"/>
              <w:ind w:left="0" w:firstLine="0"/>
            </w:pPr>
          </w:p>
          <w:p w14:paraId="5554BF20" w14:textId="77777777" w:rsidR="008B0645" w:rsidRPr="001820B1" w:rsidRDefault="008B0645" w:rsidP="00D33ECB">
            <w:pPr>
              <w:pStyle w:val="OfcomSubheading"/>
              <w:ind w:left="0" w:firstLine="0"/>
              <w:rPr>
                <w:sz w:val="40"/>
                <w:szCs w:val="40"/>
              </w:rPr>
            </w:pPr>
          </w:p>
          <w:p w14:paraId="5554BF21" w14:textId="77777777" w:rsidR="008B0645" w:rsidRDefault="008B0645" w:rsidP="00D33ECB">
            <w:pPr>
              <w:pStyle w:val="OfcomSubheading"/>
              <w:ind w:left="0" w:firstLine="0"/>
            </w:pPr>
          </w:p>
          <w:p w14:paraId="5554BF22" w14:textId="77777777" w:rsidR="008B0645" w:rsidRDefault="008B0645" w:rsidP="00D33ECB">
            <w:pPr>
              <w:pStyle w:val="OfcomSubheading"/>
              <w:ind w:left="0" w:firstLine="0"/>
            </w:pPr>
          </w:p>
          <w:p w14:paraId="5554BF23" w14:textId="77777777" w:rsidR="008B0645" w:rsidRDefault="008B0645" w:rsidP="00D33ECB">
            <w:pPr>
              <w:pStyle w:val="OfcomSubheading"/>
              <w:ind w:left="0" w:firstLine="0"/>
            </w:pPr>
          </w:p>
          <w:p w14:paraId="5554BF24" w14:textId="77777777" w:rsidR="008B0645" w:rsidRDefault="008B0645" w:rsidP="00D33ECB">
            <w:pPr>
              <w:pStyle w:val="OfcomSubheading"/>
              <w:ind w:left="0" w:firstLine="0"/>
            </w:pPr>
          </w:p>
          <w:p w14:paraId="5554BF25" w14:textId="77777777" w:rsidR="008B0645" w:rsidRPr="00833F9A" w:rsidRDefault="008B0645" w:rsidP="00D33ECB">
            <w:pPr>
              <w:pStyle w:val="OfcomSubheading"/>
              <w:ind w:left="0" w:firstLine="0"/>
              <w:rPr>
                <w:color w:val="C00000"/>
              </w:rPr>
            </w:pPr>
          </w:p>
          <w:p w14:paraId="5554BF26" w14:textId="77777777" w:rsidR="008B0645" w:rsidRDefault="008B0645" w:rsidP="00D33ECB">
            <w:pPr>
              <w:pStyle w:val="OfcomSubheading"/>
              <w:ind w:left="0" w:firstLine="0"/>
            </w:pPr>
          </w:p>
          <w:p w14:paraId="5554BF27" w14:textId="77777777" w:rsidR="008B0645" w:rsidRDefault="008B0645" w:rsidP="00D33ECB">
            <w:pPr>
              <w:pStyle w:val="OfcomSubheading"/>
              <w:ind w:left="0" w:firstLine="0"/>
            </w:pPr>
          </w:p>
          <w:p w14:paraId="5554BF28" w14:textId="77777777" w:rsidR="008B0645" w:rsidRDefault="008B0645" w:rsidP="00D33ECB">
            <w:pPr>
              <w:pStyle w:val="OfcomSubheading"/>
              <w:ind w:left="0" w:firstLine="0"/>
            </w:pPr>
          </w:p>
          <w:p w14:paraId="5554BF29" w14:textId="77777777" w:rsidR="008B0645" w:rsidRDefault="008B0645" w:rsidP="00D33ECB">
            <w:pPr>
              <w:pStyle w:val="OfcomSubheading"/>
              <w:ind w:left="0" w:firstLine="0"/>
            </w:pPr>
          </w:p>
          <w:p w14:paraId="5554BF2A" w14:textId="77777777" w:rsidR="008B0645" w:rsidRDefault="008B0645" w:rsidP="00D33ECB">
            <w:pPr>
              <w:pStyle w:val="OfcomSubheading"/>
              <w:ind w:left="0" w:firstLine="0"/>
            </w:pPr>
          </w:p>
          <w:p w14:paraId="5554BF2B" w14:textId="77777777" w:rsidR="008B0645" w:rsidRDefault="008B0645" w:rsidP="00D33ECB">
            <w:pPr>
              <w:pStyle w:val="OfcomSubheading"/>
              <w:ind w:left="0" w:firstLine="0"/>
            </w:pPr>
          </w:p>
          <w:p w14:paraId="5554BF2C" w14:textId="77777777" w:rsidR="008B0645" w:rsidRDefault="008B0645" w:rsidP="00D33ECB">
            <w:pPr>
              <w:pStyle w:val="OfcomSubheading"/>
              <w:ind w:left="0" w:firstLine="0"/>
            </w:pPr>
          </w:p>
          <w:p w14:paraId="5554BF2D" w14:textId="77777777" w:rsidR="008B0645" w:rsidRDefault="008B0645" w:rsidP="00D33ECB">
            <w:pPr>
              <w:pStyle w:val="OfcomSubheading"/>
              <w:ind w:left="0" w:firstLine="0"/>
            </w:pPr>
          </w:p>
          <w:p w14:paraId="5554BF2E" w14:textId="77777777" w:rsidR="008B0645" w:rsidRDefault="008B0645" w:rsidP="00D33ECB">
            <w:pPr>
              <w:pStyle w:val="OfcomSubheading"/>
              <w:ind w:left="0" w:firstLine="0"/>
            </w:pPr>
          </w:p>
          <w:p w14:paraId="5554BF2F" w14:textId="77777777" w:rsidR="008B0645" w:rsidRDefault="008B0645" w:rsidP="00D33ECB">
            <w:pPr>
              <w:pStyle w:val="OfcomSubheading"/>
              <w:ind w:left="0" w:firstLine="0"/>
            </w:pPr>
          </w:p>
          <w:p w14:paraId="5554BF30" w14:textId="77777777" w:rsidR="008B0645" w:rsidRDefault="008B0645" w:rsidP="00D33ECB">
            <w:pPr>
              <w:pStyle w:val="OfcomSubheading"/>
              <w:ind w:left="0" w:firstLine="0"/>
            </w:pPr>
          </w:p>
          <w:p w14:paraId="5554BF31" w14:textId="77777777" w:rsidR="008B0645" w:rsidRDefault="008B0645" w:rsidP="00D33ECB">
            <w:pPr>
              <w:pStyle w:val="OfcomSubheading"/>
              <w:ind w:left="0" w:firstLine="0"/>
            </w:pPr>
          </w:p>
          <w:p w14:paraId="5554BF32" w14:textId="77777777" w:rsidR="008B0645" w:rsidRDefault="008B0645" w:rsidP="00D33ECB">
            <w:pPr>
              <w:pStyle w:val="OfcomSubheading"/>
              <w:ind w:left="0" w:firstLine="0"/>
            </w:pPr>
          </w:p>
        </w:tc>
        <w:tc>
          <w:tcPr>
            <w:tcW w:w="8080" w:type="dxa"/>
            <w:gridSpan w:val="3"/>
          </w:tcPr>
          <w:p w14:paraId="5554BF33" w14:textId="6426798C" w:rsidR="006364C6" w:rsidRDefault="001820B1" w:rsidP="001820B1">
            <w:pPr>
              <w:pStyle w:val="OfcomSubheading"/>
              <w:ind w:left="-12" w:firstLine="12"/>
              <w:rPr>
                <w:b/>
                <w:color w:val="C00000"/>
                <w:sz w:val="44"/>
                <w:szCs w:val="44"/>
              </w:rPr>
            </w:pPr>
            <w:r w:rsidRPr="00833F9A">
              <w:rPr>
                <w:color w:val="auto"/>
                <w:sz w:val="44"/>
                <w:szCs w:val="44"/>
              </w:rPr>
              <w:t xml:space="preserve"> </w:t>
            </w:r>
            <w:r w:rsidR="002E2F72">
              <w:rPr>
                <w:sz w:val="48"/>
                <w:szCs w:val="24"/>
              </w:rPr>
              <w:t xml:space="preserve"> Notification of a change to a broadcast licensee</w:t>
            </w:r>
          </w:p>
          <w:p w14:paraId="5554BF34" w14:textId="77777777" w:rsidR="006364C6" w:rsidRDefault="006364C6" w:rsidP="001820B1">
            <w:pPr>
              <w:pStyle w:val="OfcomSubheading"/>
              <w:ind w:left="-12" w:firstLine="12"/>
              <w:rPr>
                <w:b/>
                <w:color w:val="C00000"/>
                <w:sz w:val="44"/>
                <w:szCs w:val="44"/>
              </w:rPr>
            </w:pPr>
          </w:p>
          <w:p w14:paraId="5554BF35" w14:textId="3E5BB99C" w:rsidR="00757F5B" w:rsidRPr="006364C6" w:rsidRDefault="002E2F72" w:rsidP="001820B1">
            <w:pPr>
              <w:pStyle w:val="OfcomSubheading"/>
              <w:ind w:left="-12" w:firstLine="12"/>
              <w:rPr>
                <w:color w:val="C00000"/>
                <w:sz w:val="36"/>
                <w:szCs w:val="36"/>
              </w:rPr>
            </w:pPr>
            <w:r>
              <w:rPr>
                <w:sz w:val="36"/>
                <w:szCs w:val="36"/>
              </w:rPr>
              <w:t>(e.g. change of controls, shareholder and/or directors)</w:t>
            </w:r>
          </w:p>
          <w:p w14:paraId="5554BF36" w14:textId="77777777" w:rsidR="00757F5B" w:rsidRPr="00757F5B" w:rsidRDefault="00757F5B" w:rsidP="00757F5B"/>
          <w:p w14:paraId="5554BF37" w14:textId="77777777" w:rsidR="00757F5B" w:rsidRPr="00757F5B" w:rsidRDefault="00757F5B" w:rsidP="00757F5B"/>
          <w:p w14:paraId="5554BF38" w14:textId="77777777" w:rsidR="00757F5B" w:rsidRPr="00757F5B" w:rsidRDefault="00757F5B" w:rsidP="00757F5B"/>
          <w:p w14:paraId="5554BF39" w14:textId="77777777" w:rsidR="00757F5B" w:rsidRPr="00757F5B" w:rsidRDefault="00757F5B" w:rsidP="00757F5B"/>
          <w:p w14:paraId="5554BF3A" w14:textId="77777777" w:rsidR="00757F5B" w:rsidRDefault="00757F5B" w:rsidP="00757F5B"/>
          <w:p w14:paraId="145979CF" w14:textId="5A4FA0EA" w:rsidR="002E2F72" w:rsidRDefault="00757F5B" w:rsidP="002E2F72">
            <w:pPr>
              <w:keepNext/>
              <w:spacing w:after="220"/>
              <w:outlineLvl w:val="0"/>
              <w:rPr>
                <w:color w:val="CC0033"/>
                <w:sz w:val="48"/>
              </w:rPr>
            </w:pPr>
            <w:r>
              <w:tab/>
            </w:r>
            <w:r w:rsidR="002E2F72">
              <w:rPr>
                <w:color w:val="CC0033"/>
                <w:sz w:val="48"/>
              </w:rPr>
              <w:t xml:space="preserve"> </w:t>
            </w:r>
          </w:p>
          <w:p w14:paraId="5554BF3B" w14:textId="0666830A" w:rsidR="00AE0097" w:rsidRPr="00757F5B" w:rsidRDefault="00AE0097" w:rsidP="00757F5B">
            <w:pPr>
              <w:tabs>
                <w:tab w:val="left" w:pos="3756"/>
              </w:tabs>
            </w:pPr>
          </w:p>
        </w:tc>
      </w:tr>
      <w:tr w:rsidR="00AE0097" w14:paraId="5554BF46" w14:textId="77777777" w:rsidTr="002E2F72">
        <w:trPr>
          <w:trHeight w:val="548"/>
        </w:trPr>
        <w:tc>
          <w:tcPr>
            <w:tcW w:w="3369" w:type="dxa"/>
            <w:gridSpan w:val="3"/>
          </w:tcPr>
          <w:p w14:paraId="5554BF3D" w14:textId="77777777" w:rsidR="00AE0097" w:rsidRDefault="00AE0097" w:rsidP="00EF2A04">
            <w:pPr>
              <w:pStyle w:val="OfcomSubheading"/>
            </w:pPr>
          </w:p>
        </w:tc>
        <w:tc>
          <w:tcPr>
            <w:tcW w:w="5528" w:type="dxa"/>
          </w:tcPr>
          <w:p w14:paraId="5554BF3E" w14:textId="77777777" w:rsidR="00757F5B" w:rsidRDefault="00C936B4" w:rsidP="00757F5B">
            <w:pPr>
              <w:pStyle w:val="OfcomSubheading"/>
              <w:ind w:left="1077" w:firstLine="0"/>
              <w:jc w:val="both"/>
              <w:rPr>
                <w:b/>
                <w:color w:val="000000"/>
              </w:rPr>
            </w:pPr>
            <w:r>
              <w:rPr>
                <w:b/>
                <w:color w:val="000000"/>
              </w:rPr>
              <w:t xml:space="preserve">[ </w:t>
            </w:r>
            <w:r w:rsidR="00E559E5">
              <w:rPr>
                <w:b/>
                <w:color w:val="000000"/>
              </w:rPr>
              <w:t xml:space="preserve">For </w:t>
            </w:r>
            <w:r>
              <w:rPr>
                <w:b/>
                <w:color w:val="000000"/>
              </w:rPr>
              <w:t>Ofcom use only ]</w:t>
            </w:r>
          </w:p>
          <w:p w14:paraId="5554BF3F" w14:textId="77777777" w:rsidR="00C936B4" w:rsidRDefault="00C936B4" w:rsidP="00757F5B">
            <w:pPr>
              <w:pStyle w:val="OfcomSubheading"/>
              <w:ind w:left="1077" w:firstLine="0"/>
              <w:jc w:val="both"/>
              <w:rPr>
                <w:b/>
                <w:color w:val="000000"/>
              </w:rPr>
            </w:pPr>
          </w:p>
          <w:p w14:paraId="5554BF40" w14:textId="77777777" w:rsidR="00C936B4" w:rsidRDefault="00C936B4" w:rsidP="00757F5B">
            <w:pPr>
              <w:pStyle w:val="OfcomSubheading"/>
              <w:ind w:left="1077" w:firstLine="0"/>
              <w:jc w:val="both"/>
              <w:rPr>
                <w:b/>
                <w:color w:val="000000"/>
              </w:rPr>
            </w:pPr>
            <w:r>
              <w:rPr>
                <w:b/>
                <w:color w:val="000000"/>
              </w:rPr>
              <w:t xml:space="preserve">Name of </w:t>
            </w:r>
            <w:r w:rsidR="00416431">
              <w:rPr>
                <w:b/>
                <w:color w:val="000000"/>
              </w:rPr>
              <w:t>Licensee</w:t>
            </w:r>
            <w:r>
              <w:rPr>
                <w:b/>
                <w:color w:val="000000"/>
              </w:rPr>
              <w:t>:</w:t>
            </w:r>
          </w:p>
          <w:p w14:paraId="5554BF41" w14:textId="77777777" w:rsidR="00757F5B" w:rsidRDefault="00757F5B" w:rsidP="00757F5B">
            <w:pPr>
              <w:pStyle w:val="OfcomSubheading"/>
              <w:ind w:left="1077" w:firstLine="0"/>
              <w:jc w:val="both"/>
              <w:rPr>
                <w:b/>
                <w:color w:val="000000"/>
              </w:rPr>
            </w:pPr>
          </w:p>
          <w:p w14:paraId="5554BF42" w14:textId="77777777" w:rsidR="00757F5B" w:rsidRDefault="00757F5B" w:rsidP="00757F5B">
            <w:pPr>
              <w:pStyle w:val="OfcomSubheading"/>
              <w:ind w:left="1077" w:firstLine="0"/>
              <w:jc w:val="both"/>
              <w:rPr>
                <w:b/>
                <w:color w:val="000000"/>
              </w:rPr>
            </w:pPr>
          </w:p>
          <w:p w14:paraId="5554BF43" w14:textId="77777777" w:rsidR="00AE0097" w:rsidRDefault="00757F5B" w:rsidP="00757F5B">
            <w:pPr>
              <w:pStyle w:val="OfcomSubheading"/>
              <w:ind w:left="1077" w:firstLine="0"/>
              <w:jc w:val="both"/>
              <w:rPr>
                <w:b/>
                <w:color w:val="000000"/>
              </w:rPr>
            </w:pPr>
            <w:r>
              <w:rPr>
                <w:b/>
                <w:color w:val="000000"/>
              </w:rPr>
              <w:t>Licence number(s):</w:t>
            </w:r>
            <w:r w:rsidR="00B01267">
              <w:rPr>
                <w:b/>
                <w:color w:val="000000"/>
              </w:rPr>
              <w:t xml:space="preserve"> </w:t>
            </w:r>
          </w:p>
          <w:p w14:paraId="5554BF44" w14:textId="77777777" w:rsidR="00757F5B" w:rsidRDefault="00757F5B" w:rsidP="00757F5B">
            <w:pPr>
              <w:pStyle w:val="OfcomSubheading"/>
              <w:ind w:left="1077" w:firstLine="0"/>
              <w:jc w:val="both"/>
              <w:rPr>
                <w:b/>
                <w:color w:val="000000"/>
              </w:rPr>
            </w:pPr>
          </w:p>
          <w:p w14:paraId="5554BF45" w14:textId="77777777" w:rsidR="00757F5B" w:rsidRPr="00097339" w:rsidRDefault="00757F5B" w:rsidP="00757F5B">
            <w:pPr>
              <w:pStyle w:val="OfcomSubheading"/>
              <w:ind w:left="1077" w:firstLine="0"/>
              <w:jc w:val="both"/>
              <w:rPr>
                <w:b/>
                <w:color w:val="000000"/>
              </w:rPr>
            </w:pPr>
          </w:p>
        </w:tc>
      </w:tr>
      <w:tr w:rsidR="00AE0097" w14:paraId="5554BF49" w14:textId="77777777" w:rsidTr="002E2F72">
        <w:trPr>
          <w:trHeight w:val="548"/>
        </w:trPr>
        <w:tc>
          <w:tcPr>
            <w:tcW w:w="1704" w:type="dxa"/>
            <w:gridSpan w:val="2"/>
          </w:tcPr>
          <w:p w14:paraId="5554BF47" w14:textId="77777777" w:rsidR="00AE0097" w:rsidRDefault="00AE0097" w:rsidP="007A521B">
            <w:pPr>
              <w:pStyle w:val="OfcomSubheading"/>
            </w:pPr>
          </w:p>
        </w:tc>
        <w:tc>
          <w:tcPr>
            <w:tcW w:w="7193" w:type="dxa"/>
            <w:gridSpan w:val="2"/>
          </w:tcPr>
          <w:p w14:paraId="5554BF48" w14:textId="77777777" w:rsidR="00AE0097" w:rsidRPr="001D0FF6" w:rsidRDefault="00AE0097" w:rsidP="00BF4E28">
            <w:pPr>
              <w:pStyle w:val="OfcomDates"/>
              <w:jc w:val="center"/>
              <w:rPr>
                <w:sz w:val="20"/>
                <w:szCs w:val="20"/>
              </w:rPr>
            </w:pPr>
          </w:p>
        </w:tc>
      </w:tr>
    </w:tbl>
    <w:p w14:paraId="5554BF4A" w14:textId="23219ED3" w:rsidR="00AE0097" w:rsidRDefault="00816B57" w:rsidP="000D1862">
      <w:pPr>
        <w:pStyle w:val="ContentsHeading"/>
        <w:sectPr w:rsidR="00AE0097" w:rsidSect="005B4860">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pgNumType w:start="0"/>
          <w:cols w:space="708"/>
          <w:titlePg/>
          <w:docGrid w:linePitch="360"/>
        </w:sectPr>
      </w:pPr>
      <w:r>
        <w:rPr>
          <w:noProof/>
          <w:lang w:eastAsia="en-GB"/>
        </w:rPr>
        <mc:AlternateContent>
          <mc:Choice Requires="wps">
            <w:drawing>
              <wp:anchor distT="0" distB="0" distL="114300" distR="114300" simplePos="0" relativeHeight="251657216" behindDoc="0" locked="0" layoutInCell="1" allowOverlap="1" wp14:anchorId="5554C18C" wp14:editId="18E84EBE">
                <wp:simplePos x="0" y="0"/>
                <wp:positionH relativeFrom="column">
                  <wp:posOffset>-9525</wp:posOffset>
                </wp:positionH>
                <wp:positionV relativeFrom="paragraph">
                  <wp:posOffset>-974725</wp:posOffset>
                </wp:positionV>
                <wp:extent cx="0" cy="10744200"/>
                <wp:effectExtent l="9525" t="6350"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44200"/>
                        </a:xfrm>
                        <a:prstGeom prst="line">
                          <a:avLst/>
                        </a:prstGeom>
                        <a:noFill/>
                        <a:ln w="9525">
                          <a:solidFill>
                            <a:srgbClr val="CC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E5FA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6.75pt" to="-.75pt,7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" strokecolor="#c03"/>
            </w:pict>
          </mc:Fallback>
        </mc:AlternateContent>
      </w:r>
    </w:p>
    <w:p w14:paraId="5554BF4B" w14:textId="77777777" w:rsidR="00FC1BBA" w:rsidRDefault="00FC1BBA" w:rsidP="00FC1BBA">
      <w:pPr>
        <w:pStyle w:val="ContentsHeading"/>
      </w:pPr>
      <w:r>
        <w:lastRenderedPageBreak/>
        <w:t>Contents</w:t>
      </w:r>
    </w:p>
    <w:p w14:paraId="5554BF4C" w14:textId="77777777" w:rsidR="00FC1BBA" w:rsidRPr="00FC1BBA" w:rsidRDefault="00FC1BBA" w:rsidP="00F71C22">
      <w:pPr>
        <w:pStyle w:val="OfcomSubheading"/>
      </w:pPr>
    </w:p>
    <w:tbl>
      <w:tblPr>
        <w:tblW w:w="9057" w:type="dxa"/>
        <w:tblInd w:w="108" w:type="dxa"/>
        <w:tblLook w:val="01E0" w:firstRow="1" w:lastRow="1" w:firstColumn="1" w:lastColumn="1" w:noHBand="0" w:noVBand="0"/>
      </w:tblPr>
      <w:tblGrid>
        <w:gridCol w:w="1800"/>
        <w:gridCol w:w="6300"/>
        <w:gridCol w:w="957"/>
      </w:tblGrid>
      <w:tr w:rsidR="00FC1BBA" w14:paraId="5554BF50" w14:textId="77777777">
        <w:tc>
          <w:tcPr>
            <w:tcW w:w="1800" w:type="dxa"/>
            <w:tcBorders>
              <w:top w:val="nil"/>
              <w:left w:val="nil"/>
              <w:bottom w:val="nil"/>
              <w:right w:val="nil"/>
            </w:tcBorders>
          </w:tcPr>
          <w:p w14:paraId="5554BF4D" w14:textId="77777777" w:rsidR="00FC1BBA" w:rsidRDefault="00FC1BBA" w:rsidP="005C627F">
            <w:pPr>
              <w:pStyle w:val="TOCHeading"/>
            </w:pPr>
            <w:r>
              <w:t>Section</w:t>
            </w:r>
          </w:p>
        </w:tc>
        <w:tc>
          <w:tcPr>
            <w:tcW w:w="6300" w:type="dxa"/>
            <w:tcBorders>
              <w:top w:val="nil"/>
              <w:left w:val="nil"/>
              <w:bottom w:val="nil"/>
              <w:right w:val="nil"/>
            </w:tcBorders>
          </w:tcPr>
          <w:p w14:paraId="5554BF4E" w14:textId="77777777" w:rsidR="00FC1BBA" w:rsidRDefault="00FC1BBA" w:rsidP="005C627F">
            <w:pPr>
              <w:pStyle w:val="TOCHeading"/>
            </w:pPr>
          </w:p>
        </w:tc>
        <w:tc>
          <w:tcPr>
            <w:tcW w:w="957" w:type="dxa"/>
            <w:tcBorders>
              <w:top w:val="nil"/>
              <w:left w:val="nil"/>
              <w:bottom w:val="nil"/>
              <w:right w:val="nil"/>
            </w:tcBorders>
          </w:tcPr>
          <w:p w14:paraId="5554BF4F" w14:textId="77777777" w:rsidR="00FC1BBA" w:rsidRPr="00E40905" w:rsidRDefault="00FC1BBA" w:rsidP="005C627F">
            <w:pPr>
              <w:pStyle w:val="TOCHeading"/>
            </w:pPr>
            <w:r w:rsidRPr="00E40905">
              <w:t>Page</w:t>
            </w:r>
          </w:p>
        </w:tc>
      </w:tr>
    </w:tbl>
    <w:p w14:paraId="3F8E8805" w14:textId="27148576" w:rsidR="00744799" w:rsidRDefault="009E38D1">
      <w:pPr>
        <w:pStyle w:val="TOC1"/>
        <w:rPr>
          <w:rFonts w:asciiTheme="minorHAnsi" w:eastAsiaTheme="minorEastAsia" w:hAnsiTheme="minorHAnsi" w:cstheme="minorBidi"/>
          <w:noProof/>
          <w:sz w:val="22"/>
          <w:szCs w:val="22"/>
          <w:lang w:eastAsia="en-GB"/>
        </w:rPr>
      </w:pPr>
      <w:r w:rsidRPr="009859D7">
        <w:fldChar w:fldCharType="begin"/>
      </w:r>
      <w:r w:rsidR="00F802BE" w:rsidRPr="009859D7">
        <w:instrText xml:space="preserve"> TOC \h \z \t "TOC1 (references Section Level 1),1,Section Level 1,1" </w:instrText>
      </w:r>
      <w:r w:rsidRPr="009859D7">
        <w:fldChar w:fldCharType="separate"/>
      </w:r>
      <w:hyperlink w:anchor="_Toc442457732" w:history="1">
        <w:r w:rsidR="00744799" w:rsidRPr="00ED59FE">
          <w:rPr>
            <w:rStyle w:val="Hyperlink"/>
            <w:noProof/>
          </w:rPr>
          <w:t>1</w:t>
        </w:r>
        <w:r w:rsidR="00744799">
          <w:rPr>
            <w:rFonts w:asciiTheme="minorHAnsi" w:eastAsiaTheme="minorEastAsia" w:hAnsiTheme="minorHAnsi" w:cstheme="minorBidi"/>
            <w:noProof/>
            <w:sz w:val="22"/>
            <w:szCs w:val="22"/>
            <w:lang w:eastAsia="en-GB"/>
          </w:rPr>
          <w:tab/>
        </w:r>
        <w:r w:rsidR="00744799" w:rsidRPr="00ED59FE">
          <w:rPr>
            <w:rStyle w:val="Hyperlink"/>
            <w:noProof/>
          </w:rPr>
          <w:t>About this form</w:t>
        </w:r>
        <w:r w:rsidR="00744799">
          <w:rPr>
            <w:noProof/>
            <w:webHidden/>
          </w:rPr>
          <w:tab/>
        </w:r>
        <w:r w:rsidR="00744799">
          <w:rPr>
            <w:noProof/>
            <w:webHidden/>
          </w:rPr>
          <w:fldChar w:fldCharType="begin"/>
        </w:r>
        <w:r w:rsidR="00744799">
          <w:rPr>
            <w:noProof/>
            <w:webHidden/>
          </w:rPr>
          <w:instrText xml:space="preserve"> PAGEREF _Toc442457732 \h </w:instrText>
        </w:r>
        <w:r w:rsidR="00744799">
          <w:rPr>
            <w:noProof/>
            <w:webHidden/>
          </w:rPr>
        </w:r>
        <w:r w:rsidR="00744799">
          <w:rPr>
            <w:noProof/>
            <w:webHidden/>
          </w:rPr>
          <w:fldChar w:fldCharType="separate"/>
        </w:r>
        <w:r w:rsidR="00624E78">
          <w:rPr>
            <w:noProof/>
            <w:webHidden/>
          </w:rPr>
          <w:t>1</w:t>
        </w:r>
        <w:r w:rsidR="00744799">
          <w:rPr>
            <w:noProof/>
            <w:webHidden/>
          </w:rPr>
          <w:fldChar w:fldCharType="end"/>
        </w:r>
      </w:hyperlink>
    </w:p>
    <w:p w14:paraId="5A050B65" w14:textId="2A5AFF3F" w:rsidR="00744799" w:rsidRDefault="00196B0C">
      <w:pPr>
        <w:pStyle w:val="TOC1"/>
        <w:rPr>
          <w:rFonts w:asciiTheme="minorHAnsi" w:eastAsiaTheme="minorEastAsia" w:hAnsiTheme="minorHAnsi" w:cstheme="minorBidi"/>
          <w:noProof/>
          <w:sz w:val="22"/>
          <w:szCs w:val="22"/>
          <w:lang w:eastAsia="en-GB"/>
        </w:rPr>
      </w:pPr>
      <w:hyperlink w:anchor="_Toc442457733" w:history="1">
        <w:r w:rsidR="00744799" w:rsidRPr="00ED59FE">
          <w:rPr>
            <w:rStyle w:val="Hyperlink"/>
            <w:noProof/>
          </w:rPr>
          <w:t>2</w:t>
        </w:r>
        <w:r w:rsidR="00744799">
          <w:rPr>
            <w:rFonts w:asciiTheme="minorHAnsi" w:eastAsiaTheme="minorEastAsia" w:hAnsiTheme="minorHAnsi" w:cstheme="minorBidi"/>
            <w:noProof/>
            <w:sz w:val="22"/>
            <w:szCs w:val="22"/>
            <w:lang w:eastAsia="en-GB"/>
          </w:rPr>
          <w:tab/>
        </w:r>
        <w:r w:rsidR="00744799" w:rsidRPr="00ED59FE">
          <w:rPr>
            <w:rStyle w:val="Hyperlink"/>
            <w:noProof/>
          </w:rPr>
          <w:t>About the Licensee</w:t>
        </w:r>
        <w:r w:rsidR="00744799">
          <w:rPr>
            <w:noProof/>
            <w:webHidden/>
          </w:rPr>
          <w:tab/>
        </w:r>
        <w:r w:rsidR="00744799">
          <w:rPr>
            <w:noProof/>
            <w:webHidden/>
          </w:rPr>
          <w:fldChar w:fldCharType="begin"/>
        </w:r>
        <w:r w:rsidR="00744799">
          <w:rPr>
            <w:noProof/>
            <w:webHidden/>
          </w:rPr>
          <w:instrText xml:space="preserve"> PAGEREF _Toc442457733 \h </w:instrText>
        </w:r>
        <w:r w:rsidR="00744799">
          <w:rPr>
            <w:noProof/>
            <w:webHidden/>
          </w:rPr>
        </w:r>
        <w:r w:rsidR="00744799">
          <w:rPr>
            <w:noProof/>
            <w:webHidden/>
          </w:rPr>
          <w:fldChar w:fldCharType="separate"/>
        </w:r>
        <w:r w:rsidR="00624E78">
          <w:rPr>
            <w:noProof/>
            <w:webHidden/>
          </w:rPr>
          <w:t>3</w:t>
        </w:r>
        <w:r w:rsidR="00744799">
          <w:rPr>
            <w:noProof/>
            <w:webHidden/>
          </w:rPr>
          <w:fldChar w:fldCharType="end"/>
        </w:r>
      </w:hyperlink>
    </w:p>
    <w:p w14:paraId="0E930AE5" w14:textId="6D3B808E" w:rsidR="00744799" w:rsidRDefault="00196B0C">
      <w:pPr>
        <w:pStyle w:val="TOC1"/>
        <w:rPr>
          <w:rFonts w:asciiTheme="minorHAnsi" w:eastAsiaTheme="minorEastAsia" w:hAnsiTheme="minorHAnsi" w:cstheme="minorBidi"/>
          <w:noProof/>
          <w:sz w:val="22"/>
          <w:szCs w:val="22"/>
          <w:lang w:eastAsia="en-GB"/>
        </w:rPr>
      </w:pPr>
      <w:hyperlink w:anchor="_Toc442457734" w:history="1">
        <w:r w:rsidR="00744799" w:rsidRPr="00ED59FE">
          <w:rPr>
            <w:rStyle w:val="Hyperlink"/>
            <w:noProof/>
          </w:rPr>
          <w:t>3</w:t>
        </w:r>
        <w:r w:rsidR="00744799">
          <w:rPr>
            <w:rFonts w:asciiTheme="minorHAnsi" w:eastAsiaTheme="minorEastAsia" w:hAnsiTheme="minorHAnsi" w:cstheme="minorBidi"/>
            <w:noProof/>
            <w:sz w:val="22"/>
            <w:szCs w:val="22"/>
            <w:lang w:eastAsia="en-GB"/>
          </w:rPr>
          <w:tab/>
        </w:r>
        <w:r w:rsidR="00744799" w:rsidRPr="00ED59FE">
          <w:rPr>
            <w:rStyle w:val="Hyperlink"/>
            <w:noProof/>
          </w:rPr>
          <w:t>Details of directors, partners or governing members of the Licensee</w:t>
        </w:r>
        <w:r w:rsidR="00744799">
          <w:rPr>
            <w:noProof/>
            <w:webHidden/>
          </w:rPr>
          <w:tab/>
        </w:r>
        <w:r w:rsidR="00744799">
          <w:rPr>
            <w:noProof/>
            <w:webHidden/>
          </w:rPr>
          <w:fldChar w:fldCharType="begin"/>
        </w:r>
        <w:r w:rsidR="00744799">
          <w:rPr>
            <w:noProof/>
            <w:webHidden/>
          </w:rPr>
          <w:instrText xml:space="preserve"> PAGEREF _Toc442457734 \h </w:instrText>
        </w:r>
        <w:r w:rsidR="00744799">
          <w:rPr>
            <w:noProof/>
            <w:webHidden/>
          </w:rPr>
        </w:r>
        <w:r w:rsidR="00744799">
          <w:rPr>
            <w:noProof/>
            <w:webHidden/>
          </w:rPr>
          <w:fldChar w:fldCharType="separate"/>
        </w:r>
        <w:r w:rsidR="00624E78">
          <w:rPr>
            <w:noProof/>
            <w:webHidden/>
          </w:rPr>
          <w:t>9</w:t>
        </w:r>
        <w:r w:rsidR="00744799">
          <w:rPr>
            <w:noProof/>
            <w:webHidden/>
          </w:rPr>
          <w:fldChar w:fldCharType="end"/>
        </w:r>
      </w:hyperlink>
    </w:p>
    <w:p w14:paraId="3A15A791" w14:textId="3F015AE3" w:rsidR="00744799" w:rsidRDefault="00196B0C">
      <w:pPr>
        <w:pStyle w:val="TOC1"/>
        <w:rPr>
          <w:rFonts w:asciiTheme="minorHAnsi" w:eastAsiaTheme="minorEastAsia" w:hAnsiTheme="minorHAnsi" w:cstheme="minorBidi"/>
          <w:noProof/>
          <w:sz w:val="22"/>
          <w:szCs w:val="22"/>
          <w:lang w:eastAsia="en-GB"/>
        </w:rPr>
      </w:pPr>
      <w:hyperlink w:anchor="_Toc442457735" w:history="1">
        <w:r w:rsidR="00744799" w:rsidRPr="00ED59FE">
          <w:rPr>
            <w:rStyle w:val="Hyperlink"/>
            <w:noProof/>
          </w:rPr>
          <w:t>4</w:t>
        </w:r>
        <w:r w:rsidR="00744799">
          <w:rPr>
            <w:rFonts w:asciiTheme="minorHAnsi" w:eastAsiaTheme="minorEastAsia" w:hAnsiTheme="minorHAnsi" w:cstheme="minorBidi"/>
            <w:noProof/>
            <w:sz w:val="22"/>
            <w:szCs w:val="22"/>
            <w:lang w:eastAsia="en-GB"/>
          </w:rPr>
          <w:tab/>
        </w:r>
        <w:r w:rsidR="00744799" w:rsidRPr="00ED59FE">
          <w:rPr>
            <w:rStyle w:val="Hyperlink"/>
            <w:noProof/>
          </w:rPr>
          <w:t>Details of shareholders/members</w:t>
        </w:r>
        <w:r w:rsidR="00744799">
          <w:rPr>
            <w:noProof/>
            <w:webHidden/>
          </w:rPr>
          <w:tab/>
        </w:r>
        <w:r w:rsidR="00744799">
          <w:rPr>
            <w:noProof/>
            <w:webHidden/>
          </w:rPr>
          <w:fldChar w:fldCharType="begin"/>
        </w:r>
        <w:r w:rsidR="00744799">
          <w:rPr>
            <w:noProof/>
            <w:webHidden/>
          </w:rPr>
          <w:instrText xml:space="preserve"> PAGEREF _Toc442457735 \h </w:instrText>
        </w:r>
        <w:r w:rsidR="00744799">
          <w:rPr>
            <w:noProof/>
            <w:webHidden/>
          </w:rPr>
        </w:r>
        <w:r w:rsidR="00744799">
          <w:rPr>
            <w:noProof/>
            <w:webHidden/>
          </w:rPr>
          <w:fldChar w:fldCharType="separate"/>
        </w:r>
        <w:r w:rsidR="00624E78">
          <w:rPr>
            <w:noProof/>
            <w:webHidden/>
          </w:rPr>
          <w:t>11</w:t>
        </w:r>
        <w:r w:rsidR="00744799">
          <w:rPr>
            <w:noProof/>
            <w:webHidden/>
          </w:rPr>
          <w:fldChar w:fldCharType="end"/>
        </w:r>
      </w:hyperlink>
    </w:p>
    <w:p w14:paraId="6BCA3E3D" w14:textId="0E77E7CB" w:rsidR="00744799" w:rsidRDefault="00196B0C">
      <w:pPr>
        <w:pStyle w:val="TOC1"/>
        <w:rPr>
          <w:rFonts w:asciiTheme="minorHAnsi" w:eastAsiaTheme="minorEastAsia" w:hAnsiTheme="minorHAnsi" w:cstheme="minorBidi"/>
          <w:noProof/>
          <w:sz w:val="22"/>
          <w:szCs w:val="22"/>
          <w:lang w:eastAsia="en-GB"/>
        </w:rPr>
      </w:pPr>
      <w:hyperlink w:anchor="_Toc442457736" w:history="1">
        <w:r w:rsidR="00744799" w:rsidRPr="00ED59FE">
          <w:rPr>
            <w:rStyle w:val="Hyperlink"/>
            <w:noProof/>
          </w:rPr>
          <w:t>5</w:t>
        </w:r>
        <w:r w:rsidR="00744799">
          <w:rPr>
            <w:rFonts w:asciiTheme="minorHAnsi" w:eastAsiaTheme="minorEastAsia" w:hAnsiTheme="minorHAnsi" w:cstheme="minorBidi"/>
            <w:noProof/>
            <w:sz w:val="22"/>
            <w:szCs w:val="22"/>
            <w:lang w:eastAsia="en-GB"/>
          </w:rPr>
          <w:tab/>
        </w:r>
        <w:r w:rsidR="00744799" w:rsidRPr="00ED59FE">
          <w:rPr>
            <w:rStyle w:val="Hyperlink"/>
            <w:noProof/>
          </w:rPr>
          <w:t>Eligibility requirements</w:t>
        </w:r>
        <w:r w:rsidR="00744799">
          <w:rPr>
            <w:noProof/>
            <w:webHidden/>
          </w:rPr>
          <w:tab/>
        </w:r>
        <w:r w:rsidR="00744799">
          <w:rPr>
            <w:noProof/>
            <w:webHidden/>
          </w:rPr>
          <w:fldChar w:fldCharType="begin"/>
        </w:r>
        <w:r w:rsidR="00744799">
          <w:rPr>
            <w:noProof/>
            <w:webHidden/>
          </w:rPr>
          <w:instrText xml:space="preserve"> PAGEREF _Toc442457736 \h </w:instrText>
        </w:r>
        <w:r w:rsidR="00744799">
          <w:rPr>
            <w:noProof/>
            <w:webHidden/>
          </w:rPr>
        </w:r>
        <w:r w:rsidR="00744799">
          <w:rPr>
            <w:noProof/>
            <w:webHidden/>
          </w:rPr>
          <w:fldChar w:fldCharType="separate"/>
        </w:r>
        <w:r w:rsidR="00624E78">
          <w:rPr>
            <w:noProof/>
            <w:webHidden/>
          </w:rPr>
          <w:t>13</w:t>
        </w:r>
        <w:r w:rsidR="00744799">
          <w:rPr>
            <w:noProof/>
            <w:webHidden/>
          </w:rPr>
          <w:fldChar w:fldCharType="end"/>
        </w:r>
      </w:hyperlink>
    </w:p>
    <w:p w14:paraId="48C29ED3" w14:textId="1DEBBD25" w:rsidR="00744799" w:rsidRDefault="00196B0C">
      <w:pPr>
        <w:pStyle w:val="TOC1"/>
        <w:rPr>
          <w:rFonts w:asciiTheme="minorHAnsi" w:eastAsiaTheme="minorEastAsia" w:hAnsiTheme="minorHAnsi" w:cstheme="minorBidi"/>
          <w:noProof/>
          <w:sz w:val="22"/>
          <w:szCs w:val="22"/>
          <w:lang w:eastAsia="en-GB"/>
        </w:rPr>
      </w:pPr>
      <w:hyperlink w:anchor="_Toc442457737" w:history="1">
        <w:r w:rsidR="00744799" w:rsidRPr="00ED59FE">
          <w:rPr>
            <w:rStyle w:val="Hyperlink"/>
            <w:noProof/>
          </w:rPr>
          <w:t>6</w:t>
        </w:r>
        <w:r w:rsidR="00744799">
          <w:rPr>
            <w:rFonts w:asciiTheme="minorHAnsi" w:eastAsiaTheme="minorEastAsia" w:hAnsiTheme="minorHAnsi" w:cstheme="minorBidi"/>
            <w:noProof/>
            <w:sz w:val="22"/>
            <w:szCs w:val="22"/>
            <w:lang w:eastAsia="en-GB"/>
          </w:rPr>
          <w:tab/>
        </w:r>
        <w:r w:rsidR="00744799" w:rsidRPr="00ED59FE">
          <w:rPr>
            <w:rStyle w:val="Hyperlink"/>
            <w:noProof/>
          </w:rPr>
          <w:t>Confidentiality requests</w:t>
        </w:r>
        <w:r w:rsidR="00744799">
          <w:rPr>
            <w:noProof/>
            <w:webHidden/>
          </w:rPr>
          <w:tab/>
        </w:r>
        <w:r w:rsidR="00744799">
          <w:rPr>
            <w:noProof/>
            <w:webHidden/>
          </w:rPr>
          <w:fldChar w:fldCharType="begin"/>
        </w:r>
        <w:r w:rsidR="00744799">
          <w:rPr>
            <w:noProof/>
            <w:webHidden/>
          </w:rPr>
          <w:instrText xml:space="preserve"> PAGEREF _Toc442457737 \h </w:instrText>
        </w:r>
        <w:r w:rsidR="00744799">
          <w:rPr>
            <w:noProof/>
            <w:webHidden/>
          </w:rPr>
        </w:r>
        <w:r w:rsidR="00744799">
          <w:rPr>
            <w:noProof/>
            <w:webHidden/>
          </w:rPr>
          <w:fldChar w:fldCharType="separate"/>
        </w:r>
        <w:r w:rsidR="00624E78">
          <w:rPr>
            <w:noProof/>
            <w:webHidden/>
          </w:rPr>
          <w:t>19</w:t>
        </w:r>
        <w:r w:rsidR="00744799">
          <w:rPr>
            <w:noProof/>
            <w:webHidden/>
          </w:rPr>
          <w:fldChar w:fldCharType="end"/>
        </w:r>
      </w:hyperlink>
    </w:p>
    <w:p w14:paraId="6D53D772" w14:textId="33D57AD3" w:rsidR="00744799" w:rsidRDefault="00196B0C">
      <w:pPr>
        <w:pStyle w:val="TOC1"/>
        <w:rPr>
          <w:rFonts w:asciiTheme="minorHAnsi" w:eastAsiaTheme="minorEastAsia" w:hAnsiTheme="minorHAnsi" w:cstheme="minorBidi"/>
          <w:noProof/>
          <w:sz w:val="22"/>
          <w:szCs w:val="22"/>
          <w:lang w:eastAsia="en-GB"/>
        </w:rPr>
      </w:pPr>
      <w:hyperlink w:anchor="_Toc442457738" w:history="1">
        <w:r w:rsidR="00744799" w:rsidRPr="00ED59FE">
          <w:rPr>
            <w:rStyle w:val="Hyperlink"/>
            <w:noProof/>
          </w:rPr>
          <w:t>7</w:t>
        </w:r>
        <w:r w:rsidR="00744799">
          <w:rPr>
            <w:rFonts w:asciiTheme="minorHAnsi" w:eastAsiaTheme="minorEastAsia" w:hAnsiTheme="minorHAnsi" w:cstheme="minorBidi"/>
            <w:noProof/>
            <w:sz w:val="22"/>
            <w:szCs w:val="22"/>
            <w:lang w:eastAsia="en-GB"/>
          </w:rPr>
          <w:tab/>
        </w:r>
        <w:r w:rsidR="00744799" w:rsidRPr="00ED59FE">
          <w:rPr>
            <w:rStyle w:val="Hyperlink"/>
            <w:noProof/>
          </w:rPr>
          <w:t>Declaration</w:t>
        </w:r>
        <w:r w:rsidR="00744799">
          <w:rPr>
            <w:noProof/>
            <w:webHidden/>
          </w:rPr>
          <w:tab/>
        </w:r>
        <w:r w:rsidR="00744799">
          <w:rPr>
            <w:noProof/>
            <w:webHidden/>
          </w:rPr>
          <w:fldChar w:fldCharType="begin"/>
        </w:r>
        <w:r w:rsidR="00744799">
          <w:rPr>
            <w:noProof/>
            <w:webHidden/>
          </w:rPr>
          <w:instrText xml:space="preserve"> PAGEREF _Toc442457738 \h </w:instrText>
        </w:r>
        <w:r w:rsidR="00744799">
          <w:rPr>
            <w:noProof/>
            <w:webHidden/>
          </w:rPr>
        </w:r>
        <w:r w:rsidR="00744799">
          <w:rPr>
            <w:noProof/>
            <w:webHidden/>
          </w:rPr>
          <w:fldChar w:fldCharType="separate"/>
        </w:r>
        <w:r w:rsidR="00624E78">
          <w:rPr>
            <w:noProof/>
            <w:webHidden/>
          </w:rPr>
          <w:t>20</w:t>
        </w:r>
        <w:r w:rsidR="00744799">
          <w:rPr>
            <w:noProof/>
            <w:webHidden/>
          </w:rPr>
          <w:fldChar w:fldCharType="end"/>
        </w:r>
      </w:hyperlink>
    </w:p>
    <w:p w14:paraId="5554BF58" w14:textId="77777777" w:rsidR="007300B2" w:rsidRDefault="009E38D1" w:rsidP="0007769F">
      <w:pPr>
        <w:pStyle w:val="TOC1"/>
      </w:pPr>
      <w:r w:rsidRPr="009859D7">
        <w:rPr>
          <w:color w:val="000000"/>
        </w:rPr>
        <w:fldChar w:fldCharType="end"/>
      </w:r>
    </w:p>
    <w:p w14:paraId="5554BF59" w14:textId="77777777" w:rsidR="007300B2" w:rsidRPr="007300B2" w:rsidRDefault="007300B2" w:rsidP="007300B2"/>
    <w:p w14:paraId="5554BF5A" w14:textId="77777777" w:rsidR="007300B2" w:rsidRPr="007300B2" w:rsidRDefault="007300B2" w:rsidP="007300B2"/>
    <w:p w14:paraId="5554BF5B" w14:textId="77777777" w:rsidR="007300B2" w:rsidRPr="007300B2" w:rsidRDefault="007300B2" w:rsidP="007300B2"/>
    <w:p w14:paraId="5554BF5C" w14:textId="77777777" w:rsidR="007300B2" w:rsidRPr="007300B2" w:rsidRDefault="007300B2" w:rsidP="007300B2"/>
    <w:p w14:paraId="5554BF5D" w14:textId="77777777" w:rsidR="007300B2" w:rsidRPr="007300B2" w:rsidRDefault="007300B2" w:rsidP="007300B2"/>
    <w:p w14:paraId="5554BF5E" w14:textId="77777777" w:rsidR="007300B2" w:rsidRPr="007300B2" w:rsidRDefault="007300B2" w:rsidP="007300B2"/>
    <w:p w14:paraId="5554BF5F" w14:textId="77777777" w:rsidR="007300B2" w:rsidRPr="007300B2" w:rsidRDefault="007300B2" w:rsidP="007300B2"/>
    <w:p w14:paraId="5554BF60" w14:textId="77777777" w:rsidR="007300B2" w:rsidRPr="007300B2" w:rsidRDefault="007300B2" w:rsidP="007300B2"/>
    <w:p w14:paraId="5554BF61" w14:textId="77777777" w:rsidR="007300B2" w:rsidRDefault="007300B2" w:rsidP="007300B2"/>
    <w:p w14:paraId="5554BF62" w14:textId="77777777" w:rsidR="005C627F" w:rsidRPr="007300B2" w:rsidRDefault="005C627F" w:rsidP="007300B2"/>
    <w:p w14:paraId="5554BF63" w14:textId="77777777" w:rsidR="00106384" w:rsidRDefault="009859D7" w:rsidP="004542D1">
      <w:pPr>
        <w:pStyle w:val="SectionNumber"/>
      </w:pPr>
      <w:r>
        <w:lastRenderedPageBreak/>
        <w:t>Section 1</w:t>
      </w:r>
    </w:p>
    <w:p w14:paraId="5554BF64" w14:textId="77777777" w:rsidR="004542D1" w:rsidRDefault="007300B2" w:rsidP="000D1862">
      <w:pPr>
        <w:pStyle w:val="Sectionlevel1"/>
      </w:pPr>
      <w:bookmarkStart w:id="0" w:name="_Toc442457732"/>
      <w:r>
        <w:t xml:space="preserve">About </w:t>
      </w:r>
      <w:r w:rsidR="00AC1E22">
        <w:t xml:space="preserve">this </w:t>
      </w:r>
      <w:r w:rsidR="00B35E6B">
        <w:t>form</w:t>
      </w:r>
      <w:bookmarkEnd w:id="0"/>
    </w:p>
    <w:p w14:paraId="5554BF65" w14:textId="470673F0" w:rsidR="00CC3D33" w:rsidRDefault="001A0FC3" w:rsidP="006A1038">
      <w:pPr>
        <w:pStyle w:val="SectionLevel3"/>
        <w:ind w:left="720"/>
      </w:pPr>
      <w:r>
        <w:t>The statutory framework for broadcast</w:t>
      </w:r>
      <w:r w:rsidR="00340B84">
        <w:t xml:space="preserve">ing regulation </w:t>
      </w:r>
      <w:r w:rsidR="00561F5C">
        <w:t>sets out certain</w:t>
      </w:r>
      <w:r w:rsidR="00340B84">
        <w:t xml:space="preserve"> </w:t>
      </w:r>
      <w:r>
        <w:t>restrictions on the holding of broadcasting licences. Thes</w:t>
      </w:r>
      <w:r w:rsidR="00340B84">
        <w:t>e restrictions fall into two</w:t>
      </w:r>
      <w:r>
        <w:t xml:space="preserve"> main categories, as follows:</w:t>
      </w:r>
    </w:p>
    <w:p w14:paraId="5554BF66" w14:textId="77777777" w:rsidR="001A0FC3" w:rsidRDefault="001A0FC3" w:rsidP="00211304">
      <w:pPr>
        <w:pStyle w:val="Sectionabullets"/>
      </w:pPr>
      <w:r>
        <w:t>a person must be fit and proper to hold a licence</w:t>
      </w:r>
      <w:r w:rsidR="00BB566A">
        <w:rPr>
          <w:rStyle w:val="FootnoteReference"/>
        </w:rPr>
        <w:footnoteReference w:id="1"/>
      </w:r>
      <w:r w:rsidR="00340B84">
        <w:t>, and</w:t>
      </w:r>
      <w:r>
        <w:t>;</w:t>
      </w:r>
    </w:p>
    <w:p w14:paraId="5554BF67" w14:textId="57DD0FDA" w:rsidR="00211304" w:rsidRDefault="004A2974" w:rsidP="00211304">
      <w:pPr>
        <w:pStyle w:val="Sectionabullets"/>
      </w:pPr>
      <w:r>
        <w:t xml:space="preserve">certain </w:t>
      </w:r>
      <w:r w:rsidR="001A0FC3">
        <w:t xml:space="preserve">categories of person are disqualified from holding </w:t>
      </w:r>
      <w:r w:rsidR="00561F5C">
        <w:t xml:space="preserve">a licence, </w:t>
      </w:r>
      <w:r w:rsidR="00CB02B1">
        <w:t>or participating above a certain level in</w:t>
      </w:r>
      <w:r w:rsidR="00340B84">
        <w:t xml:space="preserve"> a body which holds</w:t>
      </w:r>
      <w:r w:rsidR="00561F5C">
        <w:t xml:space="preserve"> </w:t>
      </w:r>
      <w:r w:rsidR="00340B84">
        <w:t>a licence</w:t>
      </w:r>
      <w:r w:rsidR="00BB566A">
        <w:rPr>
          <w:rStyle w:val="FootnoteReference"/>
        </w:rPr>
        <w:footnoteReference w:id="2"/>
      </w:r>
      <w:r w:rsidR="00340B84">
        <w:t>.</w:t>
      </w:r>
    </w:p>
    <w:p w14:paraId="5554BF68" w14:textId="77777777" w:rsidR="001A0FC3" w:rsidRDefault="00340B84" w:rsidP="00211304">
      <w:pPr>
        <w:pStyle w:val="SectionBodyText"/>
        <w:numPr>
          <w:ilvl w:val="0"/>
          <w:numId w:val="0"/>
        </w:numPr>
        <w:ind w:left="720"/>
      </w:pPr>
      <w:r>
        <w:t xml:space="preserve">In addition, in respect of community radio </w:t>
      </w:r>
      <w:r w:rsidR="001A0FC3">
        <w:t>licence</w:t>
      </w:r>
      <w:r>
        <w:t>s specifically, there is a statutory limit</w:t>
      </w:r>
      <w:r w:rsidR="001A0FC3">
        <w:t xml:space="preserve"> on the number of such licences that a person may hold.</w:t>
      </w:r>
    </w:p>
    <w:p w14:paraId="5554BF69" w14:textId="77777777" w:rsidR="001A0FC3" w:rsidRDefault="00561F5C" w:rsidP="006A1038">
      <w:pPr>
        <w:pStyle w:val="SectionLevel3"/>
        <w:spacing w:before="240"/>
        <w:ind w:left="720"/>
        <w:jc w:val="both"/>
      </w:pPr>
      <w:r>
        <w:t>In order to enable Ofcom to ensure that it is meeting its duties in relation to these statutory requirements, the holder of a broadcasting licence must</w:t>
      </w:r>
      <w:r w:rsidR="00FE1D32">
        <w:t>,</w:t>
      </w:r>
      <w:r>
        <w:t xml:space="preserve"> under the terms of that licence</w:t>
      </w:r>
      <w:r w:rsidR="00FE1D32">
        <w:t>,</w:t>
      </w:r>
      <w:r>
        <w:t xml:space="preserve"> provide relevant information </w:t>
      </w:r>
      <w:r w:rsidR="004A2974">
        <w:t xml:space="preserve">to Ofcom </w:t>
      </w:r>
      <w:r>
        <w:t>as and when this is required.</w:t>
      </w:r>
    </w:p>
    <w:p w14:paraId="5554BF6A" w14:textId="77777777" w:rsidR="00BB566A" w:rsidRDefault="00B35E6B" w:rsidP="006A1038">
      <w:pPr>
        <w:pStyle w:val="SectionLevel3"/>
        <w:ind w:left="720"/>
      </w:pPr>
      <w:r>
        <w:t xml:space="preserve">This </w:t>
      </w:r>
      <w:r w:rsidR="004A2974">
        <w:t xml:space="preserve">form </w:t>
      </w:r>
      <w:r>
        <w:t xml:space="preserve">should be </w:t>
      </w:r>
      <w:r w:rsidR="00FD3121">
        <w:t xml:space="preserve">used to notify Ofcom of </w:t>
      </w:r>
      <w:r w:rsidR="00FD3121" w:rsidRPr="004A2974">
        <w:rPr>
          <w:b/>
        </w:rPr>
        <w:t>any change in the shareholdings</w:t>
      </w:r>
      <w:r w:rsidR="00DE0CA1" w:rsidRPr="004A2974">
        <w:rPr>
          <w:b/>
        </w:rPr>
        <w:t xml:space="preserve">, </w:t>
      </w:r>
      <w:r w:rsidR="00B36D9A" w:rsidRPr="004A2974">
        <w:rPr>
          <w:b/>
        </w:rPr>
        <w:t xml:space="preserve">interests, </w:t>
      </w:r>
      <w:r w:rsidR="00FD3121" w:rsidRPr="004A2974">
        <w:rPr>
          <w:b/>
        </w:rPr>
        <w:t>directors</w:t>
      </w:r>
      <w:r w:rsidR="00DE0CA1" w:rsidRPr="004A2974">
        <w:rPr>
          <w:b/>
        </w:rPr>
        <w:t xml:space="preserve">, or </w:t>
      </w:r>
      <w:r w:rsidR="006E405D" w:rsidRPr="004A2974">
        <w:rPr>
          <w:b/>
        </w:rPr>
        <w:t xml:space="preserve">persons having </w:t>
      </w:r>
      <w:r w:rsidR="00DE0CA1" w:rsidRPr="004A2974">
        <w:rPr>
          <w:b/>
        </w:rPr>
        <w:t xml:space="preserve">control </w:t>
      </w:r>
      <w:r w:rsidR="00FD3121" w:rsidRPr="004A2974">
        <w:rPr>
          <w:b/>
        </w:rPr>
        <w:t>of a</w:t>
      </w:r>
      <w:r w:rsidR="00B36D9A" w:rsidRPr="004A2974">
        <w:rPr>
          <w:b/>
        </w:rPr>
        <w:t>nyone w</w:t>
      </w:r>
      <w:r w:rsidR="00DE0CA1" w:rsidRPr="004A2974">
        <w:rPr>
          <w:b/>
        </w:rPr>
        <w:t xml:space="preserve">ho holds </w:t>
      </w:r>
      <w:r w:rsidR="00862CF2" w:rsidRPr="004A2974">
        <w:rPr>
          <w:b/>
        </w:rPr>
        <w:t>a broadcasting licence</w:t>
      </w:r>
      <w:r w:rsidR="005D608E">
        <w:t xml:space="preserve"> issued</w:t>
      </w:r>
      <w:r w:rsidR="00862CF2">
        <w:t xml:space="preserve"> under any of the Broadcasting Acts 1990 and 1996 or the Communications Act 2003</w:t>
      </w:r>
      <w:r w:rsidR="00BB566A">
        <w:t xml:space="preserve"> (a “</w:t>
      </w:r>
      <w:r w:rsidR="00416431">
        <w:t>Licensee</w:t>
      </w:r>
      <w:r w:rsidR="00BB566A">
        <w:t xml:space="preserve">”). </w:t>
      </w:r>
      <w:r w:rsidR="00B36D9A">
        <w:t xml:space="preserve">Such changes should be notified </w:t>
      </w:r>
      <w:r w:rsidR="00B36D9A" w:rsidRPr="004A2974">
        <w:rPr>
          <w:b/>
        </w:rPr>
        <w:t>regardless of whether or not t</w:t>
      </w:r>
      <w:r w:rsidR="00841B79" w:rsidRPr="004A2974">
        <w:rPr>
          <w:b/>
        </w:rPr>
        <w:t xml:space="preserve">hey result in </w:t>
      </w:r>
      <w:r w:rsidR="00326424" w:rsidRPr="004A2974">
        <w:rPr>
          <w:b/>
        </w:rPr>
        <w:t>a</w:t>
      </w:r>
      <w:r w:rsidR="00841B79" w:rsidRPr="004A2974">
        <w:rPr>
          <w:b/>
        </w:rPr>
        <w:t xml:space="preserve"> change of control of</w:t>
      </w:r>
      <w:r w:rsidR="00B36D9A" w:rsidRPr="004A2974">
        <w:rPr>
          <w:b/>
        </w:rPr>
        <w:t xml:space="preserve"> that </w:t>
      </w:r>
      <w:r w:rsidR="00416431">
        <w:rPr>
          <w:b/>
        </w:rPr>
        <w:t>Licensee</w:t>
      </w:r>
      <w:r w:rsidR="00B36D9A">
        <w:t xml:space="preserve">. </w:t>
      </w:r>
    </w:p>
    <w:p w14:paraId="5554BF6B" w14:textId="49719E8E" w:rsidR="00FD3121" w:rsidRDefault="00BB566A" w:rsidP="006A1038">
      <w:pPr>
        <w:pStyle w:val="SectionLevel3"/>
        <w:spacing w:before="240"/>
        <w:ind w:left="720"/>
        <w:jc w:val="both"/>
      </w:pPr>
      <w:r>
        <w:t>Th</w:t>
      </w:r>
      <w:r w:rsidR="00FB0D0C">
        <w:t xml:space="preserve">e </w:t>
      </w:r>
      <w:r w:rsidR="004A2974">
        <w:t xml:space="preserve">form </w:t>
      </w:r>
      <w:r>
        <w:t xml:space="preserve">should also be used </w:t>
      </w:r>
      <w:r w:rsidR="00252C57">
        <w:t xml:space="preserve">by </w:t>
      </w:r>
      <w:r w:rsidR="00416431">
        <w:t>Licensee</w:t>
      </w:r>
      <w:r w:rsidR="00252C57">
        <w:t xml:space="preserve">s </w:t>
      </w:r>
      <w:r>
        <w:t xml:space="preserve">to notify Ofcom of </w:t>
      </w:r>
      <w:r w:rsidRPr="006D12B4">
        <w:rPr>
          <w:b/>
        </w:rPr>
        <w:t xml:space="preserve">any change in the shareholdings, </w:t>
      </w:r>
      <w:r w:rsidR="00096BEC" w:rsidRPr="006D12B4">
        <w:rPr>
          <w:b/>
        </w:rPr>
        <w:t xml:space="preserve">interests, </w:t>
      </w:r>
      <w:r w:rsidRPr="006D12B4">
        <w:rPr>
          <w:b/>
        </w:rPr>
        <w:t xml:space="preserve">directors or </w:t>
      </w:r>
      <w:r w:rsidR="006E405D" w:rsidRPr="006D12B4">
        <w:rPr>
          <w:b/>
        </w:rPr>
        <w:t xml:space="preserve">persons having </w:t>
      </w:r>
      <w:r w:rsidRPr="006D12B4">
        <w:rPr>
          <w:b/>
        </w:rPr>
        <w:t>control</w:t>
      </w:r>
      <w:r w:rsidR="00DE0CA1" w:rsidRPr="006D12B4">
        <w:rPr>
          <w:b/>
        </w:rPr>
        <w:t xml:space="preserve"> </w:t>
      </w:r>
      <w:r w:rsidRPr="006D12B4">
        <w:rPr>
          <w:b/>
        </w:rPr>
        <w:t xml:space="preserve">of any body that </w:t>
      </w:r>
      <w:r w:rsidR="00874959" w:rsidRPr="006D12B4">
        <w:rPr>
          <w:b/>
        </w:rPr>
        <w:t xml:space="preserve">either </w:t>
      </w:r>
      <w:r w:rsidRPr="006D12B4">
        <w:rPr>
          <w:b/>
        </w:rPr>
        <w:t xml:space="preserve">controls </w:t>
      </w:r>
      <w:r w:rsidR="00252C57" w:rsidRPr="006D12B4">
        <w:rPr>
          <w:b/>
        </w:rPr>
        <w:t>that</w:t>
      </w:r>
      <w:r w:rsidR="00DE0CA1" w:rsidRPr="006D12B4">
        <w:rPr>
          <w:b/>
        </w:rPr>
        <w:t xml:space="preserve"> </w:t>
      </w:r>
      <w:r w:rsidR="00416431">
        <w:rPr>
          <w:b/>
        </w:rPr>
        <w:t>Licensee</w:t>
      </w:r>
      <w:r w:rsidR="00280C1D">
        <w:t xml:space="preserve">, </w:t>
      </w:r>
      <w:r w:rsidR="00280C1D" w:rsidRPr="006D12B4">
        <w:rPr>
          <w:b/>
        </w:rPr>
        <w:t xml:space="preserve">or </w:t>
      </w:r>
      <w:r w:rsidR="00874959" w:rsidRPr="006D12B4">
        <w:rPr>
          <w:b/>
        </w:rPr>
        <w:t xml:space="preserve">is </w:t>
      </w:r>
      <w:r w:rsidR="00DE0CA1" w:rsidRPr="006D12B4">
        <w:rPr>
          <w:b/>
        </w:rPr>
        <w:t>an associate</w:t>
      </w:r>
      <w:r w:rsidR="00700A1A" w:rsidRPr="004A2974">
        <w:rPr>
          <w:rStyle w:val="FootnoteReference"/>
          <w:b/>
        </w:rPr>
        <w:footnoteReference w:id="3"/>
      </w:r>
      <w:r w:rsidR="00DE0CA1" w:rsidRPr="006D12B4">
        <w:rPr>
          <w:b/>
        </w:rPr>
        <w:t xml:space="preserve"> of, or </w:t>
      </w:r>
      <w:r w:rsidR="00146FB3" w:rsidRPr="006D12B4">
        <w:rPr>
          <w:b/>
        </w:rPr>
        <w:t xml:space="preserve">a </w:t>
      </w:r>
      <w:r w:rsidR="00280C1D" w:rsidRPr="006D12B4">
        <w:rPr>
          <w:b/>
        </w:rPr>
        <w:t>participant</w:t>
      </w:r>
      <w:r w:rsidR="00700A1A" w:rsidRPr="004A2974">
        <w:rPr>
          <w:rStyle w:val="FootnoteReference"/>
          <w:b/>
        </w:rPr>
        <w:footnoteReference w:id="4"/>
      </w:r>
      <w:r w:rsidR="00096BEC" w:rsidRPr="006D12B4">
        <w:rPr>
          <w:b/>
        </w:rPr>
        <w:t xml:space="preserve"> in,</w:t>
      </w:r>
      <w:r w:rsidR="004A2974" w:rsidRPr="006D12B4">
        <w:rPr>
          <w:b/>
        </w:rPr>
        <w:t xml:space="preserve"> </w:t>
      </w:r>
      <w:r w:rsidR="00252C57" w:rsidRPr="006D12B4">
        <w:rPr>
          <w:b/>
        </w:rPr>
        <w:t>that</w:t>
      </w:r>
      <w:r w:rsidR="00280C1D" w:rsidRPr="006D12B4">
        <w:rPr>
          <w:b/>
        </w:rPr>
        <w:t xml:space="preserve"> </w:t>
      </w:r>
      <w:r w:rsidR="00416431">
        <w:rPr>
          <w:b/>
        </w:rPr>
        <w:t>Licensee</w:t>
      </w:r>
      <w:r w:rsidR="00DE0CA1" w:rsidRPr="006D12B4">
        <w:rPr>
          <w:b/>
        </w:rPr>
        <w:t>.</w:t>
      </w:r>
      <w:r w:rsidR="004A2974">
        <w:t xml:space="preserve"> </w:t>
      </w:r>
    </w:p>
    <w:p w14:paraId="26DC9091" w14:textId="6AE5CACC" w:rsidR="00D47470" w:rsidRDefault="00D47470" w:rsidP="006A1038">
      <w:pPr>
        <w:pStyle w:val="SectionLevel3"/>
        <w:spacing w:before="240"/>
        <w:ind w:left="720"/>
        <w:jc w:val="both"/>
      </w:pPr>
      <w:r>
        <w:t xml:space="preserve">Ofcom’s </w:t>
      </w:r>
      <w:r w:rsidRPr="006D12B4">
        <w:t>guidance on the definition of ‘control’ of media companies can be found at</w:t>
      </w:r>
      <w:r>
        <w:t>:</w:t>
      </w:r>
      <w:r w:rsidRPr="00D47470">
        <w:t xml:space="preserve"> </w:t>
      </w:r>
      <w:hyperlink r:id="rId18" w:history="1">
        <w:r w:rsidRPr="00BD09C4">
          <w:rPr>
            <w:rStyle w:val="Hyperlink"/>
          </w:rPr>
          <w:t>https://www.ofcom.org.uk/__data/assets/pdf_file/0022/45292/media_statement.pdf</w:t>
        </w:r>
      </w:hyperlink>
      <w:r>
        <w:t xml:space="preserve"> </w:t>
      </w:r>
    </w:p>
    <w:p w14:paraId="5554BF6D" w14:textId="77777777" w:rsidR="000D206C" w:rsidRPr="00211304" w:rsidRDefault="00B35E6B" w:rsidP="006A1038">
      <w:pPr>
        <w:pStyle w:val="SectionLevel3"/>
        <w:ind w:left="720"/>
      </w:pPr>
      <w:r>
        <w:t>Th</w:t>
      </w:r>
      <w:r w:rsidR="00BA5DF9">
        <w:t>is</w:t>
      </w:r>
      <w:r>
        <w:t xml:space="preserve"> form should be signed by a</w:t>
      </w:r>
      <w:r w:rsidR="006058E9">
        <w:t xml:space="preserve"> senior </w:t>
      </w:r>
      <w:r w:rsidR="00C22C29">
        <w:t>officer</w:t>
      </w:r>
      <w:r>
        <w:t xml:space="preserve"> of the </w:t>
      </w:r>
      <w:r w:rsidR="00416431">
        <w:t>Licensee</w:t>
      </w:r>
      <w:r w:rsidR="006058E9">
        <w:t xml:space="preserve"> who has authority to sign on its behalf</w:t>
      </w:r>
      <w:r w:rsidR="00C22C29">
        <w:t xml:space="preserve"> </w:t>
      </w:r>
      <w:r>
        <w:t>(i.e. a director, or company secretar</w:t>
      </w:r>
      <w:r w:rsidRPr="00211304">
        <w:t>y).</w:t>
      </w:r>
    </w:p>
    <w:p w14:paraId="5554BF6E" w14:textId="75960568" w:rsidR="00C936B4" w:rsidRDefault="007A60CB" w:rsidP="006A1038">
      <w:pPr>
        <w:pStyle w:val="SectionLevel3"/>
        <w:ind w:left="720"/>
      </w:pPr>
      <w:r w:rsidRPr="00211304">
        <w:t>The form should be completed electronically, althou</w:t>
      </w:r>
      <w:r>
        <w:t xml:space="preserve">gh we will also require a hard copy that is signed </w:t>
      </w:r>
      <w:r w:rsidR="00415085">
        <w:t xml:space="preserve">and dated </w:t>
      </w:r>
      <w:r>
        <w:t xml:space="preserve">by the </w:t>
      </w:r>
      <w:r w:rsidR="00416431">
        <w:t>Licensee</w:t>
      </w:r>
      <w:r>
        <w:t xml:space="preserve">. </w:t>
      </w:r>
      <w:r w:rsidR="00F421C2">
        <w:t>If submitting by email, please send your completed form to:</w:t>
      </w:r>
      <w:r w:rsidR="00211304">
        <w:br/>
      </w:r>
      <w:r w:rsidR="00211304">
        <w:br/>
      </w:r>
      <w:hyperlink r:id="rId19" w:history="1">
        <w:r w:rsidR="00196B0C" w:rsidRPr="0053224F">
          <w:rPr>
            <w:rStyle w:val="Hyperlink"/>
          </w:rPr>
          <w:t>broadcast.licensing@ofcom.org.uk</w:t>
        </w:r>
      </w:hyperlink>
      <w:r w:rsidR="00F421C2">
        <w:t xml:space="preserve"> (for television licences)</w:t>
      </w:r>
      <w:r w:rsidR="00211304">
        <w:br/>
      </w:r>
      <w:hyperlink r:id="rId20" w:history="1">
        <w:r w:rsidR="00F421C2" w:rsidRPr="00D204FA">
          <w:rPr>
            <w:rStyle w:val="Hyperlink"/>
          </w:rPr>
          <w:t>Commercial.radio@ofcom.org.uk</w:t>
        </w:r>
      </w:hyperlink>
      <w:r w:rsidR="00F421C2">
        <w:t xml:space="preserve"> (for commercial radio licences)</w:t>
      </w:r>
      <w:r w:rsidR="00211304">
        <w:br/>
      </w:r>
      <w:hyperlink r:id="rId21" w:history="1">
        <w:r w:rsidR="00F421C2" w:rsidRPr="00D204FA">
          <w:rPr>
            <w:rStyle w:val="Hyperlink"/>
          </w:rPr>
          <w:t>Community.radio@ofcom.org.uk</w:t>
        </w:r>
      </w:hyperlink>
      <w:r w:rsidR="00F421C2">
        <w:t xml:space="preserve"> (for community radio licences)</w:t>
      </w:r>
      <w:r w:rsidR="00211304">
        <w:br/>
      </w:r>
      <w:r w:rsidR="00211304">
        <w:br/>
      </w:r>
      <w:r w:rsidR="00C936B4">
        <w:t xml:space="preserve">If the </w:t>
      </w:r>
      <w:r w:rsidR="00416431">
        <w:t>Licensee</w:t>
      </w:r>
      <w:r w:rsidR="00C936B4">
        <w:t xml:space="preserve"> holds more than one type of licence, please send the completed form to all the relevant e-mail addresses listed above.</w:t>
      </w:r>
    </w:p>
    <w:p w14:paraId="6055A610" w14:textId="19801D54" w:rsidR="00B876BD" w:rsidRDefault="00B876BD" w:rsidP="006A1038">
      <w:pPr>
        <w:pStyle w:val="SectionLevel3"/>
        <w:ind w:left="720"/>
      </w:pPr>
      <w:r>
        <w:t>When submitting the hard copy, please send your form to:</w:t>
      </w:r>
    </w:p>
    <w:p w14:paraId="4DE162B5" w14:textId="7D4E8DA3" w:rsidR="00B876BD" w:rsidRDefault="00B876BD" w:rsidP="006A1038">
      <w:pPr>
        <w:pStyle w:val="SectionLevel3"/>
        <w:numPr>
          <w:ilvl w:val="0"/>
          <w:numId w:val="0"/>
        </w:numPr>
        <w:spacing w:after="0"/>
        <w:ind w:left="720"/>
      </w:pPr>
      <w:r>
        <w:t>Ofcom</w:t>
      </w:r>
    </w:p>
    <w:p w14:paraId="371E699A" w14:textId="7CEED7C9" w:rsidR="00B876BD" w:rsidRDefault="00B876BD" w:rsidP="006A1038">
      <w:pPr>
        <w:pStyle w:val="SectionLevel3"/>
        <w:numPr>
          <w:ilvl w:val="0"/>
          <w:numId w:val="0"/>
        </w:numPr>
        <w:spacing w:after="0"/>
        <w:ind w:left="720"/>
      </w:pPr>
      <w:r>
        <w:t>Broadcast Licensing</w:t>
      </w:r>
    </w:p>
    <w:p w14:paraId="3432A140" w14:textId="77777777" w:rsidR="00B876BD" w:rsidRDefault="00B876BD" w:rsidP="006A1038">
      <w:pPr>
        <w:pStyle w:val="SectionLevel3"/>
        <w:numPr>
          <w:ilvl w:val="0"/>
          <w:numId w:val="0"/>
        </w:numPr>
        <w:spacing w:after="0"/>
        <w:ind w:left="720"/>
      </w:pPr>
      <w:r>
        <w:t>Riverside House</w:t>
      </w:r>
    </w:p>
    <w:p w14:paraId="1BBEBFB7" w14:textId="77777777" w:rsidR="00B876BD" w:rsidRDefault="00B876BD" w:rsidP="006A1038">
      <w:pPr>
        <w:pStyle w:val="SectionLevel3"/>
        <w:numPr>
          <w:ilvl w:val="0"/>
          <w:numId w:val="0"/>
        </w:numPr>
        <w:spacing w:after="0"/>
        <w:ind w:left="720"/>
      </w:pPr>
      <w:r>
        <w:t>2a Southwark Bridge Road</w:t>
      </w:r>
    </w:p>
    <w:p w14:paraId="5A606D0E" w14:textId="77777777" w:rsidR="00B876BD" w:rsidRDefault="00B876BD" w:rsidP="006A1038">
      <w:pPr>
        <w:pStyle w:val="SectionLevel3"/>
        <w:numPr>
          <w:ilvl w:val="0"/>
          <w:numId w:val="0"/>
        </w:numPr>
        <w:spacing w:after="0"/>
        <w:ind w:left="720"/>
      </w:pPr>
      <w:r>
        <w:t>London</w:t>
      </w:r>
    </w:p>
    <w:p w14:paraId="41E92649" w14:textId="69101C1B" w:rsidR="002246C1" w:rsidRDefault="00B876BD" w:rsidP="006A1038">
      <w:pPr>
        <w:pStyle w:val="SectionLevel3"/>
        <w:numPr>
          <w:ilvl w:val="0"/>
          <w:numId w:val="0"/>
        </w:numPr>
        <w:spacing w:after="0"/>
        <w:ind w:left="720"/>
      </w:pPr>
      <w:r>
        <w:t>SE1 9HA</w:t>
      </w:r>
    </w:p>
    <w:p w14:paraId="5554BF74" w14:textId="1A1FF2A5" w:rsidR="00B35E6B" w:rsidRDefault="00B35E6B" w:rsidP="00B35E6B">
      <w:pPr>
        <w:pStyle w:val="SectionLevel3"/>
        <w:numPr>
          <w:ilvl w:val="0"/>
          <w:numId w:val="0"/>
        </w:numPr>
      </w:pPr>
    </w:p>
    <w:p w14:paraId="5554BF75" w14:textId="3AB06456" w:rsidR="00B35E6B" w:rsidRPr="00211304" w:rsidRDefault="00B35E6B" w:rsidP="006A1038">
      <w:pPr>
        <w:pStyle w:val="SectionLevel3"/>
        <w:ind w:left="720"/>
      </w:pPr>
      <w:r>
        <w:t xml:space="preserve">If </w:t>
      </w:r>
      <w:r w:rsidRPr="00976D48">
        <w:t>you</w:t>
      </w:r>
      <w:r>
        <w:t xml:space="preserve"> are completing the form as an agent, i.e. you are acting on</w:t>
      </w:r>
      <w:r w:rsidR="001C6D78">
        <w:t xml:space="preserve"> the </w:t>
      </w:r>
      <w:r w:rsidR="00416431">
        <w:t>Licensee</w:t>
      </w:r>
      <w:r w:rsidR="001C6D78">
        <w:t>’s behalf</w:t>
      </w:r>
      <w:r>
        <w:t>, please make this clear in an accompanying letter, and provide evidence of your authority to act on</w:t>
      </w:r>
      <w:r w:rsidRPr="00211304">
        <w:t xml:space="preserve"> behalf of the </w:t>
      </w:r>
      <w:r w:rsidR="00416431" w:rsidRPr="00211304">
        <w:t>Licensee</w:t>
      </w:r>
      <w:r w:rsidRPr="00211304">
        <w:t>. The form should be filled in so as to include information about the applicant, not the agent.</w:t>
      </w:r>
    </w:p>
    <w:p w14:paraId="5554BF76" w14:textId="30493EA4" w:rsidR="00B35E6B" w:rsidRDefault="00B35E6B" w:rsidP="006A1038">
      <w:pPr>
        <w:pStyle w:val="SectionLevel3"/>
        <w:ind w:left="720"/>
      </w:pPr>
      <w:r w:rsidRPr="00211304">
        <w:t xml:space="preserve">Providing </w:t>
      </w:r>
      <w:r w:rsidRPr="00976D48">
        <w:t>false</w:t>
      </w:r>
      <w:r w:rsidRPr="00211304">
        <w:t xml:space="preserve"> or m</w:t>
      </w:r>
      <w:r>
        <w:t xml:space="preserve">isleading information to </w:t>
      </w:r>
      <w:r w:rsidR="004032E3">
        <w:t xml:space="preserve">Ofcom </w:t>
      </w:r>
      <w:r>
        <w:t>may be grounds for revocation o</w:t>
      </w:r>
      <w:r w:rsidR="00EB752B">
        <w:t>f the</w:t>
      </w:r>
      <w:r>
        <w:t xml:space="preserve"> licence.</w:t>
      </w:r>
    </w:p>
    <w:p w14:paraId="0201CB68" w14:textId="77777777" w:rsidR="00196B0C" w:rsidRDefault="00196B0C" w:rsidP="00196B0C">
      <w:pPr>
        <w:pStyle w:val="SectionLevel2"/>
      </w:pPr>
      <w:r>
        <w:t>Data Protection</w:t>
      </w:r>
    </w:p>
    <w:p w14:paraId="04DC023D" w14:textId="77777777" w:rsidR="00196B0C" w:rsidRDefault="00196B0C" w:rsidP="00196B0C">
      <w:pPr>
        <w:pStyle w:val="SectionLevel3"/>
      </w:pPr>
      <w:bookmarkStart w:id="1" w:name="_GoBack"/>
      <w:bookmarkEnd w:id="1"/>
      <w:r w:rsidRPr="0042648E">
        <w:t xml:space="preserve">We require the information requested in </w:t>
      </w:r>
      <w:r>
        <w:t>this</w:t>
      </w:r>
      <w:r w:rsidRPr="0042648E">
        <w:t xml:space="preserve"> form in order to carry out our licensing duties under the Broadcasting Act 1990, Broadcasting Act 1996 and Communications Act 2003. Please see Ofcom’s General Privacy Statement </w:t>
      </w:r>
      <w:hyperlink r:id="rId22" w:history="1">
        <w:r w:rsidRPr="00F765D1">
          <w:rPr>
            <w:rStyle w:val="Hyperlink"/>
          </w:rPr>
          <w:t>www.ofcom.org.uk/about-ofcom/foi-dp/general-privacy-statement</w:t>
        </w:r>
      </w:hyperlink>
      <w:r>
        <w:t xml:space="preserve"> </w:t>
      </w:r>
      <w:r w:rsidRPr="0042648E">
        <w:t>for further information about how Ofcom handles your personal information and your corresponding rights</w:t>
      </w:r>
    </w:p>
    <w:p w14:paraId="41642852" w14:textId="7270BB7F" w:rsidR="00864D03" w:rsidRPr="00BF1235" w:rsidRDefault="00864D03" w:rsidP="00B26980">
      <w:pPr>
        <w:ind w:left="720" w:hanging="720"/>
      </w:pPr>
    </w:p>
    <w:p w14:paraId="5CD9A0B1" w14:textId="5808E2E0" w:rsidR="00154837" w:rsidRDefault="00154837" w:rsidP="00B26980">
      <w:pPr>
        <w:pStyle w:val="SectionLevel3"/>
        <w:numPr>
          <w:ilvl w:val="0"/>
          <w:numId w:val="0"/>
        </w:numPr>
        <w:ind w:left="862" w:hanging="720"/>
      </w:pPr>
    </w:p>
    <w:p w14:paraId="41DC6579" w14:textId="60B4FC34" w:rsidR="00864D03" w:rsidRPr="00B35E6B" w:rsidRDefault="001540E9" w:rsidP="00B26980">
      <w:r>
        <w:t xml:space="preserve"> </w:t>
      </w:r>
    </w:p>
    <w:p w14:paraId="5554BF7A" w14:textId="77777777" w:rsidR="009859D7" w:rsidRPr="00FC6132" w:rsidRDefault="009859D7" w:rsidP="00FC6132">
      <w:pPr>
        <w:pStyle w:val="SectionNumber"/>
      </w:pPr>
      <w:r w:rsidRPr="00FC6132">
        <w:lastRenderedPageBreak/>
        <w:t>Section 2</w:t>
      </w:r>
    </w:p>
    <w:p w14:paraId="5554BF7B" w14:textId="77777777" w:rsidR="00917993" w:rsidRDefault="007F1712" w:rsidP="00211304">
      <w:pPr>
        <w:pStyle w:val="Sectionlevel1"/>
      </w:pPr>
      <w:bookmarkStart w:id="2" w:name="_Toc442457733"/>
      <w:r>
        <w:t xml:space="preserve">About the </w:t>
      </w:r>
      <w:r w:rsidR="00416431">
        <w:t>Licensee</w:t>
      </w:r>
      <w:bookmarkEnd w:id="2"/>
    </w:p>
    <w:p w14:paraId="5554BF7C" w14:textId="77777777" w:rsidR="00211304" w:rsidRDefault="00211304" w:rsidP="00DF765F">
      <w:pPr>
        <w:pStyle w:val="Boxheading"/>
        <w:pBdr>
          <w:top w:val="single" w:sz="4" w:space="0" w:color="auto"/>
        </w:pBdr>
        <w:shd w:val="clear" w:color="auto" w:fill="DADAE9" w:themeFill="accent1" w:themeFillTint="33"/>
      </w:pPr>
      <w:r>
        <w:t>About this section</w:t>
      </w:r>
    </w:p>
    <w:p w14:paraId="48555E5B" w14:textId="784B0929" w:rsidR="005A4542" w:rsidRDefault="00211304" w:rsidP="006B5506">
      <w:pPr>
        <w:pStyle w:val="BoxText"/>
        <w:pBdr>
          <w:top w:val="single" w:sz="4" w:space="0" w:color="auto"/>
        </w:pBdr>
        <w:shd w:val="clear" w:color="auto" w:fill="DADAE9" w:themeFill="accent1" w:themeFillTint="33"/>
      </w:pPr>
      <w:r>
        <w:t xml:space="preserve">In this section, we are asking you for the basic details of the Licensee. </w:t>
      </w:r>
      <w:r w:rsidR="005A4542">
        <w:t>This will usually</w:t>
      </w:r>
      <w:r>
        <w:t xml:space="preserve"> be a limited company, although it could be another type of organisation, or an individual. </w:t>
      </w:r>
    </w:p>
    <w:p w14:paraId="5554BF7E" w14:textId="77777777" w:rsidR="00211304" w:rsidRDefault="00211304" w:rsidP="00DF765F">
      <w:pPr>
        <w:pStyle w:val="BoxText"/>
        <w:pBdr>
          <w:top w:val="single" w:sz="4" w:space="0" w:color="auto"/>
        </w:pBdr>
        <w:shd w:val="clear" w:color="auto" w:fill="DADAE9" w:themeFill="accent1" w:themeFillTint="33"/>
      </w:pPr>
      <w:r>
        <w:t>You must complete questions 2.1 and 2.2 in this section even if the change you are notifying us of does not relate to the licence-holding company itself (e.g. it relates to a change at a parent company).</w:t>
      </w:r>
    </w:p>
    <w:p w14:paraId="5554BF7F" w14:textId="77777777" w:rsidR="00211304" w:rsidRDefault="00211304" w:rsidP="00DF765F">
      <w:pPr>
        <w:pStyle w:val="BoxText"/>
        <w:pBdr>
          <w:top w:val="single" w:sz="4" w:space="0" w:color="auto"/>
        </w:pBdr>
        <w:shd w:val="clear" w:color="auto" w:fill="DADAE9" w:themeFill="accent1" w:themeFillTint="33"/>
      </w:pPr>
      <w:r>
        <w:t>We are asking for this information so that Ofcom knows precisely who holds the licence, or licences, to which this change relates, what services are being broadcast under these licences, and who we should contact at the Licensee company.</w:t>
      </w:r>
    </w:p>
    <w:p w14:paraId="5554BF80" w14:textId="77777777" w:rsidR="00211304" w:rsidRDefault="00211304" w:rsidP="00DF765F">
      <w:pPr>
        <w:pStyle w:val="BoxText"/>
        <w:pBdr>
          <w:top w:val="single" w:sz="4" w:space="0" w:color="auto"/>
        </w:pBdr>
        <w:shd w:val="clear" w:color="auto" w:fill="DADAE9" w:themeFill="accent1" w:themeFillTint="33"/>
      </w:pPr>
      <w:r>
        <w:t>It is therefore very important (and a condition of your licence) to let us know as soon as possible of any changes to the information you have provided in this section.</w:t>
      </w:r>
    </w:p>
    <w:p w14:paraId="5554BF81" w14:textId="32BED76C" w:rsidR="006D12B4" w:rsidRPr="00DF765F" w:rsidRDefault="00211304" w:rsidP="006B5506">
      <w:pPr>
        <w:pStyle w:val="BoxText"/>
        <w:pBdr>
          <w:top w:val="single" w:sz="4" w:space="0" w:color="auto"/>
        </w:pBdr>
        <w:shd w:val="clear" w:color="auto" w:fill="DADAE9" w:themeFill="accent1" w:themeFillTint="33"/>
        <w:rPr>
          <w:b/>
        </w:rPr>
      </w:pPr>
      <w:r w:rsidRPr="00DF765F">
        <w:rPr>
          <w:b/>
        </w:rPr>
        <w:t xml:space="preserve">With the exception of questions 2.1 and 2.2, which must be completed, you can leave response boxes blank if </w:t>
      </w:r>
      <w:r w:rsidR="005A4542" w:rsidRPr="00DF765F">
        <w:rPr>
          <w:b/>
        </w:rPr>
        <w:t>the information relating to the questions remains unchanged from your most recent declaration or application submitted to Ofcom.</w:t>
      </w:r>
      <w:r w:rsidRPr="00DF765F">
        <w:rPr>
          <w:b/>
        </w:rPr>
        <w:t xml:space="preserve"> However, </w:t>
      </w:r>
      <w:r w:rsidR="00E27D12" w:rsidRPr="00DF765F">
        <w:rPr>
          <w:b/>
        </w:rPr>
        <w:t>i</w:t>
      </w:r>
      <w:r w:rsidRPr="00DF765F">
        <w:rPr>
          <w:b/>
        </w:rPr>
        <w:t>f this information has not previously been provided to Ofcom, it must be provided now.</w:t>
      </w:r>
      <w:r w:rsidR="00333C1A" w:rsidRPr="00DF765F">
        <w:rPr>
          <w:b/>
        </w:rPr>
        <w:t xml:space="preserve"> </w:t>
      </w:r>
    </w:p>
    <w:p w14:paraId="13FF3691" w14:textId="77777777" w:rsidR="00976D48" w:rsidRDefault="00976D48" w:rsidP="006A1038">
      <w:pPr>
        <w:pStyle w:val="SectionLevel3"/>
        <w:numPr>
          <w:ilvl w:val="3"/>
          <w:numId w:val="7"/>
        </w:numPr>
        <w:ind w:left="720"/>
      </w:pPr>
      <w:r>
        <w:t xml:space="preserve">Ofcom would like to </w:t>
      </w:r>
      <w:r w:rsidRPr="00D62C9C">
        <w:t>be</w:t>
      </w:r>
      <w:r>
        <w:t xml:space="preserve"> able to send some specific notifications and documents by email only</w:t>
      </w:r>
      <w:r>
        <w:rPr>
          <w:rStyle w:val="FootnoteReference"/>
        </w:rPr>
        <w:footnoteReference w:id="5"/>
      </w:r>
      <w:r>
        <w:t>. By ticking the box below, you consent to receiving the following correspondence by email only, to the Licensing, Finance, Market Intelligence Data and/or Compliance contacts detailed in response to questions 2.7, 2.8, 2.10 and 2.11</w:t>
      </w:r>
      <w:r>
        <w:rPr>
          <w:rStyle w:val="FootnoteReference"/>
        </w:rPr>
        <w:footnoteReference w:id="6"/>
      </w:r>
      <w:r>
        <w:t>. All other correspondence, documents and notifications will be sent by post.</w:t>
      </w:r>
    </w:p>
    <w:p w14:paraId="40DD24F4" w14:textId="77777777" w:rsidR="00976D48" w:rsidRDefault="00976D48" w:rsidP="006A1038">
      <w:pPr>
        <w:pStyle w:val="Sectionabullets"/>
        <w:numPr>
          <w:ilvl w:val="5"/>
          <w:numId w:val="7"/>
        </w:numPr>
        <w:spacing w:after="120"/>
        <w:ind w:left="1077" w:hanging="357"/>
      </w:pPr>
      <w:r>
        <w:t>Request for the licence to provide a recording of broadcasting content.</w:t>
      </w:r>
    </w:p>
    <w:p w14:paraId="7EDF7B08" w14:textId="77777777" w:rsidR="00976D48" w:rsidRDefault="00976D48" w:rsidP="006A1038">
      <w:pPr>
        <w:pStyle w:val="Sectionabullets"/>
        <w:numPr>
          <w:ilvl w:val="5"/>
          <w:numId w:val="7"/>
        </w:numPr>
        <w:spacing w:after="120"/>
        <w:ind w:left="1077" w:hanging="357"/>
      </w:pPr>
      <w:r>
        <w:t>Request for information in relation to a broadcast licensing or standards assessment or investigation.</w:t>
      </w:r>
    </w:p>
    <w:p w14:paraId="5E7FCC4E" w14:textId="77777777" w:rsidR="00976D48" w:rsidRDefault="00976D48" w:rsidP="006A1038">
      <w:pPr>
        <w:pStyle w:val="Sectionabullets"/>
        <w:numPr>
          <w:ilvl w:val="5"/>
          <w:numId w:val="7"/>
        </w:numPr>
        <w:spacing w:after="120"/>
        <w:ind w:left="1077" w:hanging="357"/>
      </w:pPr>
      <w:r>
        <w:t>Request for representations on the licensee’s compliance with the relevant licence conditions and.or rules (e.g. Broadcasting Code rules) during an investigation.</w:t>
      </w:r>
    </w:p>
    <w:p w14:paraId="67CDA37A" w14:textId="77777777" w:rsidR="00976D48" w:rsidRDefault="00976D48" w:rsidP="006A1038">
      <w:pPr>
        <w:pStyle w:val="Sectionabullets"/>
        <w:numPr>
          <w:ilvl w:val="5"/>
          <w:numId w:val="7"/>
        </w:numPr>
        <w:spacing w:after="120"/>
        <w:ind w:left="1077" w:hanging="357"/>
      </w:pPr>
      <w:r>
        <w:t>Request for representations on Fairness and Privacy Entertainment Decisions.</w:t>
      </w:r>
    </w:p>
    <w:p w14:paraId="570562AD" w14:textId="77777777" w:rsidR="00976D48" w:rsidRDefault="00976D48" w:rsidP="006A1038">
      <w:pPr>
        <w:pStyle w:val="Sectionabullets"/>
        <w:numPr>
          <w:ilvl w:val="5"/>
          <w:numId w:val="7"/>
        </w:numPr>
        <w:spacing w:after="120"/>
        <w:ind w:left="1077" w:hanging="357"/>
      </w:pPr>
      <w:r>
        <w:t>Request for representations on Ofcom’s Preliminary View which sets out whether Ofcom considers there has been a breach of licence conditions and/or rules.</w:t>
      </w:r>
    </w:p>
    <w:p w14:paraId="04A75B25" w14:textId="77777777" w:rsidR="00976D48" w:rsidRDefault="00976D48" w:rsidP="006A1038">
      <w:pPr>
        <w:pStyle w:val="Sectionabullets"/>
        <w:numPr>
          <w:ilvl w:val="5"/>
          <w:numId w:val="7"/>
        </w:numPr>
        <w:spacing w:after="120"/>
        <w:ind w:left="1077" w:hanging="357"/>
      </w:pPr>
      <w:r>
        <w:t>Request for comments on factual inaccuracies in draft Decision or Adjudication.</w:t>
      </w:r>
    </w:p>
    <w:p w14:paraId="23605B2E" w14:textId="77777777" w:rsidR="00976D48" w:rsidRDefault="00976D48" w:rsidP="00976D48">
      <w:pPr>
        <w:pStyle w:val="SectionLevel3"/>
        <w:numPr>
          <w:ilvl w:val="0"/>
          <w:numId w:val="0"/>
        </w:numPr>
        <w:spacing w:after="0"/>
        <w:ind w:left="862" w:hanging="720"/>
      </w:pPr>
      <w:r w:rsidRPr="006C6CEB">
        <w:rPr>
          <w:b/>
        </w:rPr>
        <w:t>I</w:t>
      </w:r>
      <w:r>
        <w:rPr>
          <w:b/>
        </w:rPr>
        <w:t>f you do not tick the below box, we will send this correspondence to you by post</w:t>
      </w:r>
      <w:r w:rsidRPr="006C6CEB">
        <w:rPr>
          <w:b/>
        </w:rPr>
        <w:t xml:space="preserve"> </w:t>
      </w:r>
      <w:r>
        <w:rPr>
          <w:b/>
        </w:rPr>
        <w:t xml:space="preserve"> </w:t>
      </w:r>
    </w:p>
    <w:p w14:paraId="4296CB27" w14:textId="77777777" w:rsidR="00976D48" w:rsidRDefault="00976D48" w:rsidP="00976D48">
      <w:pPr>
        <w:pStyle w:val="SectionLevel3"/>
        <w:numPr>
          <w:ilvl w:val="0"/>
          <w:numId w:val="0"/>
        </w:numPr>
        <w:spacing w:after="0"/>
      </w:pPr>
    </w:p>
    <w:p w14:paraId="2DFC7009" w14:textId="2518AD3C" w:rsidR="00976D48" w:rsidRDefault="00976D48" w:rsidP="00976D48">
      <w:pPr>
        <w:pStyle w:val="SectionLevel3"/>
        <w:numPr>
          <w:ilvl w:val="0"/>
          <w:numId w:val="0"/>
        </w:numPr>
        <w:ind w:left="862" w:hanging="720"/>
      </w:pPr>
      <w:r>
        <w:lastRenderedPageBreak/>
        <w:t xml:space="preserve"> </w:t>
      </w:r>
      <w:sdt>
        <w:sdtPr>
          <w:id w:val="-64185185"/>
          <w14:checkbox>
            <w14:checked w14:val="0"/>
            <w14:checkedState w14:val="2612" w14:font="MS Gothic"/>
            <w14:uncheckedState w14:val="2610" w14:font="MS Gothic"/>
          </w14:checkbox>
        </w:sdtPr>
        <w:sdtContent>
          <w:r w:rsidR="00D47470">
            <w:rPr>
              <w:rFonts w:ascii="MS Gothic" w:eastAsia="MS Gothic" w:hAnsi="MS Gothic" w:hint="eastAsia"/>
            </w:rPr>
            <w:t>☐</w:t>
          </w:r>
        </w:sdtContent>
      </w:sdt>
      <w:r>
        <w:t xml:space="preserve">  I consent to receiving the above correspondence relating to my licence by email only</w:t>
      </w:r>
    </w:p>
    <w:p w14:paraId="5554BF82" w14:textId="7B23E40C" w:rsidR="00BE2367" w:rsidRDefault="006364C6" w:rsidP="006A1038">
      <w:pPr>
        <w:pStyle w:val="SectionLevel3"/>
        <w:ind w:left="720"/>
      </w:pPr>
      <w:r>
        <w:t>Ofcom licence number and n</w:t>
      </w:r>
      <w:r w:rsidR="00001A20" w:rsidRPr="006D12B4">
        <w:t xml:space="preserve">ame of </w:t>
      </w:r>
      <w:r w:rsidR="00416431">
        <w:t>Licensee</w:t>
      </w:r>
      <w:r w:rsidR="00024A1D">
        <w:t xml:space="preserve"> (i.e. the company, organisation or individual </w:t>
      </w:r>
      <w:r w:rsidR="00417C7E">
        <w:t>that holds the licence):</w:t>
      </w:r>
    </w:p>
    <w:tbl>
      <w:tblPr>
        <w:tblW w:w="90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02"/>
      </w:tblGrid>
      <w:tr w:rsidR="00D3300E" w14:paraId="5554BF86" w14:textId="77777777" w:rsidTr="00DF765F">
        <w:trPr>
          <w:trHeight w:val="828"/>
        </w:trPr>
        <w:tc>
          <w:tcPr>
            <w:tcW w:w="9002" w:type="dxa"/>
            <w:shd w:val="clear" w:color="auto" w:fill="DEE9F0" w:themeFill="accent6" w:themeFillTint="33"/>
          </w:tcPr>
          <w:p w14:paraId="5554BF83" w14:textId="77777777" w:rsidR="00D3300E" w:rsidRDefault="00D3300E" w:rsidP="00D3300E"/>
          <w:p w14:paraId="5554BF84" w14:textId="77777777" w:rsidR="00D3300E" w:rsidRDefault="00D3300E" w:rsidP="00D3300E"/>
          <w:p w14:paraId="5554BF85" w14:textId="77777777" w:rsidR="00D3300E" w:rsidRDefault="00D3300E" w:rsidP="00D3300E"/>
        </w:tc>
      </w:tr>
    </w:tbl>
    <w:p w14:paraId="5554BF87" w14:textId="77777777" w:rsidR="00D3300E" w:rsidRDefault="00D3300E" w:rsidP="006D12B4"/>
    <w:p w14:paraId="5554BF88" w14:textId="77777777" w:rsidR="001820B1" w:rsidRDefault="001820B1" w:rsidP="006A1038">
      <w:pPr>
        <w:pStyle w:val="SectionLevel3"/>
        <w:ind w:left="720"/>
      </w:pPr>
      <w:r>
        <w:t xml:space="preserve">Details of </w:t>
      </w:r>
      <w:r w:rsidR="006364C6">
        <w:t xml:space="preserve">all other </w:t>
      </w:r>
      <w:r w:rsidRPr="00976D48">
        <w:t>Ofcom</w:t>
      </w:r>
      <w:r>
        <w:t xml:space="preserve"> </w:t>
      </w:r>
      <w:r w:rsidR="00C2198E">
        <w:t>L</w:t>
      </w:r>
      <w:r>
        <w:t xml:space="preserve">icences held by the </w:t>
      </w:r>
      <w:r w:rsidR="00416431">
        <w:t>Licensee</w:t>
      </w:r>
      <w:r>
        <w:t xml:space="preserve"> (please expand </w:t>
      </w:r>
      <w:r w:rsidR="00415085">
        <w:t xml:space="preserve">the </w:t>
      </w:r>
      <w:r>
        <w:t>table if necessary):</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559"/>
        <w:gridCol w:w="7513"/>
      </w:tblGrid>
      <w:tr w:rsidR="00496022" w:rsidRPr="008510F3" w14:paraId="1EB761F9" w14:textId="77777777" w:rsidTr="006A1038">
        <w:trPr>
          <w:trHeight w:val="261"/>
        </w:trPr>
        <w:tc>
          <w:tcPr>
            <w:tcW w:w="1559" w:type="dxa"/>
            <w:tcBorders>
              <w:bottom w:val="single" w:sz="4" w:space="0" w:color="000000"/>
            </w:tcBorders>
            <w:shd w:val="clear" w:color="auto" w:fill="DEE9F0" w:themeFill="accent6" w:themeFillTint="33"/>
          </w:tcPr>
          <w:p w14:paraId="5E97E8D4" w14:textId="77777777" w:rsidR="00496022" w:rsidRPr="008510F3" w:rsidRDefault="00496022" w:rsidP="00496022">
            <w:pPr>
              <w:rPr>
                <w:b/>
              </w:rPr>
            </w:pPr>
            <w:r w:rsidRPr="008510F3">
              <w:rPr>
                <w:b/>
              </w:rPr>
              <w:t>Licence number</w:t>
            </w:r>
          </w:p>
        </w:tc>
        <w:tc>
          <w:tcPr>
            <w:tcW w:w="7513" w:type="dxa"/>
            <w:tcBorders>
              <w:bottom w:val="single" w:sz="4" w:space="0" w:color="000000"/>
            </w:tcBorders>
            <w:shd w:val="clear" w:color="auto" w:fill="DEE9F0" w:themeFill="accent6" w:themeFillTint="33"/>
          </w:tcPr>
          <w:p w14:paraId="04CBEFB3" w14:textId="57EA95B2" w:rsidR="00496022" w:rsidRPr="008510F3" w:rsidRDefault="00496022" w:rsidP="00496022">
            <w:pPr>
              <w:rPr>
                <w:b/>
              </w:rPr>
            </w:pPr>
            <w:r>
              <w:rPr>
                <w:b/>
              </w:rPr>
              <w:t>N</w:t>
            </w:r>
            <w:r w:rsidRPr="008510F3">
              <w:rPr>
                <w:b/>
              </w:rPr>
              <w:t xml:space="preserve">ame of </w:t>
            </w:r>
            <w:r>
              <w:rPr>
                <w:b/>
              </w:rPr>
              <w:t xml:space="preserve">on air </w:t>
            </w:r>
            <w:r w:rsidRPr="008510F3">
              <w:rPr>
                <w:b/>
              </w:rPr>
              <w:t>service</w:t>
            </w:r>
          </w:p>
        </w:tc>
      </w:tr>
      <w:tr w:rsidR="00496022" w14:paraId="73B12A2E" w14:textId="77777777" w:rsidTr="006A1038">
        <w:trPr>
          <w:trHeight w:val="261"/>
        </w:trPr>
        <w:tc>
          <w:tcPr>
            <w:tcW w:w="1559" w:type="dxa"/>
            <w:shd w:val="clear" w:color="auto" w:fill="auto"/>
          </w:tcPr>
          <w:p w14:paraId="7C364CEB" w14:textId="77777777" w:rsidR="00496022" w:rsidRDefault="00496022" w:rsidP="00496022"/>
        </w:tc>
        <w:tc>
          <w:tcPr>
            <w:tcW w:w="7513" w:type="dxa"/>
            <w:shd w:val="clear" w:color="auto" w:fill="auto"/>
          </w:tcPr>
          <w:p w14:paraId="4A31CDCE" w14:textId="77777777" w:rsidR="00496022" w:rsidRDefault="00496022" w:rsidP="00496022"/>
        </w:tc>
      </w:tr>
      <w:tr w:rsidR="00496022" w14:paraId="4B3FC785" w14:textId="77777777" w:rsidTr="006A1038">
        <w:trPr>
          <w:trHeight w:val="249"/>
        </w:trPr>
        <w:tc>
          <w:tcPr>
            <w:tcW w:w="1559" w:type="dxa"/>
            <w:shd w:val="clear" w:color="auto" w:fill="auto"/>
          </w:tcPr>
          <w:p w14:paraId="6EAC1873" w14:textId="77777777" w:rsidR="00496022" w:rsidRDefault="00496022" w:rsidP="00496022"/>
        </w:tc>
        <w:tc>
          <w:tcPr>
            <w:tcW w:w="7513" w:type="dxa"/>
            <w:shd w:val="clear" w:color="auto" w:fill="auto"/>
          </w:tcPr>
          <w:p w14:paraId="5B32E9CA" w14:textId="77777777" w:rsidR="00496022" w:rsidRDefault="00496022" w:rsidP="00496022"/>
        </w:tc>
      </w:tr>
      <w:tr w:rsidR="00496022" w14:paraId="17D161A3" w14:textId="77777777" w:rsidTr="006A1038">
        <w:trPr>
          <w:trHeight w:val="261"/>
        </w:trPr>
        <w:tc>
          <w:tcPr>
            <w:tcW w:w="1559" w:type="dxa"/>
            <w:shd w:val="clear" w:color="auto" w:fill="auto"/>
          </w:tcPr>
          <w:p w14:paraId="68D60AB0" w14:textId="77777777" w:rsidR="00496022" w:rsidRDefault="00496022" w:rsidP="00496022"/>
        </w:tc>
        <w:tc>
          <w:tcPr>
            <w:tcW w:w="7513" w:type="dxa"/>
            <w:shd w:val="clear" w:color="auto" w:fill="auto"/>
          </w:tcPr>
          <w:p w14:paraId="7664E5D0" w14:textId="77777777" w:rsidR="00496022" w:rsidRDefault="00496022" w:rsidP="00496022"/>
        </w:tc>
      </w:tr>
    </w:tbl>
    <w:p w14:paraId="5554BF99" w14:textId="77777777" w:rsidR="001820B1" w:rsidRDefault="001820B1" w:rsidP="006D12B4"/>
    <w:p w14:paraId="5554BF9A" w14:textId="77777777" w:rsidR="001A3C66" w:rsidRDefault="001A3C66" w:rsidP="006D12B4"/>
    <w:p w14:paraId="512A198B" w14:textId="2C3C7F4B" w:rsidR="00496022" w:rsidRDefault="006D12B4" w:rsidP="006A1038">
      <w:pPr>
        <w:pStyle w:val="SectionLevel3"/>
        <w:ind w:left="720"/>
      </w:pPr>
      <w:r>
        <w:t>C</w:t>
      </w:r>
      <w:r w:rsidR="00AB3FD7" w:rsidRPr="006D12B4">
        <w:t>ompany registration number</w:t>
      </w:r>
      <w:r>
        <w:t xml:space="preserve"> (if applicable)</w:t>
      </w:r>
      <w:r w:rsidR="00417C7E">
        <w:t>:</w:t>
      </w:r>
    </w:p>
    <w:tbl>
      <w:tblPr>
        <w:tblW w:w="90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02"/>
      </w:tblGrid>
      <w:tr w:rsidR="00496022" w14:paraId="39DB591D" w14:textId="77777777" w:rsidTr="00DF765F">
        <w:trPr>
          <w:trHeight w:val="828"/>
        </w:trPr>
        <w:tc>
          <w:tcPr>
            <w:tcW w:w="9002" w:type="dxa"/>
            <w:shd w:val="clear" w:color="auto" w:fill="DEE9F0" w:themeFill="accent6" w:themeFillTint="33"/>
          </w:tcPr>
          <w:p w14:paraId="143CDB2C" w14:textId="77777777" w:rsidR="00496022" w:rsidRDefault="00496022" w:rsidP="00496022"/>
          <w:p w14:paraId="7DB0D284" w14:textId="77777777" w:rsidR="00496022" w:rsidRDefault="00496022" w:rsidP="00496022"/>
          <w:p w14:paraId="03890040" w14:textId="77777777" w:rsidR="00496022" w:rsidRDefault="00496022" w:rsidP="00496022"/>
        </w:tc>
      </w:tr>
    </w:tbl>
    <w:p w14:paraId="2EF67A6A" w14:textId="77777777" w:rsidR="00496022" w:rsidRDefault="00496022" w:rsidP="00496022"/>
    <w:p w14:paraId="5554BFA1" w14:textId="77777777" w:rsidR="00002A3F" w:rsidRDefault="00002A3F" w:rsidP="006D12B4"/>
    <w:p w14:paraId="5554BFA2" w14:textId="2AD9828C" w:rsidR="00B41A58" w:rsidRDefault="006207A8" w:rsidP="006A1038">
      <w:pPr>
        <w:pStyle w:val="SectionLevel3"/>
        <w:ind w:left="720"/>
      </w:pPr>
      <w:r>
        <w:t>Address of the Licensee’s r</w:t>
      </w:r>
      <w:r w:rsidR="00B41A58" w:rsidRPr="006D12B4">
        <w:t>egistered office</w:t>
      </w:r>
      <w:r w:rsidR="00417C7E">
        <w:t xml:space="preserve"> (if a</w:t>
      </w:r>
      <w:r>
        <w:t xml:space="preserve"> company</w:t>
      </w:r>
      <w:r w:rsidR="00417C7E">
        <w:t>)</w:t>
      </w:r>
      <w:r>
        <w:t>, or principal office</w:t>
      </w:r>
      <w:r w:rsidR="00417C7E">
        <w:t>:</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38"/>
      </w:tblGrid>
      <w:tr w:rsidR="00D3300E" w14:paraId="5554BFA6" w14:textId="77777777" w:rsidTr="00DF765F">
        <w:trPr>
          <w:trHeight w:val="852"/>
        </w:trPr>
        <w:tc>
          <w:tcPr>
            <w:tcW w:w="9038" w:type="dxa"/>
            <w:shd w:val="clear" w:color="auto" w:fill="DEE9F0" w:themeFill="accent6" w:themeFillTint="33"/>
          </w:tcPr>
          <w:p w14:paraId="5554BFA3" w14:textId="77777777" w:rsidR="00D3300E" w:rsidRDefault="00D3300E" w:rsidP="00D3300E"/>
          <w:p w14:paraId="5554BFA4" w14:textId="77777777" w:rsidR="00D3300E" w:rsidRDefault="00D3300E" w:rsidP="00D3300E"/>
          <w:p w14:paraId="5554BFA5" w14:textId="77777777" w:rsidR="00D3300E" w:rsidRDefault="00D3300E" w:rsidP="00D3300E"/>
        </w:tc>
      </w:tr>
    </w:tbl>
    <w:p w14:paraId="5554BFA7" w14:textId="77777777" w:rsidR="00BE2367" w:rsidRDefault="00BE2367" w:rsidP="006D12B4"/>
    <w:p w14:paraId="5554BFA8" w14:textId="5993C0EF" w:rsidR="001B17C4" w:rsidRPr="008E339F" w:rsidRDefault="00DC7A67" w:rsidP="006A1038">
      <w:pPr>
        <w:pStyle w:val="SectionLevel3"/>
        <w:ind w:left="720"/>
      </w:pPr>
      <w:r w:rsidRPr="00A31674">
        <w:t>Details of your objects (</w:t>
      </w:r>
      <w:r w:rsidR="006207A8">
        <w:t>t</w:t>
      </w:r>
      <w:r w:rsidRPr="00A31674">
        <w:t xml:space="preserve">hese may be found, for example, in your articles and memorandum of association, or in any other documentation which sets out your </w:t>
      </w:r>
      <w:r w:rsidR="00A31674">
        <w:t xml:space="preserve">purposes or objectives). </w:t>
      </w:r>
      <w:r w:rsidR="00A31674" w:rsidRPr="003541EE">
        <w:rPr>
          <w:b/>
        </w:rPr>
        <w:t>These can be reproduced in the box below or</w:t>
      </w:r>
      <w:r w:rsidR="003541EE">
        <w:rPr>
          <w:b/>
        </w:rPr>
        <w:t xml:space="preserve"> </w:t>
      </w:r>
      <w:r w:rsidR="00A31674" w:rsidRPr="003541EE">
        <w:rPr>
          <w:b/>
        </w:rPr>
        <w:t xml:space="preserve">attached </w:t>
      </w:r>
      <w:r w:rsidR="003541EE">
        <w:rPr>
          <w:b/>
        </w:rPr>
        <w:t xml:space="preserve">separately </w:t>
      </w:r>
      <w:r w:rsidR="00415085">
        <w:rPr>
          <w:b/>
        </w:rPr>
        <w:t>to this Notification</w:t>
      </w:r>
      <w:r w:rsidR="005B333C">
        <w:rPr>
          <w:b/>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72"/>
      </w:tblGrid>
      <w:tr w:rsidR="003541EE" w14:paraId="5554BFAC" w14:textId="77777777" w:rsidTr="00DF765F">
        <w:trPr>
          <w:trHeight w:val="828"/>
        </w:trPr>
        <w:tc>
          <w:tcPr>
            <w:tcW w:w="9072" w:type="dxa"/>
            <w:shd w:val="clear" w:color="auto" w:fill="DEE9F0" w:themeFill="accent6" w:themeFillTint="33"/>
          </w:tcPr>
          <w:p w14:paraId="5554BFA9" w14:textId="77777777" w:rsidR="003541EE" w:rsidRDefault="003541EE" w:rsidP="003541EE"/>
          <w:p w14:paraId="5554BFAA" w14:textId="77777777" w:rsidR="003541EE" w:rsidRDefault="003541EE" w:rsidP="003541EE"/>
          <w:p w14:paraId="5554BFAB" w14:textId="77777777" w:rsidR="003541EE" w:rsidRDefault="003541EE" w:rsidP="003541EE"/>
        </w:tc>
      </w:tr>
    </w:tbl>
    <w:p w14:paraId="5554BFAD" w14:textId="77777777" w:rsidR="00A31674" w:rsidRDefault="00A31674" w:rsidP="006D12B4"/>
    <w:p w14:paraId="5554BFAE" w14:textId="613BD19F" w:rsidR="003541EE" w:rsidRDefault="001B17C4" w:rsidP="006A1038">
      <w:pPr>
        <w:pStyle w:val="SectionLevel3"/>
        <w:ind w:left="720"/>
      </w:pPr>
      <w:r>
        <w:t xml:space="preserve">Contact details </w:t>
      </w:r>
      <w:r w:rsidR="00002A3F">
        <w:t xml:space="preserve">for </w:t>
      </w:r>
      <w:r w:rsidR="006207A8">
        <w:t>the Licence Contact</w:t>
      </w:r>
      <w:r w:rsidR="006207A8">
        <w:rPr>
          <w:rStyle w:val="FootnoteReference"/>
        </w:rPr>
        <w:footnoteReference w:id="7"/>
      </w:r>
      <w:r w:rsidR="00215BD5">
        <w:t>:</w:t>
      </w:r>
      <w:r w:rsidR="00264BD4">
        <w:t xml:space="preserve">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D12B33" w:rsidRPr="0064731D" w14:paraId="04577858" w14:textId="77777777" w:rsidTr="00DF765F">
        <w:trPr>
          <w:trHeight w:val="261"/>
        </w:trPr>
        <w:tc>
          <w:tcPr>
            <w:tcW w:w="1742" w:type="dxa"/>
            <w:tcBorders>
              <w:bottom w:val="single" w:sz="4" w:space="0" w:color="000000"/>
            </w:tcBorders>
            <w:shd w:val="clear" w:color="auto" w:fill="DEE9F0" w:themeFill="accent6" w:themeFillTint="33"/>
          </w:tcPr>
          <w:p w14:paraId="4468328A" w14:textId="77777777" w:rsidR="00D12B33" w:rsidRPr="0064731D" w:rsidRDefault="00D12B33" w:rsidP="00496022">
            <w:pPr>
              <w:rPr>
                <w:b/>
              </w:rPr>
            </w:pPr>
            <w:r w:rsidRPr="0064731D">
              <w:rPr>
                <w:b/>
              </w:rPr>
              <w:t>Name</w:t>
            </w:r>
            <w:r>
              <w:rPr>
                <w:b/>
              </w:rPr>
              <w:t xml:space="preserve"> </w:t>
            </w:r>
          </w:p>
        </w:tc>
        <w:tc>
          <w:tcPr>
            <w:tcW w:w="7330" w:type="dxa"/>
            <w:tcBorders>
              <w:bottom w:val="single" w:sz="4" w:space="0" w:color="000000"/>
            </w:tcBorders>
            <w:shd w:val="clear" w:color="auto" w:fill="auto"/>
          </w:tcPr>
          <w:p w14:paraId="6C67B02C" w14:textId="77777777" w:rsidR="00D12B33" w:rsidRDefault="00D12B33" w:rsidP="00496022">
            <w:pPr>
              <w:rPr>
                <w:b/>
              </w:rPr>
            </w:pPr>
          </w:p>
          <w:p w14:paraId="60DE723B" w14:textId="77777777" w:rsidR="00D12B33" w:rsidRDefault="00D12B33" w:rsidP="00496022">
            <w:pPr>
              <w:rPr>
                <w:b/>
              </w:rPr>
            </w:pPr>
          </w:p>
          <w:p w14:paraId="50D13127" w14:textId="77777777" w:rsidR="00D12B33" w:rsidRPr="0064731D" w:rsidRDefault="00D12B33" w:rsidP="00496022">
            <w:pPr>
              <w:rPr>
                <w:b/>
              </w:rPr>
            </w:pPr>
          </w:p>
        </w:tc>
      </w:tr>
      <w:tr w:rsidR="00D12B33" w14:paraId="4D70BF2F" w14:textId="77777777" w:rsidTr="00DF765F">
        <w:trPr>
          <w:trHeight w:val="261"/>
        </w:trPr>
        <w:tc>
          <w:tcPr>
            <w:tcW w:w="1742" w:type="dxa"/>
            <w:shd w:val="clear" w:color="auto" w:fill="DEE9F0" w:themeFill="accent6" w:themeFillTint="33"/>
          </w:tcPr>
          <w:p w14:paraId="2AB06CE9" w14:textId="77777777" w:rsidR="00D12B33" w:rsidRPr="004F35BD" w:rsidRDefault="00D12B33" w:rsidP="00496022">
            <w:pPr>
              <w:rPr>
                <w:b/>
              </w:rPr>
            </w:pPr>
            <w:r>
              <w:rPr>
                <w:b/>
              </w:rPr>
              <w:t>Job title</w:t>
            </w:r>
          </w:p>
          <w:p w14:paraId="4D4EEF2D" w14:textId="77777777" w:rsidR="00D12B33" w:rsidRPr="004F35BD" w:rsidRDefault="00D12B33" w:rsidP="00496022">
            <w:pPr>
              <w:rPr>
                <w:b/>
              </w:rPr>
            </w:pPr>
          </w:p>
        </w:tc>
        <w:tc>
          <w:tcPr>
            <w:tcW w:w="7330" w:type="dxa"/>
          </w:tcPr>
          <w:p w14:paraId="683A6497" w14:textId="77777777" w:rsidR="00D12B33" w:rsidRDefault="00D12B33" w:rsidP="00496022"/>
          <w:p w14:paraId="2331ED7E" w14:textId="77777777" w:rsidR="00D12B33" w:rsidRDefault="00D12B33" w:rsidP="00496022"/>
        </w:tc>
      </w:tr>
      <w:tr w:rsidR="00D12B33" w14:paraId="36C5270B" w14:textId="77777777" w:rsidTr="00DF765F">
        <w:trPr>
          <w:trHeight w:val="261"/>
        </w:trPr>
        <w:tc>
          <w:tcPr>
            <w:tcW w:w="1742" w:type="dxa"/>
            <w:shd w:val="clear" w:color="auto" w:fill="DEE9F0" w:themeFill="accent6" w:themeFillTint="33"/>
          </w:tcPr>
          <w:p w14:paraId="796341B1" w14:textId="77777777" w:rsidR="00D12B33" w:rsidRPr="004F35BD" w:rsidRDefault="00D12B33" w:rsidP="00496022">
            <w:pPr>
              <w:rPr>
                <w:b/>
              </w:rPr>
            </w:pPr>
            <w:r>
              <w:rPr>
                <w:b/>
              </w:rPr>
              <w:t>Address</w:t>
            </w:r>
          </w:p>
        </w:tc>
        <w:tc>
          <w:tcPr>
            <w:tcW w:w="7330" w:type="dxa"/>
          </w:tcPr>
          <w:p w14:paraId="6FDC1869" w14:textId="77777777" w:rsidR="00D12B33" w:rsidRDefault="00D12B33" w:rsidP="00496022"/>
          <w:p w14:paraId="69A170C0" w14:textId="77777777" w:rsidR="00D12B33" w:rsidRDefault="00D12B33" w:rsidP="00496022"/>
          <w:p w14:paraId="716F5249" w14:textId="77777777" w:rsidR="00D12B33" w:rsidRDefault="00D12B33" w:rsidP="00496022"/>
          <w:p w14:paraId="56B4A0DF" w14:textId="77777777" w:rsidR="00D12B33" w:rsidRDefault="00D12B33" w:rsidP="00496022"/>
          <w:p w14:paraId="6A8C69A5" w14:textId="77777777" w:rsidR="00D12B33" w:rsidRDefault="00D12B33" w:rsidP="00496022"/>
          <w:p w14:paraId="27BDC898" w14:textId="77777777" w:rsidR="00D12B33" w:rsidRDefault="00D12B33" w:rsidP="00496022"/>
        </w:tc>
      </w:tr>
      <w:tr w:rsidR="00D12B33" w14:paraId="07EC0B6C" w14:textId="77777777" w:rsidTr="00DF765F">
        <w:trPr>
          <w:trHeight w:val="261"/>
        </w:trPr>
        <w:tc>
          <w:tcPr>
            <w:tcW w:w="1742" w:type="dxa"/>
            <w:shd w:val="clear" w:color="auto" w:fill="DEE9F0" w:themeFill="accent6" w:themeFillTint="33"/>
          </w:tcPr>
          <w:p w14:paraId="447790D6" w14:textId="77777777" w:rsidR="00D12B33" w:rsidRPr="004F35BD" w:rsidRDefault="00D12B33" w:rsidP="00496022">
            <w:pPr>
              <w:rPr>
                <w:b/>
              </w:rPr>
            </w:pPr>
            <w:r w:rsidRPr="0064731D">
              <w:rPr>
                <w:b/>
              </w:rPr>
              <w:lastRenderedPageBreak/>
              <w:t>Telephone</w:t>
            </w:r>
          </w:p>
        </w:tc>
        <w:tc>
          <w:tcPr>
            <w:tcW w:w="7330" w:type="dxa"/>
          </w:tcPr>
          <w:p w14:paraId="39FC324A" w14:textId="77777777" w:rsidR="00D12B33" w:rsidRDefault="00D12B33" w:rsidP="00496022"/>
          <w:p w14:paraId="1B2224D7" w14:textId="77777777" w:rsidR="00D12B33" w:rsidRDefault="00D12B33" w:rsidP="00496022"/>
        </w:tc>
      </w:tr>
      <w:tr w:rsidR="00D12B33" w14:paraId="5839D6CB" w14:textId="77777777" w:rsidTr="00DF765F">
        <w:trPr>
          <w:trHeight w:val="261"/>
        </w:trPr>
        <w:tc>
          <w:tcPr>
            <w:tcW w:w="1742" w:type="dxa"/>
            <w:shd w:val="clear" w:color="auto" w:fill="DEE9F0" w:themeFill="accent6" w:themeFillTint="33"/>
          </w:tcPr>
          <w:p w14:paraId="057EF45F" w14:textId="77777777" w:rsidR="00D12B33" w:rsidRPr="004F35BD" w:rsidRDefault="00D12B33" w:rsidP="00496022">
            <w:pPr>
              <w:rPr>
                <w:b/>
              </w:rPr>
            </w:pPr>
            <w:r w:rsidRPr="0064731D">
              <w:rPr>
                <w:b/>
              </w:rPr>
              <w:t>Mobile phone</w:t>
            </w:r>
          </w:p>
        </w:tc>
        <w:tc>
          <w:tcPr>
            <w:tcW w:w="7330" w:type="dxa"/>
          </w:tcPr>
          <w:p w14:paraId="72719496" w14:textId="77777777" w:rsidR="00D12B33" w:rsidRDefault="00D12B33" w:rsidP="00496022"/>
          <w:p w14:paraId="0A5E218D" w14:textId="77777777" w:rsidR="00D12B33" w:rsidRDefault="00D12B33" w:rsidP="00496022"/>
        </w:tc>
      </w:tr>
      <w:tr w:rsidR="00D12B33" w14:paraId="0580BBEE" w14:textId="77777777" w:rsidTr="00DF765F">
        <w:trPr>
          <w:trHeight w:val="261"/>
        </w:trPr>
        <w:tc>
          <w:tcPr>
            <w:tcW w:w="1742" w:type="dxa"/>
            <w:shd w:val="clear" w:color="auto" w:fill="DEE9F0" w:themeFill="accent6" w:themeFillTint="33"/>
          </w:tcPr>
          <w:p w14:paraId="3DF208E8" w14:textId="77777777" w:rsidR="00D12B33" w:rsidRPr="004F35BD" w:rsidRDefault="00D12B33" w:rsidP="00496022">
            <w:pPr>
              <w:rPr>
                <w:b/>
              </w:rPr>
            </w:pPr>
            <w:r>
              <w:rPr>
                <w:b/>
              </w:rPr>
              <w:t>E</w:t>
            </w:r>
            <w:r w:rsidRPr="0064731D">
              <w:rPr>
                <w:b/>
              </w:rPr>
              <w:t xml:space="preserve">mail </w:t>
            </w:r>
          </w:p>
        </w:tc>
        <w:tc>
          <w:tcPr>
            <w:tcW w:w="7330" w:type="dxa"/>
          </w:tcPr>
          <w:p w14:paraId="094C79FC" w14:textId="77777777" w:rsidR="00D12B33" w:rsidRDefault="00D12B33" w:rsidP="00496022"/>
          <w:p w14:paraId="55F079E2" w14:textId="77777777" w:rsidR="00D12B33" w:rsidRDefault="00D12B33" w:rsidP="00496022"/>
        </w:tc>
      </w:tr>
    </w:tbl>
    <w:p w14:paraId="5554BFB9" w14:textId="77777777" w:rsidR="003541EE" w:rsidRDefault="003541EE">
      <w:pPr>
        <w:pStyle w:val="Sectionibullets"/>
        <w:numPr>
          <w:ilvl w:val="0"/>
          <w:numId w:val="0"/>
        </w:numPr>
      </w:pPr>
    </w:p>
    <w:p w14:paraId="44DEAA37" w14:textId="342D01D4" w:rsidR="006207A8" w:rsidRDefault="00590CC8" w:rsidP="006A1038">
      <w:pPr>
        <w:pStyle w:val="SectionLevel3"/>
        <w:ind w:left="720"/>
      </w:pPr>
      <w:r>
        <w:t xml:space="preserve">Contact details for the </w:t>
      </w:r>
      <w:r w:rsidR="00002A3F">
        <w:t>Compliance contact:</w:t>
      </w:r>
    </w:p>
    <w:p w14:paraId="0B5BFD3C" w14:textId="630E8CDC" w:rsidR="00D12B33" w:rsidRDefault="006207A8" w:rsidP="006A1038">
      <w:pPr>
        <w:pStyle w:val="SectionLevel3"/>
        <w:numPr>
          <w:ilvl w:val="0"/>
          <w:numId w:val="0"/>
        </w:numPr>
        <w:ind w:left="799"/>
      </w:pPr>
      <w:r>
        <w:t>(N.B. The Licence contact and Compliance contact can be the same person if appropriate.)</w:t>
      </w:r>
      <w:r w:rsidR="00002A3F">
        <w:t xml:space="preserve">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D12B33" w:rsidRPr="0064731D" w14:paraId="58C885E9" w14:textId="77777777" w:rsidTr="00DF765F">
        <w:trPr>
          <w:trHeight w:val="261"/>
        </w:trPr>
        <w:tc>
          <w:tcPr>
            <w:tcW w:w="1742" w:type="dxa"/>
            <w:tcBorders>
              <w:bottom w:val="single" w:sz="4" w:space="0" w:color="000000"/>
            </w:tcBorders>
            <w:shd w:val="clear" w:color="auto" w:fill="DEE9F0" w:themeFill="accent6" w:themeFillTint="33"/>
          </w:tcPr>
          <w:p w14:paraId="4F52DAAC" w14:textId="77777777" w:rsidR="00D12B33" w:rsidRPr="0064731D" w:rsidRDefault="00D12B33" w:rsidP="00496022">
            <w:pPr>
              <w:rPr>
                <w:b/>
              </w:rPr>
            </w:pPr>
            <w:r w:rsidRPr="0064731D">
              <w:rPr>
                <w:b/>
              </w:rPr>
              <w:t>Name</w:t>
            </w:r>
            <w:r>
              <w:rPr>
                <w:b/>
              </w:rPr>
              <w:t xml:space="preserve"> </w:t>
            </w:r>
          </w:p>
        </w:tc>
        <w:tc>
          <w:tcPr>
            <w:tcW w:w="7330" w:type="dxa"/>
            <w:tcBorders>
              <w:bottom w:val="single" w:sz="4" w:space="0" w:color="000000"/>
            </w:tcBorders>
            <w:shd w:val="clear" w:color="auto" w:fill="auto"/>
          </w:tcPr>
          <w:p w14:paraId="389BD4CC" w14:textId="77777777" w:rsidR="00D12B33" w:rsidRDefault="00D12B33" w:rsidP="00496022">
            <w:pPr>
              <w:rPr>
                <w:b/>
              </w:rPr>
            </w:pPr>
          </w:p>
          <w:p w14:paraId="4D3F678E" w14:textId="77777777" w:rsidR="00D12B33" w:rsidRDefault="00D12B33" w:rsidP="00496022">
            <w:pPr>
              <w:rPr>
                <w:b/>
              </w:rPr>
            </w:pPr>
          </w:p>
          <w:p w14:paraId="14749D70" w14:textId="77777777" w:rsidR="00D12B33" w:rsidRPr="0064731D" w:rsidRDefault="00D12B33" w:rsidP="00496022">
            <w:pPr>
              <w:rPr>
                <w:b/>
              </w:rPr>
            </w:pPr>
          </w:p>
        </w:tc>
      </w:tr>
      <w:tr w:rsidR="00D12B33" w14:paraId="5154B1F3" w14:textId="77777777" w:rsidTr="00DF765F">
        <w:trPr>
          <w:trHeight w:val="261"/>
        </w:trPr>
        <w:tc>
          <w:tcPr>
            <w:tcW w:w="1742" w:type="dxa"/>
            <w:shd w:val="clear" w:color="auto" w:fill="DEE9F0" w:themeFill="accent6" w:themeFillTint="33"/>
          </w:tcPr>
          <w:p w14:paraId="1FC62CA4" w14:textId="77777777" w:rsidR="00D12B33" w:rsidRPr="004F35BD" w:rsidRDefault="00D12B33" w:rsidP="00496022">
            <w:pPr>
              <w:rPr>
                <w:b/>
              </w:rPr>
            </w:pPr>
            <w:r>
              <w:rPr>
                <w:b/>
              </w:rPr>
              <w:t>Job title</w:t>
            </w:r>
          </w:p>
          <w:p w14:paraId="10AB3FC3" w14:textId="77777777" w:rsidR="00D12B33" w:rsidRPr="004F35BD" w:rsidRDefault="00D12B33" w:rsidP="00496022">
            <w:pPr>
              <w:rPr>
                <w:b/>
              </w:rPr>
            </w:pPr>
          </w:p>
        </w:tc>
        <w:tc>
          <w:tcPr>
            <w:tcW w:w="7330" w:type="dxa"/>
          </w:tcPr>
          <w:p w14:paraId="14B9C773" w14:textId="77777777" w:rsidR="00D12B33" w:rsidRDefault="00D12B33" w:rsidP="00496022"/>
          <w:p w14:paraId="362555AE" w14:textId="77777777" w:rsidR="00D12B33" w:rsidRDefault="00D12B33" w:rsidP="00496022"/>
        </w:tc>
      </w:tr>
      <w:tr w:rsidR="00D12B33" w14:paraId="15F21E4F" w14:textId="77777777" w:rsidTr="00DF765F">
        <w:trPr>
          <w:trHeight w:val="261"/>
        </w:trPr>
        <w:tc>
          <w:tcPr>
            <w:tcW w:w="1742" w:type="dxa"/>
            <w:shd w:val="clear" w:color="auto" w:fill="DEE9F0" w:themeFill="accent6" w:themeFillTint="33"/>
          </w:tcPr>
          <w:p w14:paraId="393BAAE4" w14:textId="77777777" w:rsidR="00D12B33" w:rsidRPr="004F35BD" w:rsidRDefault="00D12B33" w:rsidP="00496022">
            <w:pPr>
              <w:rPr>
                <w:b/>
              </w:rPr>
            </w:pPr>
            <w:r>
              <w:rPr>
                <w:b/>
              </w:rPr>
              <w:t>Address</w:t>
            </w:r>
          </w:p>
        </w:tc>
        <w:tc>
          <w:tcPr>
            <w:tcW w:w="7330" w:type="dxa"/>
          </w:tcPr>
          <w:p w14:paraId="4117D115" w14:textId="77777777" w:rsidR="00D12B33" w:rsidRDefault="00D12B33" w:rsidP="00496022"/>
          <w:p w14:paraId="49BCEDD1" w14:textId="77777777" w:rsidR="00D12B33" w:rsidRDefault="00D12B33" w:rsidP="00496022"/>
          <w:p w14:paraId="6FFC46EF" w14:textId="77777777" w:rsidR="00D12B33" w:rsidRDefault="00D12B33" w:rsidP="00496022"/>
          <w:p w14:paraId="3C3A4120" w14:textId="77777777" w:rsidR="00D12B33" w:rsidRDefault="00D12B33" w:rsidP="00496022"/>
          <w:p w14:paraId="21E13DAC" w14:textId="77777777" w:rsidR="00D12B33" w:rsidRDefault="00D12B33" w:rsidP="00496022"/>
          <w:p w14:paraId="5907A92E" w14:textId="77777777" w:rsidR="00D12B33" w:rsidRDefault="00D12B33" w:rsidP="00496022"/>
        </w:tc>
      </w:tr>
      <w:tr w:rsidR="00D12B33" w14:paraId="17762C22" w14:textId="77777777" w:rsidTr="00DF765F">
        <w:trPr>
          <w:trHeight w:val="261"/>
        </w:trPr>
        <w:tc>
          <w:tcPr>
            <w:tcW w:w="1742" w:type="dxa"/>
            <w:shd w:val="clear" w:color="auto" w:fill="DEE9F0" w:themeFill="accent6" w:themeFillTint="33"/>
          </w:tcPr>
          <w:p w14:paraId="048172F4" w14:textId="77777777" w:rsidR="00D12B33" w:rsidRPr="004F35BD" w:rsidRDefault="00D12B33" w:rsidP="00496022">
            <w:pPr>
              <w:rPr>
                <w:b/>
              </w:rPr>
            </w:pPr>
            <w:r w:rsidRPr="0064731D">
              <w:rPr>
                <w:b/>
              </w:rPr>
              <w:t>Telephone</w:t>
            </w:r>
          </w:p>
        </w:tc>
        <w:tc>
          <w:tcPr>
            <w:tcW w:w="7330" w:type="dxa"/>
          </w:tcPr>
          <w:p w14:paraId="75239B3B" w14:textId="77777777" w:rsidR="00D12B33" w:rsidRDefault="00D12B33" w:rsidP="00496022"/>
          <w:p w14:paraId="72072728" w14:textId="77777777" w:rsidR="00D12B33" w:rsidRDefault="00D12B33" w:rsidP="00496022"/>
        </w:tc>
      </w:tr>
      <w:tr w:rsidR="00D12B33" w14:paraId="5F7E4131" w14:textId="77777777" w:rsidTr="00DF765F">
        <w:trPr>
          <w:trHeight w:val="261"/>
        </w:trPr>
        <w:tc>
          <w:tcPr>
            <w:tcW w:w="1742" w:type="dxa"/>
            <w:shd w:val="clear" w:color="auto" w:fill="DEE9F0" w:themeFill="accent6" w:themeFillTint="33"/>
          </w:tcPr>
          <w:p w14:paraId="2B87DEE8" w14:textId="77777777" w:rsidR="00D12B33" w:rsidRPr="004F35BD" w:rsidRDefault="00D12B33" w:rsidP="00496022">
            <w:pPr>
              <w:rPr>
                <w:b/>
              </w:rPr>
            </w:pPr>
            <w:r w:rsidRPr="0064731D">
              <w:rPr>
                <w:b/>
              </w:rPr>
              <w:t>Mobile phone</w:t>
            </w:r>
          </w:p>
        </w:tc>
        <w:tc>
          <w:tcPr>
            <w:tcW w:w="7330" w:type="dxa"/>
          </w:tcPr>
          <w:p w14:paraId="167F39DC" w14:textId="77777777" w:rsidR="00D12B33" w:rsidRDefault="00D12B33" w:rsidP="00496022"/>
          <w:p w14:paraId="29DB5CA7" w14:textId="77777777" w:rsidR="00D12B33" w:rsidRDefault="00D12B33" w:rsidP="00496022"/>
        </w:tc>
      </w:tr>
      <w:tr w:rsidR="00D12B33" w14:paraId="7F9A0A1C" w14:textId="77777777" w:rsidTr="00DF765F">
        <w:trPr>
          <w:trHeight w:val="261"/>
        </w:trPr>
        <w:tc>
          <w:tcPr>
            <w:tcW w:w="1742" w:type="dxa"/>
            <w:shd w:val="clear" w:color="auto" w:fill="DEE9F0" w:themeFill="accent6" w:themeFillTint="33"/>
          </w:tcPr>
          <w:p w14:paraId="0997DC6E" w14:textId="77777777" w:rsidR="00D12B33" w:rsidRPr="004F35BD" w:rsidRDefault="00D12B33" w:rsidP="00496022">
            <w:pPr>
              <w:rPr>
                <w:b/>
              </w:rPr>
            </w:pPr>
            <w:r>
              <w:rPr>
                <w:b/>
              </w:rPr>
              <w:t>E</w:t>
            </w:r>
            <w:r w:rsidRPr="0064731D">
              <w:rPr>
                <w:b/>
              </w:rPr>
              <w:t xml:space="preserve">mail </w:t>
            </w:r>
          </w:p>
        </w:tc>
        <w:tc>
          <w:tcPr>
            <w:tcW w:w="7330" w:type="dxa"/>
          </w:tcPr>
          <w:p w14:paraId="21F02375" w14:textId="77777777" w:rsidR="00D12B33" w:rsidRDefault="00D12B33" w:rsidP="00496022"/>
          <w:p w14:paraId="148CFB86" w14:textId="77777777" w:rsidR="00D12B33" w:rsidRDefault="00D12B33" w:rsidP="00496022"/>
        </w:tc>
      </w:tr>
    </w:tbl>
    <w:p w14:paraId="5554BFC5" w14:textId="77777777" w:rsidR="00002A3F" w:rsidRDefault="00002A3F">
      <w:pPr>
        <w:pStyle w:val="Sectionibullets"/>
        <w:numPr>
          <w:ilvl w:val="0"/>
          <w:numId w:val="0"/>
        </w:numPr>
      </w:pPr>
    </w:p>
    <w:p w14:paraId="5554BFC6" w14:textId="77777777" w:rsidR="003541EE" w:rsidRDefault="00A446A2" w:rsidP="006A1038">
      <w:pPr>
        <w:pStyle w:val="SectionLevel3"/>
        <w:ind w:left="720"/>
      </w:pPr>
      <w:r>
        <w:t xml:space="preserve">Contact details </w:t>
      </w:r>
      <w:r w:rsidR="005B333C">
        <w:t>for</w:t>
      </w:r>
      <w:r w:rsidR="001B17C4">
        <w:t xml:space="preserve"> Ofcom </w:t>
      </w:r>
      <w:r>
        <w:t xml:space="preserve">in an emergency situation (for </w:t>
      </w:r>
      <w:r w:rsidR="001B17C4">
        <w:t xml:space="preserve">example, if we required a </w:t>
      </w:r>
      <w:r>
        <w:t>transmitter to be shut down):</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D12B33" w:rsidRPr="0064731D" w14:paraId="5BC789AD" w14:textId="77777777" w:rsidTr="00DF765F">
        <w:trPr>
          <w:trHeight w:val="261"/>
        </w:trPr>
        <w:tc>
          <w:tcPr>
            <w:tcW w:w="1742" w:type="dxa"/>
            <w:tcBorders>
              <w:bottom w:val="single" w:sz="4" w:space="0" w:color="000000"/>
            </w:tcBorders>
            <w:shd w:val="clear" w:color="auto" w:fill="DEE9F0" w:themeFill="accent6" w:themeFillTint="33"/>
          </w:tcPr>
          <w:p w14:paraId="73B37099" w14:textId="77777777" w:rsidR="00D12B33" w:rsidRPr="0064731D" w:rsidRDefault="00D12B33" w:rsidP="00496022">
            <w:pPr>
              <w:rPr>
                <w:b/>
              </w:rPr>
            </w:pPr>
            <w:r w:rsidRPr="0064731D">
              <w:rPr>
                <w:b/>
              </w:rPr>
              <w:t>Name</w:t>
            </w:r>
            <w:r>
              <w:rPr>
                <w:b/>
              </w:rPr>
              <w:t xml:space="preserve"> </w:t>
            </w:r>
          </w:p>
        </w:tc>
        <w:tc>
          <w:tcPr>
            <w:tcW w:w="7330" w:type="dxa"/>
            <w:tcBorders>
              <w:bottom w:val="single" w:sz="4" w:space="0" w:color="000000"/>
            </w:tcBorders>
            <w:shd w:val="clear" w:color="auto" w:fill="auto"/>
          </w:tcPr>
          <w:p w14:paraId="45F394A5" w14:textId="77777777" w:rsidR="00D12B33" w:rsidRDefault="00D12B33" w:rsidP="00496022">
            <w:pPr>
              <w:rPr>
                <w:b/>
              </w:rPr>
            </w:pPr>
          </w:p>
          <w:p w14:paraId="2C9A498C" w14:textId="77777777" w:rsidR="00D12B33" w:rsidRDefault="00D12B33" w:rsidP="00496022">
            <w:pPr>
              <w:rPr>
                <w:b/>
              </w:rPr>
            </w:pPr>
          </w:p>
          <w:p w14:paraId="36043DE7" w14:textId="77777777" w:rsidR="00D12B33" w:rsidRPr="0064731D" w:rsidRDefault="00D12B33" w:rsidP="00496022">
            <w:pPr>
              <w:rPr>
                <w:b/>
              </w:rPr>
            </w:pPr>
          </w:p>
        </w:tc>
      </w:tr>
      <w:tr w:rsidR="00D12B33" w14:paraId="5A0DC16C" w14:textId="77777777" w:rsidTr="00DF765F">
        <w:trPr>
          <w:trHeight w:val="261"/>
        </w:trPr>
        <w:tc>
          <w:tcPr>
            <w:tcW w:w="1742" w:type="dxa"/>
            <w:shd w:val="clear" w:color="auto" w:fill="DEE9F0" w:themeFill="accent6" w:themeFillTint="33"/>
          </w:tcPr>
          <w:p w14:paraId="10F9ABFC" w14:textId="77777777" w:rsidR="00D12B33" w:rsidRPr="004F35BD" w:rsidRDefault="00D12B33" w:rsidP="00496022">
            <w:pPr>
              <w:rPr>
                <w:b/>
              </w:rPr>
            </w:pPr>
            <w:r>
              <w:rPr>
                <w:b/>
              </w:rPr>
              <w:t>Job title</w:t>
            </w:r>
          </w:p>
          <w:p w14:paraId="554798DE" w14:textId="77777777" w:rsidR="00D12B33" w:rsidRPr="004F35BD" w:rsidRDefault="00D12B33" w:rsidP="00496022">
            <w:pPr>
              <w:rPr>
                <w:b/>
              </w:rPr>
            </w:pPr>
          </w:p>
        </w:tc>
        <w:tc>
          <w:tcPr>
            <w:tcW w:w="7330" w:type="dxa"/>
          </w:tcPr>
          <w:p w14:paraId="36C070F0" w14:textId="77777777" w:rsidR="00D12B33" w:rsidRDefault="00D12B33" w:rsidP="00496022"/>
          <w:p w14:paraId="0FB97D6F" w14:textId="77777777" w:rsidR="00D12B33" w:rsidRDefault="00D12B33" w:rsidP="00496022"/>
        </w:tc>
      </w:tr>
      <w:tr w:rsidR="00D12B33" w14:paraId="26A5265A" w14:textId="77777777" w:rsidTr="00DF765F">
        <w:trPr>
          <w:trHeight w:val="261"/>
        </w:trPr>
        <w:tc>
          <w:tcPr>
            <w:tcW w:w="1742" w:type="dxa"/>
            <w:shd w:val="clear" w:color="auto" w:fill="DEE9F0" w:themeFill="accent6" w:themeFillTint="33"/>
          </w:tcPr>
          <w:p w14:paraId="5CC22B9E" w14:textId="77777777" w:rsidR="00D12B33" w:rsidRPr="004F35BD" w:rsidRDefault="00D12B33" w:rsidP="00496022">
            <w:pPr>
              <w:rPr>
                <w:b/>
              </w:rPr>
            </w:pPr>
            <w:r>
              <w:rPr>
                <w:b/>
              </w:rPr>
              <w:t>Address</w:t>
            </w:r>
          </w:p>
        </w:tc>
        <w:tc>
          <w:tcPr>
            <w:tcW w:w="7330" w:type="dxa"/>
          </w:tcPr>
          <w:p w14:paraId="20102F02" w14:textId="77777777" w:rsidR="00D12B33" w:rsidRDefault="00D12B33" w:rsidP="00496022"/>
          <w:p w14:paraId="27E814B4" w14:textId="77777777" w:rsidR="00D12B33" w:rsidRDefault="00D12B33" w:rsidP="00496022"/>
          <w:p w14:paraId="0D6F00FB" w14:textId="77777777" w:rsidR="00D12B33" w:rsidRDefault="00D12B33" w:rsidP="00496022"/>
          <w:p w14:paraId="76854A83" w14:textId="77777777" w:rsidR="00D12B33" w:rsidRDefault="00D12B33" w:rsidP="00496022"/>
          <w:p w14:paraId="72887FAB" w14:textId="77777777" w:rsidR="00D12B33" w:rsidRDefault="00D12B33" w:rsidP="00496022"/>
          <w:p w14:paraId="7996BB87" w14:textId="77777777" w:rsidR="00D12B33" w:rsidRDefault="00D12B33" w:rsidP="00496022"/>
        </w:tc>
      </w:tr>
      <w:tr w:rsidR="00D12B33" w14:paraId="1B2BB639" w14:textId="77777777" w:rsidTr="00DF765F">
        <w:trPr>
          <w:trHeight w:val="261"/>
        </w:trPr>
        <w:tc>
          <w:tcPr>
            <w:tcW w:w="1742" w:type="dxa"/>
            <w:shd w:val="clear" w:color="auto" w:fill="DEE9F0" w:themeFill="accent6" w:themeFillTint="33"/>
          </w:tcPr>
          <w:p w14:paraId="28BD0B5C" w14:textId="77777777" w:rsidR="00D12B33" w:rsidRPr="004F35BD" w:rsidRDefault="00D12B33" w:rsidP="00496022">
            <w:pPr>
              <w:rPr>
                <w:b/>
              </w:rPr>
            </w:pPr>
            <w:r w:rsidRPr="0064731D">
              <w:rPr>
                <w:b/>
              </w:rPr>
              <w:t>Telephone</w:t>
            </w:r>
          </w:p>
        </w:tc>
        <w:tc>
          <w:tcPr>
            <w:tcW w:w="7330" w:type="dxa"/>
          </w:tcPr>
          <w:p w14:paraId="776998E4" w14:textId="77777777" w:rsidR="00D12B33" w:rsidRDefault="00D12B33" w:rsidP="00496022"/>
          <w:p w14:paraId="291B662E" w14:textId="77777777" w:rsidR="00D12B33" w:rsidRDefault="00D12B33" w:rsidP="00496022"/>
        </w:tc>
      </w:tr>
      <w:tr w:rsidR="00D12B33" w14:paraId="474B34B9" w14:textId="77777777" w:rsidTr="00DF765F">
        <w:trPr>
          <w:trHeight w:val="261"/>
        </w:trPr>
        <w:tc>
          <w:tcPr>
            <w:tcW w:w="1742" w:type="dxa"/>
            <w:shd w:val="clear" w:color="auto" w:fill="DEE9F0" w:themeFill="accent6" w:themeFillTint="33"/>
          </w:tcPr>
          <w:p w14:paraId="76FA756E" w14:textId="77777777" w:rsidR="00D12B33" w:rsidRPr="004F35BD" w:rsidRDefault="00D12B33" w:rsidP="00496022">
            <w:pPr>
              <w:rPr>
                <w:b/>
              </w:rPr>
            </w:pPr>
            <w:r w:rsidRPr="0064731D">
              <w:rPr>
                <w:b/>
              </w:rPr>
              <w:t>Mobile phone</w:t>
            </w:r>
          </w:p>
        </w:tc>
        <w:tc>
          <w:tcPr>
            <w:tcW w:w="7330" w:type="dxa"/>
          </w:tcPr>
          <w:p w14:paraId="0177FD2B" w14:textId="77777777" w:rsidR="00D12B33" w:rsidRDefault="00D12B33" w:rsidP="00496022"/>
          <w:p w14:paraId="73380600" w14:textId="77777777" w:rsidR="00D12B33" w:rsidRDefault="00D12B33" w:rsidP="00496022"/>
        </w:tc>
      </w:tr>
      <w:tr w:rsidR="00D12B33" w14:paraId="115D637C" w14:textId="77777777" w:rsidTr="00DF765F">
        <w:trPr>
          <w:trHeight w:val="261"/>
        </w:trPr>
        <w:tc>
          <w:tcPr>
            <w:tcW w:w="1742" w:type="dxa"/>
            <w:shd w:val="clear" w:color="auto" w:fill="DEE9F0" w:themeFill="accent6" w:themeFillTint="33"/>
          </w:tcPr>
          <w:p w14:paraId="2B3272DA" w14:textId="77777777" w:rsidR="00D12B33" w:rsidRPr="004F35BD" w:rsidRDefault="00D12B33" w:rsidP="00496022">
            <w:pPr>
              <w:rPr>
                <w:b/>
              </w:rPr>
            </w:pPr>
            <w:r>
              <w:rPr>
                <w:b/>
              </w:rPr>
              <w:lastRenderedPageBreak/>
              <w:t>E</w:t>
            </w:r>
            <w:r w:rsidRPr="0064731D">
              <w:rPr>
                <w:b/>
              </w:rPr>
              <w:t xml:space="preserve">mail </w:t>
            </w:r>
          </w:p>
        </w:tc>
        <w:tc>
          <w:tcPr>
            <w:tcW w:w="7330" w:type="dxa"/>
          </w:tcPr>
          <w:p w14:paraId="496CE046" w14:textId="77777777" w:rsidR="00D12B33" w:rsidRDefault="00D12B33" w:rsidP="00496022"/>
          <w:p w14:paraId="70E4B76A" w14:textId="77777777" w:rsidR="00D12B33" w:rsidRDefault="00D12B33" w:rsidP="00496022"/>
        </w:tc>
      </w:tr>
    </w:tbl>
    <w:p w14:paraId="5554BFD2" w14:textId="77777777" w:rsidR="003541EE" w:rsidRDefault="003541EE" w:rsidP="006D12B4"/>
    <w:p w14:paraId="5382CA7C" w14:textId="77777777" w:rsidR="00D12B33" w:rsidRDefault="00D12B33" w:rsidP="006D12B4"/>
    <w:p w14:paraId="5554BFD3" w14:textId="77777777" w:rsidR="00A446A2" w:rsidRDefault="00A446A2" w:rsidP="006A1038">
      <w:pPr>
        <w:pStyle w:val="SectionLevel3"/>
        <w:ind w:left="720"/>
      </w:pPr>
      <w:r>
        <w:t>Contact details for Ofcom regarding invoicing/payment of licence fees:</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D12B33" w:rsidRPr="0064731D" w14:paraId="2B3DEA49" w14:textId="77777777" w:rsidTr="00DF765F">
        <w:trPr>
          <w:trHeight w:val="261"/>
        </w:trPr>
        <w:tc>
          <w:tcPr>
            <w:tcW w:w="1742" w:type="dxa"/>
            <w:tcBorders>
              <w:bottom w:val="single" w:sz="4" w:space="0" w:color="000000"/>
            </w:tcBorders>
            <w:shd w:val="clear" w:color="auto" w:fill="DEE9F0" w:themeFill="accent6" w:themeFillTint="33"/>
          </w:tcPr>
          <w:p w14:paraId="612C5FC4" w14:textId="77777777" w:rsidR="00D12B33" w:rsidRPr="0064731D" w:rsidRDefault="00D12B33" w:rsidP="00496022">
            <w:pPr>
              <w:rPr>
                <w:b/>
              </w:rPr>
            </w:pPr>
            <w:r w:rsidRPr="0064731D">
              <w:rPr>
                <w:b/>
              </w:rPr>
              <w:t>Name</w:t>
            </w:r>
            <w:r>
              <w:rPr>
                <w:b/>
              </w:rPr>
              <w:t xml:space="preserve"> </w:t>
            </w:r>
          </w:p>
        </w:tc>
        <w:tc>
          <w:tcPr>
            <w:tcW w:w="7330" w:type="dxa"/>
            <w:tcBorders>
              <w:bottom w:val="single" w:sz="4" w:space="0" w:color="000000"/>
            </w:tcBorders>
            <w:shd w:val="clear" w:color="auto" w:fill="auto"/>
          </w:tcPr>
          <w:p w14:paraId="7E62D1B1" w14:textId="77777777" w:rsidR="00D12B33" w:rsidRDefault="00D12B33" w:rsidP="00496022">
            <w:pPr>
              <w:rPr>
                <w:b/>
              </w:rPr>
            </w:pPr>
          </w:p>
          <w:p w14:paraId="30137E4B" w14:textId="77777777" w:rsidR="00D12B33" w:rsidRDefault="00D12B33" w:rsidP="00496022">
            <w:pPr>
              <w:rPr>
                <w:b/>
              </w:rPr>
            </w:pPr>
          </w:p>
          <w:p w14:paraId="76E0DAFC" w14:textId="77777777" w:rsidR="00D12B33" w:rsidRPr="0064731D" w:rsidRDefault="00D12B33" w:rsidP="00496022">
            <w:pPr>
              <w:rPr>
                <w:b/>
              </w:rPr>
            </w:pPr>
          </w:p>
        </w:tc>
      </w:tr>
      <w:tr w:rsidR="00D12B33" w14:paraId="788CF604" w14:textId="77777777" w:rsidTr="00DF765F">
        <w:trPr>
          <w:trHeight w:val="261"/>
        </w:trPr>
        <w:tc>
          <w:tcPr>
            <w:tcW w:w="1742" w:type="dxa"/>
            <w:shd w:val="clear" w:color="auto" w:fill="DEE9F0" w:themeFill="accent6" w:themeFillTint="33"/>
          </w:tcPr>
          <w:p w14:paraId="0151CC5D" w14:textId="77777777" w:rsidR="00D12B33" w:rsidRPr="004F35BD" w:rsidRDefault="00D12B33" w:rsidP="00496022">
            <w:pPr>
              <w:rPr>
                <w:b/>
              </w:rPr>
            </w:pPr>
            <w:r>
              <w:rPr>
                <w:b/>
              </w:rPr>
              <w:t>Job title</w:t>
            </w:r>
          </w:p>
          <w:p w14:paraId="3A19B718" w14:textId="77777777" w:rsidR="00D12B33" w:rsidRPr="004F35BD" w:rsidRDefault="00D12B33" w:rsidP="00496022">
            <w:pPr>
              <w:rPr>
                <w:b/>
              </w:rPr>
            </w:pPr>
          </w:p>
        </w:tc>
        <w:tc>
          <w:tcPr>
            <w:tcW w:w="7330" w:type="dxa"/>
          </w:tcPr>
          <w:p w14:paraId="0791ED1D" w14:textId="77777777" w:rsidR="00D12B33" w:rsidRDefault="00D12B33" w:rsidP="00496022"/>
          <w:p w14:paraId="044224DD" w14:textId="77777777" w:rsidR="00D12B33" w:rsidRDefault="00D12B33" w:rsidP="00496022"/>
        </w:tc>
      </w:tr>
      <w:tr w:rsidR="00D12B33" w14:paraId="40226400" w14:textId="77777777" w:rsidTr="00DF765F">
        <w:trPr>
          <w:trHeight w:val="261"/>
        </w:trPr>
        <w:tc>
          <w:tcPr>
            <w:tcW w:w="1742" w:type="dxa"/>
            <w:shd w:val="clear" w:color="auto" w:fill="DEE9F0" w:themeFill="accent6" w:themeFillTint="33"/>
          </w:tcPr>
          <w:p w14:paraId="52C6FF72" w14:textId="77777777" w:rsidR="00D12B33" w:rsidRPr="004F35BD" w:rsidRDefault="00D12B33" w:rsidP="00496022">
            <w:pPr>
              <w:rPr>
                <w:b/>
              </w:rPr>
            </w:pPr>
            <w:r>
              <w:rPr>
                <w:b/>
              </w:rPr>
              <w:t>Address</w:t>
            </w:r>
          </w:p>
        </w:tc>
        <w:tc>
          <w:tcPr>
            <w:tcW w:w="7330" w:type="dxa"/>
          </w:tcPr>
          <w:p w14:paraId="3742AC54" w14:textId="77777777" w:rsidR="00D12B33" w:rsidRDefault="00D12B33" w:rsidP="00496022"/>
          <w:p w14:paraId="13D9EC48" w14:textId="77777777" w:rsidR="00D12B33" w:rsidRDefault="00D12B33" w:rsidP="00496022"/>
          <w:p w14:paraId="2A4A50DD" w14:textId="77777777" w:rsidR="00D12B33" w:rsidRDefault="00D12B33" w:rsidP="00496022"/>
          <w:p w14:paraId="000CE570" w14:textId="77777777" w:rsidR="00D12B33" w:rsidRDefault="00D12B33" w:rsidP="00496022"/>
          <w:p w14:paraId="09CAA12E" w14:textId="77777777" w:rsidR="00D12B33" w:rsidRDefault="00D12B33" w:rsidP="00496022"/>
          <w:p w14:paraId="3D960AA0" w14:textId="77777777" w:rsidR="00D12B33" w:rsidRDefault="00D12B33" w:rsidP="00496022"/>
        </w:tc>
      </w:tr>
      <w:tr w:rsidR="00D12B33" w14:paraId="26584E96" w14:textId="77777777" w:rsidTr="00DF765F">
        <w:trPr>
          <w:trHeight w:val="261"/>
        </w:trPr>
        <w:tc>
          <w:tcPr>
            <w:tcW w:w="1742" w:type="dxa"/>
            <w:shd w:val="clear" w:color="auto" w:fill="DEE9F0" w:themeFill="accent6" w:themeFillTint="33"/>
          </w:tcPr>
          <w:p w14:paraId="02632D65" w14:textId="77777777" w:rsidR="00D12B33" w:rsidRPr="004F35BD" w:rsidRDefault="00D12B33" w:rsidP="00496022">
            <w:pPr>
              <w:rPr>
                <w:b/>
              </w:rPr>
            </w:pPr>
            <w:r w:rsidRPr="0064731D">
              <w:rPr>
                <w:b/>
              </w:rPr>
              <w:t>Telephone</w:t>
            </w:r>
          </w:p>
        </w:tc>
        <w:tc>
          <w:tcPr>
            <w:tcW w:w="7330" w:type="dxa"/>
          </w:tcPr>
          <w:p w14:paraId="31D1238E" w14:textId="77777777" w:rsidR="00D12B33" w:rsidRDefault="00D12B33" w:rsidP="00496022"/>
          <w:p w14:paraId="3F4DCA57" w14:textId="77777777" w:rsidR="00D12B33" w:rsidRDefault="00D12B33" w:rsidP="00496022"/>
        </w:tc>
      </w:tr>
      <w:tr w:rsidR="00D12B33" w14:paraId="323C81C9" w14:textId="77777777" w:rsidTr="00DF765F">
        <w:trPr>
          <w:trHeight w:val="261"/>
        </w:trPr>
        <w:tc>
          <w:tcPr>
            <w:tcW w:w="1742" w:type="dxa"/>
            <w:shd w:val="clear" w:color="auto" w:fill="DEE9F0" w:themeFill="accent6" w:themeFillTint="33"/>
          </w:tcPr>
          <w:p w14:paraId="24CBA84F" w14:textId="77777777" w:rsidR="00D12B33" w:rsidRPr="004F35BD" w:rsidRDefault="00D12B33" w:rsidP="00496022">
            <w:pPr>
              <w:rPr>
                <w:b/>
              </w:rPr>
            </w:pPr>
            <w:r w:rsidRPr="0064731D">
              <w:rPr>
                <w:b/>
              </w:rPr>
              <w:t>Mobile phone</w:t>
            </w:r>
          </w:p>
        </w:tc>
        <w:tc>
          <w:tcPr>
            <w:tcW w:w="7330" w:type="dxa"/>
          </w:tcPr>
          <w:p w14:paraId="3404B40B" w14:textId="77777777" w:rsidR="00D12B33" w:rsidRDefault="00D12B33" w:rsidP="00496022"/>
          <w:p w14:paraId="337BDF91" w14:textId="77777777" w:rsidR="00D12B33" w:rsidRDefault="00D12B33" w:rsidP="00496022"/>
        </w:tc>
      </w:tr>
      <w:tr w:rsidR="00D12B33" w14:paraId="150E2475" w14:textId="77777777" w:rsidTr="00DF765F">
        <w:trPr>
          <w:trHeight w:val="261"/>
        </w:trPr>
        <w:tc>
          <w:tcPr>
            <w:tcW w:w="1742" w:type="dxa"/>
            <w:shd w:val="clear" w:color="auto" w:fill="DEE9F0" w:themeFill="accent6" w:themeFillTint="33"/>
          </w:tcPr>
          <w:p w14:paraId="564BDA21" w14:textId="77777777" w:rsidR="00D12B33" w:rsidRPr="004F35BD" w:rsidRDefault="00D12B33" w:rsidP="00496022">
            <w:pPr>
              <w:rPr>
                <w:b/>
              </w:rPr>
            </w:pPr>
            <w:r>
              <w:rPr>
                <w:b/>
              </w:rPr>
              <w:t>E</w:t>
            </w:r>
            <w:r w:rsidRPr="0064731D">
              <w:rPr>
                <w:b/>
              </w:rPr>
              <w:t xml:space="preserve">mail </w:t>
            </w:r>
          </w:p>
        </w:tc>
        <w:tc>
          <w:tcPr>
            <w:tcW w:w="7330" w:type="dxa"/>
          </w:tcPr>
          <w:p w14:paraId="36FC0339" w14:textId="77777777" w:rsidR="00D12B33" w:rsidRDefault="00D12B33" w:rsidP="00496022"/>
          <w:p w14:paraId="7D14765F" w14:textId="77777777" w:rsidR="00D12B33" w:rsidRDefault="00D12B33" w:rsidP="00496022"/>
        </w:tc>
      </w:tr>
    </w:tbl>
    <w:p w14:paraId="11470284" w14:textId="77777777" w:rsidR="00976D48" w:rsidRDefault="00976D48" w:rsidP="00DF765F">
      <w:pPr>
        <w:spacing w:line="480" w:lineRule="auto"/>
      </w:pPr>
    </w:p>
    <w:p w14:paraId="169A104D" w14:textId="4C2E4EE3" w:rsidR="00C557DA" w:rsidRDefault="00C557DA" w:rsidP="006A1038">
      <w:pPr>
        <w:pStyle w:val="SectionLevel3"/>
        <w:ind w:left="720"/>
      </w:pPr>
      <w:r>
        <w:t>Contact details for Ofcom regarding submission of ‘market intelligence data’</w:t>
      </w:r>
      <w:r>
        <w:rPr>
          <w:rStyle w:val="FootnoteReference"/>
        </w:rPr>
        <w:footnoteReference w:id="8"/>
      </w:r>
      <w:r>
        <w:t>.</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590CC8" w:rsidRPr="0064731D" w14:paraId="75F4D6CF" w14:textId="77777777" w:rsidTr="00590CC8">
        <w:trPr>
          <w:trHeight w:val="261"/>
        </w:trPr>
        <w:tc>
          <w:tcPr>
            <w:tcW w:w="1742" w:type="dxa"/>
            <w:tcBorders>
              <w:bottom w:val="single" w:sz="4" w:space="0" w:color="000000"/>
            </w:tcBorders>
            <w:shd w:val="clear" w:color="auto" w:fill="DEE9F0" w:themeFill="accent6" w:themeFillTint="33"/>
          </w:tcPr>
          <w:p w14:paraId="24A3868E" w14:textId="77777777" w:rsidR="00590CC8" w:rsidRPr="0064731D" w:rsidRDefault="00590CC8" w:rsidP="00590CC8">
            <w:pPr>
              <w:rPr>
                <w:b/>
              </w:rPr>
            </w:pPr>
            <w:r w:rsidRPr="0064731D">
              <w:rPr>
                <w:b/>
              </w:rPr>
              <w:t>Name</w:t>
            </w:r>
            <w:r>
              <w:rPr>
                <w:b/>
              </w:rPr>
              <w:t xml:space="preserve"> </w:t>
            </w:r>
          </w:p>
        </w:tc>
        <w:tc>
          <w:tcPr>
            <w:tcW w:w="7330" w:type="dxa"/>
            <w:tcBorders>
              <w:bottom w:val="single" w:sz="4" w:space="0" w:color="000000"/>
            </w:tcBorders>
            <w:shd w:val="clear" w:color="auto" w:fill="auto"/>
          </w:tcPr>
          <w:p w14:paraId="306DB9FF" w14:textId="77777777" w:rsidR="00590CC8" w:rsidRDefault="00590CC8" w:rsidP="00590CC8">
            <w:pPr>
              <w:rPr>
                <w:b/>
              </w:rPr>
            </w:pPr>
          </w:p>
          <w:p w14:paraId="7C853F41" w14:textId="77777777" w:rsidR="00590CC8" w:rsidRDefault="00590CC8" w:rsidP="00C557DA">
            <w:pPr>
              <w:pStyle w:val="SectionLevel3"/>
              <w:numPr>
                <w:ilvl w:val="0"/>
                <w:numId w:val="0"/>
              </w:numPr>
              <w:ind w:left="142"/>
            </w:pPr>
          </w:p>
          <w:p w14:paraId="1ED895BB" w14:textId="77777777" w:rsidR="00590CC8" w:rsidRPr="0064731D" w:rsidRDefault="00590CC8" w:rsidP="00590CC8">
            <w:pPr>
              <w:rPr>
                <w:b/>
              </w:rPr>
            </w:pPr>
          </w:p>
        </w:tc>
      </w:tr>
      <w:tr w:rsidR="00590CC8" w14:paraId="7139591B" w14:textId="77777777" w:rsidTr="00590CC8">
        <w:trPr>
          <w:trHeight w:val="261"/>
        </w:trPr>
        <w:tc>
          <w:tcPr>
            <w:tcW w:w="1742" w:type="dxa"/>
            <w:shd w:val="clear" w:color="auto" w:fill="DEE9F0" w:themeFill="accent6" w:themeFillTint="33"/>
          </w:tcPr>
          <w:p w14:paraId="4CE1C606" w14:textId="77777777" w:rsidR="00590CC8" w:rsidRPr="004F35BD" w:rsidRDefault="00590CC8" w:rsidP="00590CC8">
            <w:pPr>
              <w:rPr>
                <w:b/>
              </w:rPr>
            </w:pPr>
            <w:r>
              <w:rPr>
                <w:b/>
              </w:rPr>
              <w:t>Job title</w:t>
            </w:r>
          </w:p>
          <w:p w14:paraId="0C76B3B7" w14:textId="77777777" w:rsidR="00590CC8" w:rsidRPr="004F35BD" w:rsidRDefault="00590CC8" w:rsidP="00590CC8">
            <w:pPr>
              <w:rPr>
                <w:b/>
              </w:rPr>
            </w:pPr>
          </w:p>
        </w:tc>
        <w:tc>
          <w:tcPr>
            <w:tcW w:w="7330" w:type="dxa"/>
          </w:tcPr>
          <w:p w14:paraId="40D93DA9" w14:textId="77777777" w:rsidR="00590CC8" w:rsidRDefault="00590CC8" w:rsidP="00590CC8"/>
          <w:p w14:paraId="691F4F7D" w14:textId="77777777" w:rsidR="00590CC8" w:rsidRDefault="00590CC8" w:rsidP="00590CC8"/>
        </w:tc>
      </w:tr>
      <w:tr w:rsidR="00590CC8" w14:paraId="3B01ED58" w14:textId="77777777" w:rsidTr="00590CC8">
        <w:trPr>
          <w:trHeight w:val="261"/>
        </w:trPr>
        <w:tc>
          <w:tcPr>
            <w:tcW w:w="1742" w:type="dxa"/>
            <w:shd w:val="clear" w:color="auto" w:fill="DEE9F0" w:themeFill="accent6" w:themeFillTint="33"/>
          </w:tcPr>
          <w:p w14:paraId="401C53D3" w14:textId="77777777" w:rsidR="00590CC8" w:rsidRPr="004F35BD" w:rsidRDefault="00590CC8" w:rsidP="00590CC8">
            <w:pPr>
              <w:rPr>
                <w:b/>
              </w:rPr>
            </w:pPr>
            <w:r>
              <w:rPr>
                <w:b/>
              </w:rPr>
              <w:t>Address</w:t>
            </w:r>
          </w:p>
        </w:tc>
        <w:tc>
          <w:tcPr>
            <w:tcW w:w="7330" w:type="dxa"/>
          </w:tcPr>
          <w:p w14:paraId="19C8989A" w14:textId="77777777" w:rsidR="00590CC8" w:rsidRDefault="00590CC8" w:rsidP="00590CC8"/>
          <w:p w14:paraId="3F930258" w14:textId="77777777" w:rsidR="00590CC8" w:rsidRDefault="00590CC8" w:rsidP="00590CC8"/>
          <w:p w14:paraId="05CDBEDE" w14:textId="77777777" w:rsidR="00590CC8" w:rsidRDefault="00590CC8" w:rsidP="00590CC8"/>
          <w:p w14:paraId="411FF668" w14:textId="77777777" w:rsidR="00590CC8" w:rsidRDefault="00590CC8" w:rsidP="00590CC8"/>
          <w:p w14:paraId="023CD09F" w14:textId="77777777" w:rsidR="00590CC8" w:rsidRDefault="00590CC8" w:rsidP="00590CC8"/>
          <w:p w14:paraId="721C1942" w14:textId="77777777" w:rsidR="00590CC8" w:rsidRDefault="00590CC8" w:rsidP="00590CC8"/>
        </w:tc>
      </w:tr>
      <w:tr w:rsidR="00590CC8" w14:paraId="02318134" w14:textId="77777777" w:rsidTr="00590CC8">
        <w:trPr>
          <w:trHeight w:val="261"/>
        </w:trPr>
        <w:tc>
          <w:tcPr>
            <w:tcW w:w="1742" w:type="dxa"/>
            <w:shd w:val="clear" w:color="auto" w:fill="DEE9F0" w:themeFill="accent6" w:themeFillTint="33"/>
          </w:tcPr>
          <w:p w14:paraId="53FB16D1" w14:textId="77777777" w:rsidR="00590CC8" w:rsidRPr="004F35BD" w:rsidRDefault="00590CC8" w:rsidP="00590CC8">
            <w:pPr>
              <w:rPr>
                <w:b/>
              </w:rPr>
            </w:pPr>
            <w:r w:rsidRPr="0064731D">
              <w:rPr>
                <w:b/>
              </w:rPr>
              <w:t>Telephone</w:t>
            </w:r>
          </w:p>
        </w:tc>
        <w:tc>
          <w:tcPr>
            <w:tcW w:w="7330" w:type="dxa"/>
          </w:tcPr>
          <w:p w14:paraId="62A74590" w14:textId="77777777" w:rsidR="00590CC8" w:rsidRDefault="00590CC8" w:rsidP="00590CC8"/>
          <w:p w14:paraId="462485E5" w14:textId="77777777" w:rsidR="00590CC8" w:rsidRDefault="00590CC8" w:rsidP="00590CC8"/>
        </w:tc>
      </w:tr>
      <w:tr w:rsidR="00590CC8" w14:paraId="656E4DFD" w14:textId="77777777" w:rsidTr="00590CC8">
        <w:trPr>
          <w:trHeight w:val="261"/>
        </w:trPr>
        <w:tc>
          <w:tcPr>
            <w:tcW w:w="1742" w:type="dxa"/>
            <w:shd w:val="clear" w:color="auto" w:fill="DEE9F0" w:themeFill="accent6" w:themeFillTint="33"/>
          </w:tcPr>
          <w:p w14:paraId="403667A8" w14:textId="77777777" w:rsidR="00590CC8" w:rsidRPr="004F35BD" w:rsidRDefault="00590CC8" w:rsidP="00590CC8">
            <w:pPr>
              <w:rPr>
                <w:b/>
              </w:rPr>
            </w:pPr>
            <w:r w:rsidRPr="0064731D">
              <w:rPr>
                <w:b/>
              </w:rPr>
              <w:t>Mobile phone</w:t>
            </w:r>
          </w:p>
        </w:tc>
        <w:tc>
          <w:tcPr>
            <w:tcW w:w="7330" w:type="dxa"/>
          </w:tcPr>
          <w:p w14:paraId="0233619E" w14:textId="77777777" w:rsidR="00590CC8" w:rsidRDefault="00590CC8" w:rsidP="00590CC8"/>
          <w:p w14:paraId="08349CC1" w14:textId="77777777" w:rsidR="00590CC8" w:rsidRDefault="00590CC8" w:rsidP="00590CC8"/>
        </w:tc>
      </w:tr>
      <w:tr w:rsidR="00590CC8" w14:paraId="0504EE4D" w14:textId="77777777" w:rsidTr="00590CC8">
        <w:trPr>
          <w:trHeight w:val="261"/>
        </w:trPr>
        <w:tc>
          <w:tcPr>
            <w:tcW w:w="1742" w:type="dxa"/>
            <w:shd w:val="clear" w:color="auto" w:fill="DEE9F0" w:themeFill="accent6" w:themeFillTint="33"/>
          </w:tcPr>
          <w:p w14:paraId="53B2C462" w14:textId="77777777" w:rsidR="00590CC8" w:rsidRPr="004F35BD" w:rsidRDefault="00590CC8" w:rsidP="00590CC8">
            <w:pPr>
              <w:rPr>
                <w:b/>
              </w:rPr>
            </w:pPr>
            <w:r>
              <w:rPr>
                <w:b/>
              </w:rPr>
              <w:t>E</w:t>
            </w:r>
            <w:r w:rsidRPr="0064731D">
              <w:rPr>
                <w:b/>
              </w:rPr>
              <w:t xml:space="preserve">mail </w:t>
            </w:r>
          </w:p>
        </w:tc>
        <w:tc>
          <w:tcPr>
            <w:tcW w:w="7330" w:type="dxa"/>
          </w:tcPr>
          <w:p w14:paraId="0C24BA39" w14:textId="77777777" w:rsidR="00590CC8" w:rsidRDefault="00590CC8" w:rsidP="00590CC8"/>
          <w:p w14:paraId="7808CF48" w14:textId="77777777" w:rsidR="00590CC8" w:rsidRDefault="00590CC8" w:rsidP="00590CC8"/>
        </w:tc>
      </w:tr>
    </w:tbl>
    <w:p w14:paraId="5554BFE3" w14:textId="77777777" w:rsidR="00410C67" w:rsidRDefault="00410C67" w:rsidP="006D12B4"/>
    <w:p w14:paraId="5554BFE4" w14:textId="77777777" w:rsidR="00410C67" w:rsidRDefault="00410C67" w:rsidP="006D12B4"/>
    <w:p w14:paraId="5554BFE5" w14:textId="77777777" w:rsidR="00A446A2" w:rsidRDefault="00A446A2" w:rsidP="006A1038">
      <w:pPr>
        <w:pStyle w:val="SectionLevel3"/>
        <w:ind w:left="720"/>
      </w:pPr>
      <w:r>
        <w:t xml:space="preserve">Contact details for Ofcom regarding </w:t>
      </w:r>
      <w:r w:rsidR="00002A3F">
        <w:t xml:space="preserve">the </w:t>
      </w:r>
      <w:r>
        <w:t>submission of ‘relevant turnover’ data:</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D12B33" w:rsidRPr="0064731D" w14:paraId="0E6E3B5C" w14:textId="77777777" w:rsidTr="00DF765F">
        <w:trPr>
          <w:trHeight w:val="261"/>
        </w:trPr>
        <w:tc>
          <w:tcPr>
            <w:tcW w:w="1742" w:type="dxa"/>
            <w:tcBorders>
              <w:bottom w:val="single" w:sz="4" w:space="0" w:color="000000"/>
            </w:tcBorders>
            <w:shd w:val="clear" w:color="auto" w:fill="DEE9F0" w:themeFill="accent6" w:themeFillTint="33"/>
          </w:tcPr>
          <w:p w14:paraId="782EDD6C" w14:textId="77777777" w:rsidR="00D12B33" w:rsidRPr="0064731D" w:rsidRDefault="00D12B33" w:rsidP="00496022">
            <w:pPr>
              <w:rPr>
                <w:b/>
              </w:rPr>
            </w:pPr>
            <w:r w:rsidRPr="0064731D">
              <w:rPr>
                <w:b/>
              </w:rPr>
              <w:lastRenderedPageBreak/>
              <w:t>Name</w:t>
            </w:r>
            <w:r>
              <w:rPr>
                <w:b/>
              </w:rPr>
              <w:t xml:space="preserve"> </w:t>
            </w:r>
          </w:p>
        </w:tc>
        <w:tc>
          <w:tcPr>
            <w:tcW w:w="7330" w:type="dxa"/>
            <w:tcBorders>
              <w:bottom w:val="single" w:sz="4" w:space="0" w:color="000000"/>
            </w:tcBorders>
            <w:shd w:val="clear" w:color="auto" w:fill="auto"/>
          </w:tcPr>
          <w:p w14:paraId="38F16D46" w14:textId="77777777" w:rsidR="00D12B33" w:rsidRDefault="00D12B33" w:rsidP="00496022">
            <w:pPr>
              <w:rPr>
                <w:b/>
              </w:rPr>
            </w:pPr>
          </w:p>
          <w:p w14:paraId="20F9E5C8" w14:textId="77777777" w:rsidR="00D12B33" w:rsidRDefault="00D12B33" w:rsidP="00496022">
            <w:pPr>
              <w:rPr>
                <w:b/>
              </w:rPr>
            </w:pPr>
          </w:p>
          <w:p w14:paraId="2DF0EAD8" w14:textId="77777777" w:rsidR="00D12B33" w:rsidRPr="0064731D" w:rsidRDefault="00D12B33" w:rsidP="00496022">
            <w:pPr>
              <w:rPr>
                <w:b/>
              </w:rPr>
            </w:pPr>
          </w:p>
        </w:tc>
      </w:tr>
      <w:tr w:rsidR="00D12B33" w14:paraId="52839CD5" w14:textId="77777777" w:rsidTr="00DF765F">
        <w:trPr>
          <w:trHeight w:val="261"/>
        </w:trPr>
        <w:tc>
          <w:tcPr>
            <w:tcW w:w="1742" w:type="dxa"/>
            <w:shd w:val="clear" w:color="auto" w:fill="DEE9F0" w:themeFill="accent6" w:themeFillTint="33"/>
          </w:tcPr>
          <w:p w14:paraId="35E7F890" w14:textId="77777777" w:rsidR="00D12B33" w:rsidRPr="004F35BD" w:rsidRDefault="00D12B33" w:rsidP="00496022">
            <w:pPr>
              <w:rPr>
                <w:b/>
              </w:rPr>
            </w:pPr>
            <w:r>
              <w:rPr>
                <w:b/>
              </w:rPr>
              <w:t>Job title</w:t>
            </w:r>
          </w:p>
          <w:p w14:paraId="1F37725F" w14:textId="77777777" w:rsidR="00D12B33" w:rsidRPr="004F35BD" w:rsidRDefault="00D12B33" w:rsidP="00496022">
            <w:pPr>
              <w:rPr>
                <w:b/>
              </w:rPr>
            </w:pPr>
          </w:p>
        </w:tc>
        <w:tc>
          <w:tcPr>
            <w:tcW w:w="7330" w:type="dxa"/>
          </w:tcPr>
          <w:p w14:paraId="2D2B79FC" w14:textId="77777777" w:rsidR="00D12B33" w:rsidRDefault="00D12B33" w:rsidP="00496022"/>
          <w:p w14:paraId="77F3795B" w14:textId="77777777" w:rsidR="00D12B33" w:rsidRDefault="00D12B33" w:rsidP="00496022"/>
        </w:tc>
      </w:tr>
      <w:tr w:rsidR="00D12B33" w14:paraId="3C54A799" w14:textId="77777777" w:rsidTr="00DF765F">
        <w:trPr>
          <w:trHeight w:val="261"/>
        </w:trPr>
        <w:tc>
          <w:tcPr>
            <w:tcW w:w="1742" w:type="dxa"/>
            <w:shd w:val="clear" w:color="auto" w:fill="DEE9F0" w:themeFill="accent6" w:themeFillTint="33"/>
          </w:tcPr>
          <w:p w14:paraId="1E246C20" w14:textId="77777777" w:rsidR="00D12B33" w:rsidRPr="004F35BD" w:rsidRDefault="00D12B33" w:rsidP="00496022">
            <w:pPr>
              <w:rPr>
                <w:b/>
              </w:rPr>
            </w:pPr>
            <w:r>
              <w:rPr>
                <w:b/>
              </w:rPr>
              <w:t>Address</w:t>
            </w:r>
          </w:p>
        </w:tc>
        <w:tc>
          <w:tcPr>
            <w:tcW w:w="7330" w:type="dxa"/>
          </w:tcPr>
          <w:p w14:paraId="7654CBCF" w14:textId="77777777" w:rsidR="00D12B33" w:rsidRDefault="00D12B33" w:rsidP="00496022"/>
          <w:p w14:paraId="2E1BA947" w14:textId="77777777" w:rsidR="00D12B33" w:rsidRDefault="00D12B33" w:rsidP="00496022"/>
          <w:p w14:paraId="7639E3FA" w14:textId="77777777" w:rsidR="00D12B33" w:rsidRDefault="00D12B33" w:rsidP="00496022"/>
          <w:p w14:paraId="25EBF033" w14:textId="77777777" w:rsidR="00D12B33" w:rsidRDefault="00D12B33" w:rsidP="00496022"/>
          <w:p w14:paraId="676A8A19" w14:textId="77777777" w:rsidR="00D12B33" w:rsidRDefault="00D12B33" w:rsidP="00496022"/>
          <w:p w14:paraId="7D40DC69" w14:textId="77777777" w:rsidR="00D12B33" w:rsidRDefault="00D12B33" w:rsidP="00496022"/>
        </w:tc>
      </w:tr>
      <w:tr w:rsidR="00D12B33" w14:paraId="41D174DF" w14:textId="77777777" w:rsidTr="00DF765F">
        <w:trPr>
          <w:trHeight w:val="261"/>
        </w:trPr>
        <w:tc>
          <w:tcPr>
            <w:tcW w:w="1742" w:type="dxa"/>
            <w:shd w:val="clear" w:color="auto" w:fill="DEE9F0" w:themeFill="accent6" w:themeFillTint="33"/>
          </w:tcPr>
          <w:p w14:paraId="16AE7160" w14:textId="77777777" w:rsidR="00D12B33" w:rsidRPr="004F35BD" w:rsidRDefault="00D12B33" w:rsidP="00496022">
            <w:pPr>
              <w:rPr>
                <w:b/>
              </w:rPr>
            </w:pPr>
            <w:r w:rsidRPr="0064731D">
              <w:rPr>
                <w:b/>
              </w:rPr>
              <w:t>Telephone</w:t>
            </w:r>
          </w:p>
        </w:tc>
        <w:tc>
          <w:tcPr>
            <w:tcW w:w="7330" w:type="dxa"/>
          </w:tcPr>
          <w:p w14:paraId="3D402CB8" w14:textId="77777777" w:rsidR="00D12B33" w:rsidRDefault="00D12B33" w:rsidP="00496022"/>
          <w:p w14:paraId="62005533" w14:textId="77777777" w:rsidR="00D12B33" w:rsidRDefault="00D12B33" w:rsidP="00496022"/>
        </w:tc>
      </w:tr>
      <w:tr w:rsidR="00D12B33" w14:paraId="72B36F57" w14:textId="77777777" w:rsidTr="00DF765F">
        <w:trPr>
          <w:trHeight w:val="261"/>
        </w:trPr>
        <w:tc>
          <w:tcPr>
            <w:tcW w:w="1742" w:type="dxa"/>
            <w:shd w:val="clear" w:color="auto" w:fill="DEE9F0" w:themeFill="accent6" w:themeFillTint="33"/>
          </w:tcPr>
          <w:p w14:paraId="1B7D65B5" w14:textId="77777777" w:rsidR="00D12B33" w:rsidRPr="004F35BD" w:rsidRDefault="00D12B33" w:rsidP="00496022">
            <w:pPr>
              <w:rPr>
                <w:b/>
              </w:rPr>
            </w:pPr>
            <w:r w:rsidRPr="0064731D">
              <w:rPr>
                <w:b/>
              </w:rPr>
              <w:t>Mobile phone</w:t>
            </w:r>
          </w:p>
        </w:tc>
        <w:tc>
          <w:tcPr>
            <w:tcW w:w="7330" w:type="dxa"/>
          </w:tcPr>
          <w:p w14:paraId="34B38A4D" w14:textId="77777777" w:rsidR="00D12B33" w:rsidRDefault="00D12B33" w:rsidP="00496022"/>
          <w:p w14:paraId="66CD72A1" w14:textId="77777777" w:rsidR="00D12B33" w:rsidRDefault="00D12B33" w:rsidP="00496022"/>
        </w:tc>
      </w:tr>
      <w:tr w:rsidR="00D12B33" w14:paraId="43491869" w14:textId="77777777" w:rsidTr="00DF765F">
        <w:trPr>
          <w:trHeight w:val="261"/>
        </w:trPr>
        <w:tc>
          <w:tcPr>
            <w:tcW w:w="1742" w:type="dxa"/>
            <w:shd w:val="clear" w:color="auto" w:fill="DEE9F0" w:themeFill="accent6" w:themeFillTint="33"/>
          </w:tcPr>
          <w:p w14:paraId="68C3492D" w14:textId="77777777" w:rsidR="00D12B33" w:rsidRPr="004F35BD" w:rsidRDefault="00D12B33" w:rsidP="00496022">
            <w:pPr>
              <w:rPr>
                <w:b/>
              </w:rPr>
            </w:pPr>
            <w:r>
              <w:rPr>
                <w:b/>
              </w:rPr>
              <w:t>E</w:t>
            </w:r>
            <w:r w:rsidRPr="0064731D">
              <w:rPr>
                <w:b/>
              </w:rPr>
              <w:t xml:space="preserve">mail </w:t>
            </w:r>
          </w:p>
        </w:tc>
        <w:tc>
          <w:tcPr>
            <w:tcW w:w="7330" w:type="dxa"/>
          </w:tcPr>
          <w:p w14:paraId="26DB24D5" w14:textId="77777777" w:rsidR="00D12B33" w:rsidRDefault="00D12B33" w:rsidP="00496022"/>
          <w:p w14:paraId="4020BEEB" w14:textId="77777777" w:rsidR="00D12B33" w:rsidRDefault="00D12B33" w:rsidP="00496022"/>
        </w:tc>
      </w:tr>
    </w:tbl>
    <w:p w14:paraId="5554BFF0" w14:textId="77777777" w:rsidR="00A446A2" w:rsidRDefault="00A446A2" w:rsidP="006D12B4"/>
    <w:p w14:paraId="5554BFF1" w14:textId="77777777" w:rsidR="00A446A2" w:rsidRDefault="00A446A2" w:rsidP="006D12B4"/>
    <w:p w14:paraId="5554BFF2" w14:textId="430D329A" w:rsidR="000D337F" w:rsidRDefault="00976D48" w:rsidP="006A1038">
      <w:pPr>
        <w:pStyle w:val="SectionLevel3"/>
        <w:ind w:left="720"/>
      </w:pPr>
      <w:r>
        <w:t xml:space="preserve">It is Ofcom’s practice to publish some contact details for the </w:t>
      </w:r>
      <w:r w:rsidR="00324901">
        <w:t>l</w:t>
      </w:r>
      <w:r>
        <w:t xml:space="preserve">icensed </w:t>
      </w:r>
      <w:r w:rsidR="00324901">
        <w:t>s</w:t>
      </w:r>
      <w:r>
        <w:t>ervice on our website and/or in other relevant Ofcom publications in order for members of the public to contact the licensee if need be. Please provide c</w:t>
      </w:r>
      <w:r w:rsidR="00A446A2">
        <w:t>ontact details</w:t>
      </w:r>
      <w:r>
        <w:t xml:space="preserve"> below which can be used for this purpose</w:t>
      </w:r>
      <w:r w:rsidR="00D47470">
        <w:t>.</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ook w:val="04A0" w:firstRow="1" w:lastRow="0" w:firstColumn="1" w:lastColumn="0" w:noHBand="0" w:noVBand="1"/>
      </w:tblPr>
      <w:tblGrid>
        <w:gridCol w:w="1742"/>
        <w:gridCol w:w="7330"/>
      </w:tblGrid>
      <w:tr w:rsidR="00D12B33" w:rsidRPr="0064731D" w14:paraId="5F194D58" w14:textId="77777777" w:rsidTr="00DF765F">
        <w:trPr>
          <w:trHeight w:val="261"/>
        </w:trPr>
        <w:tc>
          <w:tcPr>
            <w:tcW w:w="1742" w:type="dxa"/>
            <w:tcBorders>
              <w:bottom w:val="single" w:sz="4" w:space="0" w:color="000000"/>
            </w:tcBorders>
            <w:shd w:val="clear" w:color="auto" w:fill="DEE9F0" w:themeFill="accent6" w:themeFillTint="33"/>
          </w:tcPr>
          <w:p w14:paraId="1F03E2E7" w14:textId="77777777" w:rsidR="00D12B33" w:rsidRPr="0064731D" w:rsidRDefault="00D12B33" w:rsidP="00496022">
            <w:pPr>
              <w:rPr>
                <w:b/>
              </w:rPr>
            </w:pPr>
            <w:r w:rsidRPr="0064731D">
              <w:rPr>
                <w:b/>
              </w:rPr>
              <w:t>Name</w:t>
            </w:r>
            <w:r>
              <w:rPr>
                <w:b/>
              </w:rPr>
              <w:t xml:space="preserve"> </w:t>
            </w:r>
          </w:p>
        </w:tc>
        <w:tc>
          <w:tcPr>
            <w:tcW w:w="7330" w:type="dxa"/>
            <w:tcBorders>
              <w:bottom w:val="single" w:sz="4" w:space="0" w:color="000000"/>
            </w:tcBorders>
            <w:shd w:val="clear" w:color="auto" w:fill="auto"/>
          </w:tcPr>
          <w:p w14:paraId="732471AF" w14:textId="77777777" w:rsidR="00D12B33" w:rsidRDefault="00D12B33" w:rsidP="00496022">
            <w:pPr>
              <w:rPr>
                <w:b/>
              </w:rPr>
            </w:pPr>
          </w:p>
          <w:p w14:paraId="582A4880" w14:textId="77777777" w:rsidR="00D12B33" w:rsidRDefault="00D12B33" w:rsidP="00496022">
            <w:pPr>
              <w:rPr>
                <w:b/>
              </w:rPr>
            </w:pPr>
          </w:p>
          <w:p w14:paraId="692C2F23" w14:textId="77777777" w:rsidR="00D12B33" w:rsidRPr="0064731D" w:rsidRDefault="00D12B33" w:rsidP="00496022">
            <w:pPr>
              <w:rPr>
                <w:b/>
              </w:rPr>
            </w:pPr>
          </w:p>
        </w:tc>
      </w:tr>
      <w:tr w:rsidR="00D12B33" w14:paraId="18516E46" w14:textId="77777777" w:rsidTr="00DF765F">
        <w:trPr>
          <w:trHeight w:val="261"/>
        </w:trPr>
        <w:tc>
          <w:tcPr>
            <w:tcW w:w="1742" w:type="dxa"/>
            <w:shd w:val="clear" w:color="auto" w:fill="DEE9F0" w:themeFill="accent6" w:themeFillTint="33"/>
          </w:tcPr>
          <w:p w14:paraId="68B91DEE" w14:textId="77777777" w:rsidR="00D12B33" w:rsidRPr="004F35BD" w:rsidRDefault="00D12B33" w:rsidP="00496022">
            <w:pPr>
              <w:rPr>
                <w:b/>
              </w:rPr>
            </w:pPr>
            <w:r>
              <w:rPr>
                <w:b/>
              </w:rPr>
              <w:t>Job title</w:t>
            </w:r>
          </w:p>
          <w:p w14:paraId="20BE220F" w14:textId="77777777" w:rsidR="00D12B33" w:rsidRPr="004F35BD" w:rsidRDefault="00D12B33" w:rsidP="00496022">
            <w:pPr>
              <w:rPr>
                <w:b/>
              </w:rPr>
            </w:pPr>
          </w:p>
        </w:tc>
        <w:tc>
          <w:tcPr>
            <w:tcW w:w="7330" w:type="dxa"/>
          </w:tcPr>
          <w:p w14:paraId="392D50D2" w14:textId="77777777" w:rsidR="00D12B33" w:rsidRDefault="00D12B33" w:rsidP="00496022"/>
          <w:p w14:paraId="1A826B0C" w14:textId="77777777" w:rsidR="00D12B33" w:rsidRDefault="00D12B33" w:rsidP="00496022"/>
        </w:tc>
      </w:tr>
      <w:tr w:rsidR="00D12B33" w14:paraId="5E62E35D" w14:textId="77777777" w:rsidTr="00DF765F">
        <w:trPr>
          <w:trHeight w:val="261"/>
        </w:trPr>
        <w:tc>
          <w:tcPr>
            <w:tcW w:w="1742" w:type="dxa"/>
            <w:shd w:val="clear" w:color="auto" w:fill="DEE9F0" w:themeFill="accent6" w:themeFillTint="33"/>
          </w:tcPr>
          <w:p w14:paraId="07002EC7" w14:textId="77777777" w:rsidR="00D12B33" w:rsidRPr="004F35BD" w:rsidRDefault="00D12B33" w:rsidP="00496022">
            <w:pPr>
              <w:rPr>
                <w:b/>
              </w:rPr>
            </w:pPr>
            <w:r>
              <w:rPr>
                <w:b/>
              </w:rPr>
              <w:t>Address</w:t>
            </w:r>
          </w:p>
        </w:tc>
        <w:tc>
          <w:tcPr>
            <w:tcW w:w="7330" w:type="dxa"/>
          </w:tcPr>
          <w:p w14:paraId="2D0F3660" w14:textId="77777777" w:rsidR="00D12B33" w:rsidRDefault="00D12B33" w:rsidP="00496022"/>
          <w:p w14:paraId="3BA5CF8D" w14:textId="77777777" w:rsidR="00D12B33" w:rsidRDefault="00D12B33" w:rsidP="00496022"/>
          <w:p w14:paraId="6318236C" w14:textId="77777777" w:rsidR="00D12B33" w:rsidRDefault="00D12B33" w:rsidP="00496022"/>
          <w:p w14:paraId="3013BFDA" w14:textId="77777777" w:rsidR="00D12B33" w:rsidRDefault="00D12B33" w:rsidP="00496022"/>
          <w:p w14:paraId="00B3CAF7" w14:textId="77777777" w:rsidR="00D12B33" w:rsidRDefault="00D12B33" w:rsidP="00496022"/>
          <w:p w14:paraId="0C7E2520" w14:textId="77777777" w:rsidR="00D12B33" w:rsidRDefault="00D12B33" w:rsidP="00496022"/>
        </w:tc>
      </w:tr>
      <w:tr w:rsidR="00D12B33" w14:paraId="1A44A761" w14:textId="77777777" w:rsidTr="00DF765F">
        <w:trPr>
          <w:trHeight w:val="261"/>
        </w:trPr>
        <w:tc>
          <w:tcPr>
            <w:tcW w:w="1742" w:type="dxa"/>
            <w:shd w:val="clear" w:color="auto" w:fill="DEE9F0" w:themeFill="accent6" w:themeFillTint="33"/>
          </w:tcPr>
          <w:p w14:paraId="12B9489B" w14:textId="77777777" w:rsidR="00D12B33" w:rsidRPr="004F35BD" w:rsidRDefault="00D12B33" w:rsidP="00496022">
            <w:pPr>
              <w:rPr>
                <w:b/>
              </w:rPr>
            </w:pPr>
            <w:r w:rsidRPr="0064731D">
              <w:rPr>
                <w:b/>
              </w:rPr>
              <w:t>Telephone</w:t>
            </w:r>
          </w:p>
        </w:tc>
        <w:tc>
          <w:tcPr>
            <w:tcW w:w="7330" w:type="dxa"/>
          </w:tcPr>
          <w:p w14:paraId="69232DFC" w14:textId="77777777" w:rsidR="00D12B33" w:rsidRDefault="00D12B33" w:rsidP="00496022"/>
          <w:p w14:paraId="05A807EC" w14:textId="77777777" w:rsidR="00D12B33" w:rsidRDefault="00D12B33" w:rsidP="00496022"/>
        </w:tc>
      </w:tr>
      <w:tr w:rsidR="00D12B33" w14:paraId="3A8EEAC4" w14:textId="77777777" w:rsidTr="00DF765F">
        <w:trPr>
          <w:trHeight w:val="261"/>
        </w:trPr>
        <w:tc>
          <w:tcPr>
            <w:tcW w:w="1742" w:type="dxa"/>
            <w:shd w:val="clear" w:color="auto" w:fill="DEE9F0" w:themeFill="accent6" w:themeFillTint="33"/>
          </w:tcPr>
          <w:p w14:paraId="56D5E205" w14:textId="77777777" w:rsidR="00D12B33" w:rsidRPr="004F35BD" w:rsidRDefault="00D12B33" w:rsidP="00496022">
            <w:pPr>
              <w:rPr>
                <w:b/>
              </w:rPr>
            </w:pPr>
            <w:r w:rsidRPr="0064731D">
              <w:rPr>
                <w:b/>
              </w:rPr>
              <w:t>Mobile phone</w:t>
            </w:r>
          </w:p>
        </w:tc>
        <w:tc>
          <w:tcPr>
            <w:tcW w:w="7330" w:type="dxa"/>
          </w:tcPr>
          <w:p w14:paraId="664CB2FB" w14:textId="77777777" w:rsidR="00D12B33" w:rsidRDefault="00D12B33" w:rsidP="00496022"/>
          <w:p w14:paraId="277B26DE" w14:textId="77777777" w:rsidR="00D12B33" w:rsidRDefault="00D12B33" w:rsidP="00496022"/>
        </w:tc>
      </w:tr>
      <w:tr w:rsidR="00D12B33" w14:paraId="5DD65243" w14:textId="77777777" w:rsidTr="00DF765F">
        <w:trPr>
          <w:trHeight w:val="261"/>
        </w:trPr>
        <w:tc>
          <w:tcPr>
            <w:tcW w:w="1742" w:type="dxa"/>
            <w:shd w:val="clear" w:color="auto" w:fill="DEE9F0" w:themeFill="accent6" w:themeFillTint="33"/>
          </w:tcPr>
          <w:p w14:paraId="17D12C0F" w14:textId="77777777" w:rsidR="00D12B33" w:rsidRPr="004F35BD" w:rsidRDefault="00D12B33" w:rsidP="00496022">
            <w:pPr>
              <w:rPr>
                <w:b/>
              </w:rPr>
            </w:pPr>
            <w:r>
              <w:rPr>
                <w:b/>
              </w:rPr>
              <w:t>E</w:t>
            </w:r>
            <w:r w:rsidRPr="0064731D">
              <w:rPr>
                <w:b/>
              </w:rPr>
              <w:t xml:space="preserve">mail </w:t>
            </w:r>
          </w:p>
        </w:tc>
        <w:tc>
          <w:tcPr>
            <w:tcW w:w="7330" w:type="dxa"/>
          </w:tcPr>
          <w:p w14:paraId="4E940088" w14:textId="77777777" w:rsidR="00D12B33" w:rsidRDefault="00D12B33" w:rsidP="00496022"/>
          <w:p w14:paraId="1EE54D61" w14:textId="77777777" w:rsidR="00D12B33" w:rsidRDefault="00D12B33" w:rsidP="00496022"/>
        </w:tc>
      </w:tr>
    </w:tbl>
    <w:p w14:paraId="5554BFFF" w14:textId="77777777" w:rsidR="000D337F" w:rsidRDefault="000D337F" w:rsidP="006D12B4"/>
    <w:p w14:paraId="5554C000" w14:textId="77777777" w:rsidR="00002A3F" w:rsidRDefault="00002A3F" w:rsidP="006D12B4"/>
    <w:p w14:paraId="5554C001" w14:textId="2BE71B6A" w:rsidR="00002A3F" w:rsidRDefault="00DA3767" w:rsidP="006A1038">
      <w:pPr>
        <w:pStyle w:val="SectionLevel3"/>
        <w:ind w:left="720"/>
      </w:pPr>
      <w:r>
        <w:t>If the service has a website, please provide the website address below, which will be published, as above, on our website and/or in other relevant Ofcom publications.</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72"/>
      </w:tblGrid>
      <w:tr w:rsidR="00002A3F" w14:paraId="5554C005" w14:textId="77777777" w:rsidTr="00DF765F">
        <w:trPr>
          <w:trHeight w:val="828"/>
        </w:trPr>
        <w:tc>
          <w:tcPr>
            <w:tcW w:w="9072" w:type="dxa"/>
            <w:shd w:val="clear" w:color="auto" w:fill="DEE9F0" w:themeFill="accent6" w:themeFillTint="33"/>
          </w:tcPr>
          <w:p w14:paraId="5554C002" w14:textId="77777777" w:rsidR="00002A3F" w:rsidRDefault="00002A3F" w:rsidP="00B84E90"/>
          <w:p w14:paraId="5554C003" w14:textId="77777777" w:rsidR="00002A3F" w:rsidRDefault="00002A3F" w:rsidP="00B84E90"/>
          <w:p w14:paraId="5554C004" w14:textId="77777777" w:rsidR="00002A3F" w:rsidRDefault="00002A3F" w:rsidP="00B84E90"/>
        </w:tc>
      </w:tr>
    </w:tbl>
    <w:p w14:paraId="5554C006" w14:textId="77777777" w:rsidR="00002A3F" w:rsidRDefault="00002A3F" w:rsidP="00002A3F"/>
    <w:p w14:paraId="771B37F0" w14:textId="6D7A5215" w:rsidR="00DA3767" w:rsidRDefault="00DA3767" w:rsidP="006A1038">
      <w:pPr>
        <w:pStyle w:val="SectionLevel3"/>
        <w:ind w:left="720"/>
      </w:pPr>
      <w:r>
        <w:lastRenderedPageBreak/>
        <w:t>Ofcom sends regular email updates on broadcasting matters including notification when the Broadcast Bulletin is published. If you would like to receive these emails please indicate which email addresses you wish them to be sent to</w:t>
      </w:r>
      <w:r>
        <w:rPr>
          <w:rStyle w:val="FootnoteReference"/>
        </w:rPr>
        <w:footnoteReference w:id="9"/>
      </w:r>
      <w: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72"/>
      </w:tblGrid>
      <w:tr w:rsidR="00C557DA" w14:paraId="6DE716B9" w14:textId="77777777" w:rsidTr="00C557DA">
        <w:trPr>
          <w:trHeight w:val="828"/>
        </w:trPr>
        <w:tc>
          <w:tcPr>
            <w:tcW w:w="9072" w:type="dxa"/>
            <w:shd w:val="clear" w:color="auto" w:fill="DEE9F0" w:themeFill="accent6" w:themeFillTint="33"/>
          </w:tcPr>
          <w:p w14:paraId="04D57C90" w14:textId="77777777" w:rsidR="00C557DA" w:rsidRDefault="00C557DA" w:rsidP="00C557DA"/>
          <w:p w14:paraId="0D1854FE" w14:textId="77777777" w:rsidR="00C557DA" w:rsidRDefault="00C557DA" w:rsidP="00C557DA"/>
          <w:p w14:paraId="79813BFB" w14:textId="77777777" w:rsidR="00C557DA" w:rsidRDefault="00C557DA" w:rsidP="00C557DA"/>
        </w:tc>
      </w:tr>
    </w:tbl>
    <w:p w14:paraId="5554C007" w14:textId="77777777" w:rsidR="00002A3F" w:rsidRDefault="00002A3F" w:rsidP="006D12B4"/>
    <w:p w14:paraId="5554C008" w14:textId="5C137B76" w:rsidR="00B87AF5" w:rsidRDefault="00B87AF5" w:rsidP="006A1038">
      <w:pPr>
        <w:pStyle w:val="SectionLevel3"/>
        <w:keepLines/>
        <w:ind w:left="720"/>
      </w:pPr>
      <w:r>
        <w:t>Please provide d</w:t>
      </w:r>
      <w:r w:rsidR="00CA7DFD" w:rsidRPr="006D12B4">
        <w:t xml:space="preserve">etails of how you are funded, including whether or not you receive </w:t>
      </w:r>
      <w:r>
        <w:t xml:space="preserve">any </w:t>
      </w:r>
      <w:r w:rsidR="00CA7DFD" w:rsidRPr="006D12B4">
        <w:t>financial assistance from a</w:t>
      </w:r>
      <w:r w:rsidR="003A7F0F" w:rsidRPr="006D12B4">
        <w:t>ny</w:t>
      </w:r>
      <w:r w:rsidR="00CA7DFD" w:rsidRPr="006D12B4">
        <w:t xml:space="preserve"> third party</w:t>
      </w:r>
      <w:r w:rsidR="003A7F0F" w:rsidRPr="006D12B4">
        <w:t xml:space="preserve"> and, if so, who that party is and the extent of the assistance provided</w:t>
      </w:r>
      <w:r>
        <w:t xml:space="preserve">. </w:t>
      </w:r>
      <w:r w:rsidRPr="00B87AF5">
        <w:rPr>
          <w:b/>
        </w:rPr>
        <w:t>Please note that holders of community radio licences are not required to provide this information</w:t>
      </w:r>
      <w:r w:rsidR="00415085">
        <w:rPr>
          <w:b/>
        </w:rPr>
        <w:t xml:space="preserve"> in this Notification</w:t>
      </w:r>
      <w:r w:rsidR="00415085">
        <w:rPr>
          <w:rStyle w:val="FootnoteReference"/>
          <w:b/>
        </w:rPr>
        <w:footnoteReference w:id="10"/>
      </w:r>
      <w:r w:rsidR="00324901">
        <w:rPr>
          <w:b/>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72"/>
      </w:tblGrid>
      <w:tr w:rsidR="00B87AF5" w14:paraId="5554C00C" w14:textId="77777777" w:rsidTr="00DF765F">
        <w:trPr>
          <w:trHeight w:val="828"/>
        </w:trPr>
        <w:tc>
          <w:tcPr>
            <w:tcW w:w="9072" w:type="dxa"/>
            <w:shd w:val="clear" w:color="auto" w:fill="DEE9F0" w:themeFill="accent6" w:themeFillTint="33"/>
          </w:tcPr>
          <w:p w14:paraId="5554C009" w14:textId="77777777" w:rsidR="00B87AF5" w:rsidRDefault="00B87AF5" w:rsidP="00B87AF5"/>
          <w:p w14:paraId="5554C00A" w14:textId="77777777" w:rsidR="00B87AF5" w:rsidRDefault="00B87AF5" w:rsidP="00B87AF5"/>
          <w:p w14:paraId="5554C00B" w14:textId="77777777" w:rsidR="00B87AF5" w:rsidRDefault="00B87AF5" w:rsidP="00B87AF5"/>
        </w:tc>
      </w:tr>
    </w:tbl>
    <w:p w14:paraId="5554C00D" w14:textId="77777777" w:rsidR="00B87AF5" w:rsidRPr="006D12B4" w:rsidRDefault="00B87AF5" w:rsidP="006D12B4"/>
    <w:p w14:paraId="5554C00E" w14:textId="04F8FED7" w:rsidR="00431EF0" w:rsidRDefault="00431EF0" w:rsidP="00005CF0">
      <w:pPr>
        <w:pStyle w:val="SectionLevel3"/>
      </w:pPr>
      <w:r w:rsidRPr="006D12B4">
        <w:t xml:space="preserve">Confirmation as to whether or not you are </w:t>
      </w:r>
      <w:r w:rsidR="004149CF">
        <w:t xml:space="preserve">ultimately </w:t>
      </w:r>
      <w:r w:rsidRPr="006D12B4">
        <w:t xml:space="preserve">controlled by another </w:t>
      </w:r>
      <w:r w:rsidR="00CB6B3E" w:rsidRPr="006D12B4">
        <w:t xml:space="preserve">entity (within the meaning of Schedule 2, Part 1 of the Broadcasting Act 1990 and our guidance: </w:t>
      </w:r>
      <w:hyperlink r:id="rId23" w:history="1">
        <w:r w:rsidR="00D47470" w:rsidRPr="00BD09C4">
          <w:rPr>
            <w:rStyle w:val="Hyperlink"/>
          </w:rPr>
          <w:t>https://www.ofcom.org.uk/__data/assets/pdf_file/0022/45292/media_statement.pdf</w:t>
        </w:r>
      </w:hyperlink>
      <w:r w:rsidR="00D47470" w:rsidRPr="00D47470">
        <w:rPr>
          <w:rStyle w:val="Hyperlink"/>
          <w:color w:val="auto"/>
          <w:u w:val="none"/>
        </w:rPr>
        <w:t>)</w:t>
      </w:r>
      <w:r w:rsidR="00D47470">
        <w:rPr>
          <w:rStyle w:val="Hyperlink"/>
        </w:rPr>
        <w:t xml:space="preserve"> </w:t>
      </w:r>
      <w:r w:rsidR="00CB6B3E" w:rsidRPr="006D12B4">
        <w:t xml:space="preserve">and, if so, the </w:t>
      </w:r>
      <w:r w:rsidR="00415085">
        <w:t>name of that entity</w:t>
      </w:r>
      <w:r w:rsidR="004149CF">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00" w:firstRow="0" w:lastRow="0" w:firstColumn="0" w:lastColumn="0" w:noHBand="0" w:noVBand="0"/>
      </w:tblPr>
      <w:tblGrid>
        <w:gridCol w:w="9072"/>
      </w:tblGrid>
      <w:tr w:rsidR="00B87AF5" w14:paraId="5554C012" w14:textId="77777777" w:rsidTr="00DF765F">
        <w:trPr>
          <w:trHeight w:val="828"/>
        </w:trPr>
        <w:tc>
          <w:tcPr>
            <w:tcW w:w="9072" w:type="dxa"/>
            <w:shd w:val="clear" w:color="auto" w:fill="DEE9F0" w:themeFill="accent6" w:themeFillTint="33"/>
          </w:tcPr>
          <w:p w14:paraId="5554C00F" w14:textId="77777777" w:rsidR="00B87AF5" w:rsidRDefault="00B87AF5" w:rsidP="00B87AF5"/>
          <w:p w14:paraId="5554C010" w14:textId="77777777" w:rsidR="00B87AF5" w:rsidRDefault="00B87AF5" w:rsidP="00B87AF5"/>
          <w:p w14:paraId="5554C011" w14:textId="77777777" w:rsidR="00B87AF5" w:rsidRDefault="00B87AF5" w:rsidP="00B87AF5"/>
        </w:tc>
      </w:tr>
    </w:tbl>
    <w:p w14:paraId="5554C013" w14:textId="77777777" w:rsidR="00B87AF5" w:rsidRPr="006D12B4" w:rsidRDefault="00B87AF5" w:rsidP="006D12B4"/>
    <w:p w14:paraId="5554C014" w14:textId="77777777" w:rsidR="004E0F5D" w:rsidRPr="006D12B4" w:rsidRDefault="004E0F5D" w:rsidP="006D12B4"/>
    <w:p w14:paraId="16B37BA9" w14:textId="4EACF74E" w:rsidR="007F0A00" w:rsidRDefault="007F0A00" w:rsidP="007F0A00">
      <w:pPr>
        <w:pStyle w:val="SectionNumber"/>
      </w:pPr>
      <w:r>
        <w:lastRenderedPageBreak/>
        <w:t>Section 3</w:t>
      </w:r>
    </w:p>
    <w:p w14:paraId="7E9BC9DF" w14:textId="1FB671C1" w:rsidR="007F0A00" w:rsidRDefault="007F0A00" w:rsidP="007F0A00">
      <w:pPr>
        <w:pStyle w:val="Sectionlevel1"/>
      </w:pPr>
      <w:bookmarkStart w:id="3" w:name="_Toc442457734"/>
      <w:r>
        <w:t>Details of directors</w:t>
      </w:r>
      <w:r w:rsidR="00804928">
        <w:t xml:space="preserve">, partners or governing members of the </w:t>
      </w:r>
      <w:r w:rsidR="009638D1">
        <w:t>Licensee</w:t>
      </w:r>
      <w:bookmarkEnd w:id="3"/>
    </w:p>
    <w:p w14:paraId="399C7B27" w14:textId="77777777" w:rsidR="007F0A00" w:rsidRDefault="007F0A00" w:rsidP="00DF765F">
      <w:pPr>
        <w:pStyle w:val="Boxheading"/>
        <w:pBdr>
          <w:left w:val="single" w:sz="4" w:space="0" w:color="auto"/>
        </w:pBdr>
        <w:shd w:val="clear" w:color="auto" w:fill="DADAE9" w:themeFill="accent1" w:themeFillTint="33"/>
      </w:pPr>
      <w:r>
        <w:t>About this section</w:t>
      </w:r>
    </w:p>
    <w:p w14:paraId="66839BBC" w14:textId="1F458BB1" w:rsidR="00804928" w:rsidRPr="00DF765F" w:rsidRDefault="00804928" w:rsidP="00DF765F">
      <w:pPr>
        <w:pStyle w:val="Boxheading"/>
        <w:pBdr>
          <w:left w:val="single" w:sz="4" w:space="0" w:color="auto"/>
        </w:pBdr>
        <w:shd w:val="clear" w:color="auto" w:fill="DADAE9" w:themeFill="accent1" w:themeFillTint="33"/>
        <w:rPr>
          <w:rFonts w:cs="Arial"/>
          <w:b w:val="0"/>
          <w:sz w:val="22"/>
          <w:szCs w:val="22"/>
        </w:rPr>
      </w:pPr>
      <w:r w:rsidRPr="00DF765F">
        <w:rPr>
          <w:rFonts w:cs="Arial"/>
          <w:b w:val="0"/>
          <w:sz w:val="22"/>
          <w:szCs w:val="22"/>
        </w:rPr>
        <w:t xml:space="preserve">In Section 3, we are asking for details of the directors of the Licensee company, </w:t>
      </w:r>
      <w:r w:rsidRPr="00DF765F">
        <w:rPr>
          <w:b w:val="0"/>
          <w:sz w:val="22"/>
          <w:szCs w:val="22"/>
        </w:rPr>
        <w:t xml:space="preserve">and – where applicable – </w:t>
      </w:r>
      <w:r w:rsidR="003C189D" w:rsidRPr="00674788">
        <w:rPr>
          <w:b w:val="0"/>
          <w:sz w:val="22"/>
          <w:szCs w:val="22"/>
        </w:rPr>
        <w:t xml:space="preserve">the directors of the </w:t>
      </w:r>
      <w:r w:rsidR="003C189D">
        <w:rPr>
          <w:b w:val="0"/>
          <w:sz w:val="22"/>
          <w:szCs w:val="22"/>
        </w:rPr>
        <w:t>Licensee’s</w:t>
      </w:r>
      <w:r w:rsidRPr="00DF765F">
        <w:rPr>
          <w:b w:val="0"/>
          <w:sz w:val="22"/>
          <w:szCs w:val="22"/>
        </w:rPr>
        <w:t xml:space="preserve"> parent and associated companies</w:t>
      </w:r>
      <w:r w:rsidR="00597305">
        <w:rPr>
          <w:b w:val="0"/>
          <w:sz w:val="22"/>
          <w:szCs w:val="22"/>
        </w:rPr>
        <w:t xml:space="preserve"> </w:t>
      </w:r>
      <w:r w:rsidRPr="00DF765F">
        <w:rPr>
          <w:b w:val="0"/>
          <w:sz w:val="22"/>
          <w:szCs w:val="22"/>
        </w:rPr>
        <w:t>in respect of which there has been a change. If the Licensee is a partnership, unincorporated association or other type of body, please provide details of its partners or governing members of which there has been a change.</w:t>
      </w:r>
    </w:p>
    <w:p w14:paraId="40B586F7" w14:textId="1A06584A" w:rsidR="007F0A00" w:rsidRDefault="007F0A00" w:rsidP="00DF765F">
      <w:pPr>
        <w:pStyle w:val="BoxText"/>
        <w:pBdr>
          <w:left w:val="single" w:sz="4" w:space="0" w:color="auto"/>
        </w:pBdr>
        <w:shd w:val="clear" w:color="auto" w:fill="DADAE9" w:themeFill="accent1" w:themeFillTint="33"/>
      </w:pPr>
      <w:r>
        <w:t>You do not have to complete this section if there have been no changes to directors</w:t>
      </w:r>
      <w:r w:rsidR="000B64A7">
        <w:t>, partners or govern</w:t>
      </w:r>
      <w:r w:rsidR="00804928">
        <w:t>ing members</w:t>
      </w:r>
      <w:r>
        <w:t>.</w:t>
      </w:r>
    </w:p>
    <w:p w14:paraId="0F078C2C" w14:textId="678DA64A" w:rsidR="007F0A00" w:rsidRPr="00E5639F" w:rsidRDefault="007F0A00" w:rsidP="006A1038">
      <w:pPr>
        <w:pStyle w:val="SectionLevel3"/>
        <w:ind w:left="720"/>
      </w:pPr>
      <w:r w:rsidRPr="001E7D2E">
        <w:t>Pleas</w:t>
      </w:r>
      <w:r>
        <w:t xml:space="preserve">e complete the following table, repeating or expanding the table where necessary, </w:t>
      </w:r>
      <w:r w:rsidRPr="001E7D2E">
        <w:t xml:space="preserve">to list </w:t>
      </w:r>
      <w:r w:rsidRPr="001E7D2E">
        <w:rPr>
          <w:b/>
        </w:rPr>
        <w:t>shareholders</w:t>
      </w:r>
      <w:r>
        <w:rPr>
          <w:b/>
        </w:rPr>
        <w:t>/members</w:t>
      </w:r>
      <w:r w:rsidRPr="001E7D2E">
        <w:t xml:space="preserve"> </w:t>
      </w:r>
      <w:r w:rsidRPr="0036693E">
        <w:rPr>
          <w:b/>
        </w:rPr>
        <w:t>or participants</w:t>
      </w:r>
      <w:r w:rsidRPr="001E7D2E">
        <w:t xml:space="preserve"> (corporate or individual) </w:t>
      </w:r>
      <w:r w:rsidRPr="005023C8">
        <w:rPr>
          <w:b/>
        </w:rPr>
        <w:t>of</w:t>
      </w:r>
      <w:r w:rsidRPr="001E7D2E">
        <w:t xml:space="preserve"> </w:t>
      </w:r>
      <w:r w:rsidRPr="007F10C7">
        <w:rPr>
          <w:b/>
        </w:rPr>
        <w:t>each</w:t>
      </w:r>
      <w:r>
        <w:t xml:space="preserve"> </w:t>
      </w:r>
      <w:r w:rsidRPr="005023C8">
        <w:rPr>
          <w:b/>
        </w:rPr>
        <w:t>company</w:t>
      </w:r>
      <w:r w:rsidR="000F28C1">
        <w:rPr>
          <w:b/>
        </w:rPr>
        <w:t>, partnership, unincorporated association or other type of body</w:t>
      </w:r>
      <w:r w:rsidRPr="007F10C7">
        <w:rPr>
          <w:b/>
        </w:rPr>
        <w:t xml:space="preserve"> in respect of which there has been a</w:t>
      </w:r>
      <w:r>
        <w:rPr>
          <w:b/>
        </w:rPr>
        <w:t xml:space="preserve"> change of directo</w:t>
      </w:r>
      <w:r w:rsidR="000F28C1">
        <w:rPr>
          <w:b/>
        </w:rPr>
        <w:t>rs, partners or governing members</w:t>
      </w:r>
      <w:r>
        <w:rPr>
          <w:b/>
        </w:rPr>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7F0A00" w:rsidRPr="00E5639F" w14:paraId="22ED3BA2" w14:textId="77777777" w:rsidTr="00DF765F">
        <w:trPr>
          <w:trHeight w:val="333"/>
        </w:trPr>
        <w:tc>
          <w:tcPr>
            <w:tcW w:w="9072" w:type="dxa"/>
            <w:gridSpan w:val="2"/>
            <w:shd w:val="clear" w:color="auto" w:fill="DEE9F0" w:themeFill="accent6" w:themeFillTint="33"/>
          </w:tcPr>
          <w:p w14:paraId="2F9930AD" w14:textId="3536B728" w:rsidR="007F0A00" w:rsidRPr="00D47470" w:rsidRDefault="007F0A00" w:rsidP="00D47470">
            <w:pPr>
              <w:rPr>
                <w:b/>
                <w:szCs w:val="22"/>
              </w:rPr>
            </w:pPr>
            <w:r w:rsidRPr="00D47470">
              <w:rPr>
                <w:b/>
                <w:szCs w:val="22"/>
              </w:rPr>
              <w:t>Name of company</w:t>
            </w:r>
            <w:r w:rsidR="009638D1" w:rsidRPr="00D47470">
              <w:rPr>
                <w:b/>
                <w:szCs w:val="22"/>
              </w:rPr>
              <w:t>, partnership, unincorporated association or other type of body</w:t>
            </w:r>
            <w:r w:rsidRPr="00D47470">
              <w:rPr>
                <w:b/>
                <w:szCs w:val="22"/>
              </w:rPr>
              <w:t>:</w:t>
            </w:r>
          </w:p>
        </w:tc>
      </w:tr>
      <w:tr w:rsidR="00C812B6" w:rsidRPr="00E5639F" w14:paraId="04457A6D" w14:textId="77777777" w:rsidTr="00D47470">
        <w:trPr>
          <w:trHeight w:val="333"/>
        </w:trPr>
        <w:tc>
          <w:tcPr>
            <w:tcW w:w="4536" w:type="dxa"/>
            <w:shd w:val="clear" w:color="auto" w:fill="DEE9F0" w:themeFill="accent6" w:themeFillTint="33"/>
          </w:tcPr>
          <w:p w14:paraId="02158714" w14:textId="04DD7C05" w:rsidR="007F0A00" w:rsidRPr="00D47470" w:rsidRDefault="007F0A00" w:rsidP="00D47470">
            <w:pPr>
              <w:rPr>
                <w:b/>
              </w:rPr>
            </w:pPr>
            <w:r w:rsidRPr="00D47470">
              <w:rPr>
                <w:b/>
              </w:rPr>
              <w:t>Names of directors</w:t>
            </w:r>
            <w:r w:rsidR="00C812B6" w:rsidRPr="00D47470">
              <w:rPr>
                <w:b/>
              </w:rPr>
              <w:t>, partners or governing members</w:t>
            </w:r>
            <w:r w:rsidRPr="00D47470">
              <w:rPr>
                <w:b/>
              </w:rPr>
              <w:t xml:space="preserve"> before the change</w:t>
            </w:r>
          </w:p>
        </w:tc>
        <w:tc>
          <w:tcPr>
            <w:tcW w:w="4536" w:type="dxa"/>
            <w:shd w:val="clear" w:color="auto" w:fill="DEE9F0" w:themeFill="accent6" w:themeFillTint="33"/>
          </w:tcPr>
          <w:p w14:paraId="0EEBB9D9" w14:textId="3FEB8E5A" w:rsidR="007F0A00" w:rsidRPr="00D47470" w:rsidRDefault="007F0A00" w:rsidP="00D47470">
            <w:pPr>
              <w:rPr>
                <w:b/>
              </w:rPr>
            </w:pPr>
            <w:r w:rsidRPr="00D47470">
              <w:rPr>
                <w:b/>
              </w:rPr>
              <w:t>Names of directors</w:t>
            </w:r>
            <w:r w:rsidR="00C812B6" w:rsidRPr="00D47470">
              <w:rPr>
                <w:b/>
              </w:rPr>
              <w:t>, partners or governing members</w:t>
            </w:r>
            <w:r w:rsidRPr="00D47470">
              <w:rPr>
                <w:b/>
              </w:rPr>
              <w:t xml:space="preserve"> after the change</w:t>
            </w:r>
          </w:p>
        </w:tc>
      </w:tr>
      <w:tr w:rsidR="00C812B6" w:rsidRPr="00E5639F" w14:paraId="74A6E622" w14:textId="77777777" w:rsidTr="00D47470">
        <w:trPr>
          <w:trHeight w:val="454"/>
        </w:trPr>
        <w:tc>
          <w:tcPr>
            <w:tcW w:w="4536" w:type="dxa"/>
            <w:shd w:val="clear" w:color="auto" w:fill="auto"/>
          </w:tcPr>
          <w:p w14:paraId="787661BD" w14:textId="77777777" w:rsidR="007F0A00" w:rsidRPr="00E5639F" w:rsidRDefault="007F0A00" w:rsidP="00496022">
            <w:pPr>
              <w:jc w:val="center"/>
              <w:rPr>
                <w:rFonts w:cs="Arial"/>
                <w:b/>
                <w:color w:val="660066"/>
                <w:szCs w:val="22"/>
              </w:rPr>
            </w:pPr>
          </w:p>
        </w:tc>
        <w:tc>
          <w:tcPr>
            <w:tcW w:w="4536" w:type="dxa"/>
            <w:shd w:val="clear" w:color="auto" w:fill="auto"/>
          </w:tcPr>
          <w:p w14:paraId="70908E10" w14:textId="77777777" w:rsidR="007F0A00" w:rsidRPr="00E5639F" w:rsidRDefault="007F0A00" w:rsidP="00496022">
            <w:pPr>
              <w:jc w:val="center"/>
              <w:rPr>
                <w:rFonts w:cs="Arial"/>
                <w:b/>
                <w:color w:val="660066"/>
                <w:szCs w:val="22"/>
              </w:rPr>
            </w:pPr>
          </w:p>
        </w:tc>
      </w:tr>
      <w:tr w:rsidR="00C812B6" w:rsidRPr="00E5639F" w14:paraId="24DD163C" w14:textId="77777777" w:rsidTr="00D47470">
        <w:trPr>
          <w:trHeight w:val="454"/>
        </w:trPr>
        <w:tc>
          <w:tcPr>
            <w:tcW w:w="4536" w:type="dxa"/>
            <w:shd w:val="clear" w:color="auto" w:fill="auto"/>
          </w:tcPr>
          <w:p w14:paraId="41D79CF7" w14:textId="77777777" w:rsidR="007F0A00" w:rsidRPr="00E5639F" w:rsidRDefault="007F0A00" w:rsidP="00496022">
            <w:pPr>
              <w:jc w:val="center"/>
              <w:rPr>
                <w:rFonts w:cs="Arial"/>
                <w:b/>
                <w:color w:val="660066"/>
                <w:szCs w:val="22"/>
              </w:rPr>
            </w:pPr>
          </w:p>
        </w:tc>
        <w:tc>
          <w:tcPr>
            <w:tcW w:w="4536" w:type="dxa"/>
            <w:shd w:val="clear" w:color="auto" w:fill="auto"/>
          </w:tcPr>
          <w:p w14:paraId="07AD77E4" w14:textId="77777777" w:rsidR="007F0A00" w:rsidRPr="00E5639F" w:rsidRDefault="007F0A00" w:rsidP="00496022">
            <w:pPr>
              <w:jc w:val="center"/>
              <w:rPr>
                <w:rFonts w:cs="Arial"/>
                <w:b/>
                <w:color w:val="660066"/>
                <w:szCs w:val="22"/>
              </w:rPr>
            </w:pPr>
          </w:p>
        </w:tc>
      </w:tr>
      <w:tr w:rsidR="00C812B6" w:rsidRPr="00E5639F" w14:paraId="4654D1CF" w14:textId="77777777" w:rsidTr="00D47470">
        <w:trPr>
          <w:trHeight w:val="454"/>
        </w:trPr>
        <w:tc>
          <w:tcPr>
            <w:tcW w:w="4536" w:type="dxa"/>
            <w:shd w:val="clear" w:color="auto" w:fill="auto"/>
          </w:tcPr>
          <w:p w14:paraId="50AABC4F" w14:textId="77777777" w:rsidR="007F0A00" w:rsidRPr="00E5639F" w:rsidRDefault="007F0A00" w:rsidP="00496022">
            <w:pPr>
              <w:jc w:val="center"/>
              <w:rPr>
                <w:rFonts w:cs="Arial"/>
                <w:b/>
                <w:color w:val="660066"/>
                <w:szCs w:val="22"/>
              </w:rPr>
            </w:pPr>
          </w:p>
        </w:tc>
        <w:tc>
          <w:tcPr>
            <w:tcW w:w="4536" w:type="dxa"/>
            <w:shd w:val="clear" w:color="auto" w:fill="auto"/>
          </w:tcPr>
          <w:p w14:paraId="41070B99" w14:textId="77777777" w:rsidR="007F0A00" w:rsidRPr="00E5639F" w:rsidRDefault="007F0A00" w:rsidP="00496022">
            <w:pPr>
              <w:jc w:val="center"/>
              <w:rPr>
                <w:rFonts w:cs="Arial"/>
                <w:b/>
                <w:color w:val="660066"/>
                <w:szCs w:val="22"/>
              </w:rPr>
            </w:pPr>
          </w:p>
        </w:tc>
      </w:tr>
      <w:tr w:rsidR="00C812B6" w:rsidRPr="00E5639F" w14:paraId="012D1A89" w14:textId="77777777" w:rsidTr="00D47470">
        <w:trPr>
          <w:trHeight w:val="454"/>
        </w:trPr>
        <w:tc>
          <w:tcPr>
            <w:tcW w:w="4536" w:type="dxa"/>
            <w:shd w:val="clear" w:color="auto" w:fill="auto"/>
          </w:tcPr>
          <w:p w14:paraId="3F01DB40" w14:textId="77777777" w:rsidR="007F0A00" w:rsidRPr="00E5639F" w:rsidRDefault="007F0A00" w:rsidP="00496022">
            <w:pPr>
              <w:jc w:val="center"/>
              <w:rPr>
                <w:rFonts w:cs="Arial"/>
                <w:b/>
                <w:color w:val="660066"/>
                <w:szCs w:val="22"/>
              </w:rPr>
            </w:pPr>
          </w:p>
        </w:tc>
        <w:tc>
          <w:tcPr>
            <w:tcW w:w="4536" w:type="dxa"/>
            <w:shd w:val="clear" w:color="auto" w:fill="auto"/>
          </w:tcPr>
          <w:p w14:paraId="4544F30D" w14:textId="77777777" w:rsidR="007F0A00" w:rsidRPr="00E5639F" w:rsidRDefault="007F0A00" w:rsidP="00496022">
            <w:pPr>
              <w:jc w:val="center"/>
              <w:rPr>
                <w:rFonts w:cs="Arial"/>
                <w:b/>
                <w:color w:val="660066"/>
                <w:szCs w:val="22"/>
              </w:rPr>
            </w:pPr>
          </w:p>
        </w:tc>
      </w:tr>
    </w:tbl>
    <w:p w14:paraId="058726FF" w14:textId="77777777" w:rsidR="007F0A00" w:rsidRDefault="007F0A00" w:rsidP="00281856">
      <w:pPr>
        <w:pStyle w:val="SectionLevel3"/>
        <w:numPr>
          <w:ilvl w:val="0"/>
          <w:numId w:val="0"/>
        </w:numPr>
      </w:pPr>
    </w:p>
    <w:p w14:paraId="2CEFBDF5" w14:textId="296595CC" w:rsidR="007F0A00" w:rsidRDefault="007F0A00" w:rsidP="006A1038">
      <w:pPr>
        <w:pStyle w:val="SectionLevel3"/>
        <w:ind w:left="720"/>
      </w:pPr>
      <w:r>
        <w:t>Please provide the following details for each new director</w:t>
      </w:r>
      <w:r w:rsidR="009638D1">
        <w:t>, partner or governing member</w:t>
      </w:r>
      <w:r>
        <w:t xml:space="preserve"> of the company or companies</w:t>
      </w:r>
      <w:r w:rsidR="002B2CE7">
        <w:t>, partnership, unincorporated association or other body</w:t>
      </w:r>
      <w:r>
        <w:t xml:space="preserve"> in respect of which there has been a change:</w:t>
      </w:r>
    </w:p>
    <w:tbl>
      <w:tblPr>
        <w:tblW w:w="92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5DFD3" w:themeFill="accent4" w:themeFillTint="33"/>
        <w:tblLook w:val="04A0" w:firstRow="1" w:lastRow="0" w:firstColumn="1" w:lastColumn="0" w:noHBand="0" w:noVBand="1"/>
      </w:tblPr>
      <w:tblGrid>
        <w:gridCol w:w="5094"/>
        <w:gridCol w:w="4143"/>
      </w:tblGrid>
      <w:tr w:rsidR="007F0A00" w14:paraId="1BD9EBFC" w14:textId="77777777" w:rsidTr="00DF765F">
        <w:tc>
          <w:tcPr>
            <w:tcW w:w="5094" w:type="dxa"/>
            <w:shd w:val="clear" w:color="auto" w:fill="DEE9F0" w:themeFill="accent6" w:themeFillTint="33"/>
          </w:tcPr>
          <w:p w14:paraId="04573820" w14:textId="4BF82A2F" w:rsidR="007F0A00" w:rsidRPr="00E5639F" w:rsidRDefault="007F0A00" w:rsidP="00DF765F">
            <w:pPr>
              <w:pStyle w:val="BodyText"/>
              <w:rPr>
                <w:b/>
              </w:rPr>
            </w:pPr>
            <w:r w:rsidRPr="00E5639F">
              <w:rPr>
                <w:b/>
              </w:rPr>
              <w:t>Name of director</w:t>
            </w:r>
            <w:r w:rsidR="009638D1">
              <w:rPr>
                <w:b/>
              </w:rPr>
              <w:t>, partner or governing member</w:t>
            </w:r>
            <w:r w:rsidRPr="00E5639F">
              <w:rPr>
                <w:b/>
              </w:rPr>
              <w:t>:</w:t>
            </w:r>
          </w:p>
        </w:tc>
        <w:tc>
          <w:tcPr>
            <w:tcW w:w="4143" w:type="dxa"/>
            <w:tcBorders>
              <w:bottom w:val="single" w:sz="4" w:space="0" w:color="000000"/>
            </w:tcBorders>
            <w:shd w:val="clear" w:color="auto" w:fill="auto"/>
          </w:tcPr>
          <w:p w14:paraId="2110C81E" w14:textId="77777777" w:rsidR="007F0A00" w:rsidRDefault="007F0A00" w:rsidP="00496022">
            <w:pPr>
              <w:pStyle w:val="BodyText"/>
              <w:jc w:val="both"/>
            </w:pPr>
          </w:p>
        </w:tc>
      </w:tr>
      <w:tr w:rsidR="007F0A00" w14:paraId="18371F21" w14:textId="77777777" w:rsidTr="00DF765F">
        <w:tc>
          <w:tcPr>
            <w:tcW w:w="5094" w:type="dxa"/>
            <w:shd w:val="clear" w:color="auto" w:fill="DEE9F0" w:themeFill="accent6" w:themeFillTint="33"/>
          </w:tcPr>
          <w:p w14:paraId="123EE829" w14:textId="7274426B" w:rsidR="007F0A00" w:rsidRDefault="007F0A00" w:rsidP="006A1038">
            <w:pPr>
              <w:pStyle w:val="BodyText"/>
            </w:pPr>
            <w:r>
              <w:t>I</w:t>
            </w:r>
            <w:r w:rsidR="009638D1">
              <w:t>f a director, is the</w:t>
            </w:r>
            <w:r>
              <w:t xml:space="preserve"> director</w:t>
            </w:r>
            <w:r w:rsidR="009638D1">
              <w:t xml:space="preserve"> an</w:t>
            </w:r>
            <w:r>
              <w:t xml:space="preserve"> executive or non-executive?</w:t>
            </w:r>
          </w:p>
        </w:tc>
        <w:tc>
          <w:tcPr>
            <w:tcW w:w="4143" w:type="dxa"/>
            <w:shd w:val="clear" w:color="auto" w:fill="auto"/>
          </w:tcPr>
          <w:p w14:paraId="125D168F" w14:textId="77777777" w:rsidR="007F0A00" w:rsidRDefault="007F0A00" w:rsidP="00496022">
            <w:pPr>
              <w:pStyle w:val="BodyText"/>
              <w:jc w:val="both"/>
            </w:pPr>
          </w:p>
        </w:tc>
      </w:tr>
      <w:tr w:rsidR="007F0A00" w14:paraId="5573BFEB" w14:textId="77777777" w:rsidTr="00DF765F">
        <w:tc>
          <w:tcPr>
            <w:tcW w:w="5094" w:type="dxa"/>
            <w:shd w:val="clear" w:color="auto" w:fill="DEE9F0" w:themeFill="accent6" w:themeFillTint="33"/>
          </w:tcPr>
          <w:p w14:paraId="15B1EACA" w14:textId="77777777" w:rsidR="007F0A00" w:rsidRDefault="007F0A00" w:rsidP="006A1038">
            <w:pPr>
              <w:pStyle w:val="BodyText"/>
            </w:pPr>
            <w:r>
              <w:t>If executive, please state job title:</w:t>
            </w:r>
          </w:p>
        </w:tc>
        <w:tc>
          <w:tcPr>
            <w:tcW w:w="4143" w:type="dxa"/>
            <w:shd w:val="clear" w:color="auto" w:fill="auto"/>
          </w:tcPr>
          <w:p w14:paraId="65890AE4" w14:textId="77777777" w:rsidR="007F0A00" w:rsidRDefault="007F0A00" w:rsidP="00496022">
            <w:pPr>
              <w:pStyle w:val="BodyText"/>
              <w:jc w:val="both"/>
            </w:pPr>
          </w:p>
        </w:tc>
      </w:tr>
      <w:tr w:rsidR="007F0A00" w14:paraId="160BA946" w14:textId="77777777" w:rsidTr="00DF765F">
        <w:tc>
          <w:tcPr>
            <w:tcW w:w="5094" w:type="dxa"/>
            <w:shd w:val="clear" w:color="auto" w:fill="DEE9F0" w:themeFill="accent6" w:themeFillTint="33"/>
          </w:tcPr>
          <w:p w14:paraId="54967436" w14:textId="77777777" w:rsidR="007F0A00" w:rsidRDefault="007F0A00" w:rsidP="006A1038">
            <w:pPr>
              <w:pStyle w:val="BodyText"/>
            </w:pPr>
            <w:r>
              <w:t>Home address:</w:t>
            </w:r>
          </w:p>
        </w:tc>
        <w:tc>
          <w:tcPr>
            <w:tcW w:w="4143" w:type="dxa"/>
            <w:shd w:val="clear" w:color="auto" w:fill="auto"/>
          </w:tcPr>
          <w:p w14:paraId="2AF50D4A" w14:textId="77777777" w:rsidR="007F0A00" w:rsidRDefault="007F0A00" w:rsidP="00496022">
            <w:pPr>
              <w:pStyle w:val="BodyText"/>
              <w:jc w:val="both"/>
            </w:pPr>
          </w:p>
        </w:tc>
      </w:tr>
      <w:tr w:rsidR="007F0A00" w14:paraId="5CB132FF" w14:textId="77777777" w:rsidTr="00DF765F">
        <w:tc>
          <w:tcPr>
            <w:tcW w:w="5094" w:type="dxa"/>
            <w:shd w:val="clear" w:color="auto" w:fill="DEE9F0" w:themeFill="accent6" w:themeFillTint="33"/>
          </w:tcPr>
          <w:p w14:paraId="5869B0A7" w14:textId="77777777" w:rsidR="007F0A00" w:rsidRDefault="007F0A00" w:rsidP="006A1038">
            <w:pPr>
              <w:pStyle w:val="BodyText"/>
            </w:pPr>
            <w:r>
              <w:t>Country of residence:</w:t>
            </w:r>
          </w:p>
        </w:tc>
        <w:tc>
          <w:tcPr>
            <w:tcW w:w="4143" w:type="dxa"/>
            <w:shd w:val="clear" w:color="auto" w:fill="auto"/>
          </w:tcPr>
          <w:p w14:paraId="69AAE8C8" w14:textId="77777777" w:rsidR="007F0A00" w:rsidRDefault="007F0A00" w:rsidP="00496022">
            <w:pPr>
              <w:pStyle w:val="BodyText"/>
              <w:jc w:val="both"/>
            </w:pPr>
          </w:p>
        </w:tc>
      </w:tr>
      <w:tr w:rsidR="007F0A00" w14:paraId="037D6A64" w14:textId="77777777" w:rsidTr="00DF765F">
        <w:tc>
          <w:tcPr>
            <w:tcW w:w="5094" w:type="dxa"/>
            <w:shd w:val="clear" w:color="auto" w:fill="DEE9F0" w:themeFill="accent6" w:themeFillTint="33"/>
          </w:tcPr>
          <w:p w14:paraId="14FE4186" w14:textId="77777777" w:rsidR="007F0A00" w:rsidRDefault="007F0A00" w:rsidP="006A1038">
            <w:pPr>
              <w:pStyle w:val="BodyText"/>
            </w:pPr>
            <w:r>
              <w:t>Other directorships held (and nature of company’s business):</w:t>
            </w:r>
          </w:p>
        </w:tc>
        <w:tc>
          <w:tcPr>
            <w:tcW w:w="4143" w:type="dxa"/>
            <w:shd w:val="clear" w:color="auto" w:fill="auto"/>
          </w:tcPr>
          <w:p w14:paraId="79245FD5" w14:textId="77777777" w:rsidR="007F0A00" w:rsidRDefault="007F0A00" w:rsidP="00496022">
            <w:pPr>
              <w:pStyle w:val="BodyText"/>
              <w:jc w:val="both"/>
            </w:pPr>
          </w:p>
        </w:tc>
      </w:tr>
      <w:tr w:rsidR="007F0A00" w14:paraId="3C68AB32" w14:textId="77777777" w:rsidTr="00DF765F">
        <w:tc>
          <w:tcPr>
            <w:tcW w:w="5094" w:type="dxa"/>
            <w:shd w:val="clear" w:color="auto" w:fill="DEE9F0" w:themeFill="accent6" w:themeFillTint="33"/>
          </w:tcPr>
          <w:p w14:paraId="7D67231D" w14:textId="77777777" w:rsidR="007F0A00" w:rsidRDefault="007F0A00" w:rsidP="00496022">
            <w:pPr>
              <w:pStyle w:val="BodyText"/>
              <w:jc w:val="both"/>
            </w:pPr>
            <w:r>
              <w:t>Other offices or employments held:</w:t>
            </w:r>
          </w:p>
        </w:tc>
        <w:tc>
          <w:tcPr>
            <w:tcW w:w="4143" w:type="dxa"/>
            <w:shd w:val="clear" w:color="auto" w:fill="auto"/>
          </w:tcPr>
          <w:p w14:paraId="78BB16DA" w14:textId="77777777" w:rsidR="007F0A00" w:rsidRDefault="007F0A00" w:rsidP="00496022">
            <w:pPr>
              <w:pStyle w:val="BodyText"/>
              <w:jc w:val="both"/>
            </w:pPr>
          </w:p>
        </w:tc>
      </w:tr>
    </w:tbl>
    <w:p w14:paraId="167C7CB3" w14:textId="77777777" w:rsidR="007F0A00" w:rsidRDefault="007F0A00" w:rsidP="007F0A00">
      <w:pPr>
        <w:pStyle w:val="BodyText"/>
        <w:ind w:left="720" w:hanging="720"/>
        <w:jc w:val="both"/>
      </w:pPr>
    </w:p>
    <w:p w14:paraId="56A95547" w14:textId="036B9B0B" w:rsidR="003C189D" w:rsidRDefault="003C189D" w:rsidP="006A1038">
      <w:pPr>
        <w:pStyle w:val="SectionLevel3"/>
        <w:ind w:left="720"/>
      </w:pPr>
      <w:r>
        <w:lastRenderedPageBreak/>
        <w:t>Please</w:t>
      </w:r>
      <w:r w:rsidRPr="0054232D">
        <w:t xml:space="preserve"> provide</w:t>
      </w:r>
      <w:r>
        <w:t xml:space="preserve"> a list of the directors, partners or governing members of </w:t>
      </w:r>
      <w:r w:rsidRPr="000B0BEE">
        <w:t xml:space="preserve">any company or companies, partnerships, unincorporated associations or other bodies </w:t>
      </w:r>
      <w:r w:rsidRPr="00AF7FA6">
        <w:t>(</w:t>
      </w:r>
      <w:r>
        <w:t xml:space="preserve">as listed in </w:t>
      </w:r>
      <w:r w:rsidRPr="005023C8">
        <w:t xml:space="preserve">table </w:t>
      </w:r>
      <w:r>
        <w:t>3.2)</w:t>
      </w:r>
      <w:r>
        <w:rPr>
          <w:b/>
        </w:rPr>
        <w:t xml:space="preserve"> </w:t>
      </w:r>
      <w:r w:rsidRPr="000C19C3">
        <w:rPr>
          <w:b/>
        </w:rPr>
        <w:t>that hold</w:t>
      </w:r>
      <w:r w:rsidRPr="000C19C3">
        <w:t xml:space="preserve">, </w:t>
      </w:r>
      <w:r>
        <w:t>or are</w:t>
      </w:r>
      <w:r w:rsidRPr="00BF71D7">
        <w:t xml:space="preserve"> beneficially entitled to,</w:t>
      </w:r>
      <w:r w:rsidRPr="005023C8">
        <w:rPr>
          <w:b/>
        </w:rPr>
        <w:t xml:space="preserve"> </w:t>
      </w:r>
      <w:r w:rsidRPr="000C19C3">
        <w:rPr>
          <w:b/>
        </w:rPr>
        <w:t xml:space="preserve">an interest of </w:t>
      </w:r>
      <w:r>
        <w:rPr>
          <w:b/>
        </w:rPr>
        <w:t xml:space="preserve">more than </w:t>
      </w:r>
      <w:r w:rsidRPr="000C19C3">
        <w:rPr>
          <w:b/>
        </w:rPr>
        <w:t xml:space="preserve">5% in the </w:t>
      </w:r>
      <w:r>
        <w:rPr>
          <w:b/>
        </w:rPr>
        <w:t>Licensee</w:t>
      </w:r>
      <w:r>
        <w:t xml:space="preserve"> company, before and after the change:</w:t>
      </w:r>
    </w:p>
    <w:tbl>
      <w:tblPr>
        <w:tblStyle w:val="TableGrid"/>
        <w:tblW w:w="9214" w:type="dxa"/>
        <w:tblInd w:w="273" w:type="dxa"/>
        <w:tblLook w:val="04A0" w:firstRow="1" w:lastRow="0" w:firstColumn="1" w:lastColumn="0" w:noHBand="0" w:noVBand="1"/>
      </w:tblPr>
      <w:tblGrid>
        <w:gridCol w:w="9214"/>
      </w:tblGrid>
      <w:tr w:rsidR="00A216CF" w14:paraId="28D15566" w14:textId="77777777" w:rsidTr="00DF765F">
        <w:tc>
          <w:tcPr>
            <w:tcW w:w="9214" w:type="dxa"/>
          </w:tcPr>
          <w:p w14:paraId="0D69A450" w14:textId="77777777" w:rsidR="00A216CF" w:rsidRDefault="00A216CF" w:rsidP="007F0A00">
            <w:pPr>
              <w:pStyle w:val="BodyText"/>
              <w:jc w:val="both"/>
            </w:pPr>
          </w:p>
        </w:tc>
      </w:tr>
      <w:tr w:rsidR="00A216CF" w14:paraId="229650A0" w14:textId="77777777" w:rsidTr="00DF765F">
        <w:tc>
          <w:tcPr>
            <w:tcW w:w="9214" w:type="dxa"/>
          </w:tcPr>
          <w:p w14:paraId="01C5F6B6" w14:textId="77777777" w:rsidR="00A216CF" w:rsidRDefault="00A216CF" w:rsidP="007F0A00">
            <w:pPr>
              <w:pStyle w:val="BodyText"/>
              <w:jc w:val="both"/>
            </w:pPr>
          </w:p>
        </w:tc>
      </w:tr>
      <w:tr w:rsidR="00A216CF" w14:paraId="3F5E2A64" w14:textId="77777777" w:rsidTr="00DF765F">
        <w:tc>
          <w:tcPr>
            <w:tcW w:w="9214" w:type="dxa"/>
          </w:tcPr>
          <w:p w14:paraId="7B9FDFEB" w14:textId="77777777" w:rsidR="00A216CF" w:rsidRDefault="00A216CF" w:rsidP="007F0A00">
            <w:pPr>
              <w:pStyle w:val="BodyText"/>
              <w:jc w:val="both"/>
            </w:pPr>
          </w:p>
        </w:tc>
      </w:tr>
      <w:tr w:rsidR="00A216CF" w14:paraId="2F5598C8" w14:textId="77777777" w:rsidTr="00DF765F">
        <w:tc>
          <w:tcPr>
            <w:tcW w:w="9214" w:type="dxa"/>
          </w:tcPr>
          <w:p w14:paraId="1A8D0716" w14:textId="77777777" w:rsidR="00A216CF" w:rsidRDefault="00A216CF" w:rsidP="007F0A00">
            <w:pPr>
              <w:pStyle w:val="BodyText"/>
              <w:jc w:val="both"/>
            </w:pPr>
          </w:p>
        </w:tc>
      </w:tr>
      <w:tr w:rsidR="00A216CF" w14:paraId="1549DE36" w14:textId="77777777" w:rsidTr="00DF765F">
        <w:tc>
          <w:tcPr>
            <w:tcW w:w="9214" w:type="dxa"/>
          </w:tcPr>
          <w:p w14:paraId="01D2F692" w14:textId="77777777" w:rsidR="00A216CF" w:rsidRDefault="00A216CF" w:rsidP="007F0A00">
            <w:pPr>
              <w:pStyle w:val="BodyText"/>
              <w:jc w:val="both"/>
            </w:pPr>
          </w:p>
        </w:tc>
      </w:tr>
      <w:tr w:rsidR="00A216CF" w14:paraId="6CE16925" w14:textId="77777777" w:rsidTr="00DF765F">
        <w:tc>
          <w:tcPr>
            <w:tcW w:w="9214" w:type="dxa"/>
          </w:tcPr>
          <w:p w14:paraId="4DDE86AD" w14:textId="77777777" w:rsidR="00A216CF" w:rsidRDefault="00A216CF" w:rsidP="007F0A00">
            <w:pPr>
              <w:pStyle w:val="BodyText"/>
              <w:jc w:val="both"/>
            </w:pPr>
          </w:p>
        </w:tc>
      </w:tr>
      <w:tr w:rsidR="00A216CF" w14:paraId="6EF367E6" w14:textId="77777777" w:rsidTr="00DF765F">
        <w:tc>
          <w:tcPr>
            <w:tcW w:w="9214" w:type="dxa"/>
          </w:tcPr>
          <w:p w14:paraId="1E8BA987" w14:textId="77777777" w:rsidR="00A216CF" w:rsidRDefault="00A216CF" w:rsidP="007F0A00">
            <w:pPr>
              <w:pStyle w:val="BodyText"/>
              <w:jc w:val="both"/>
            </w:pPr>
          </w:p>
        </w:tc>
      </w:tr>
      <w:tr w:rsidR="00A216CF" w14:paraId="2B95D3B6" w14:textId="77777777" w:rsidTr="00DF765F">
        <w:tc>
          <w:tcPr>
            <w:tcW w:w="9214" w:type="dxa"/>
          </w:tcPr>
          <w:p w14:paraId="0AE5C3D1" w14:textId="77777777" w:rsidR="00A216CF" w:rsidRDefault="00A216CF" w:rsidP="007F0A00">
            <w:pPr>
              <w:pStyle w:val="BodyText"/>
              <w:jc w:val="both"/>
            </w:pPr>
          </w:p>
        </w:tc>
      </w:tr>
    </w:tbl>
    <w:p w14:paraId="4DF071EF" w14:textId="77777777" w:rsidR="003C189D" w:rsidRDefault="003C189D" w:rsidP="007F0A00">
      <w:pPr>
        <w:pStyle w:val="BodyText"/>
        <w:ind w:left="720" w:hanging="720"/>
        <w:jc w:val="both"/>
      </w:pPr>
    </w:p>
    <w:p w14:paraId="5554C015" w14:textId="3C309594" w:rsidR="007B682F" w:rsidRDefault="00642410" w:rsidP="00171F62">
      <w:pPr>
        <w:pStyle w:val="SectionNumber"/>
        <w:numPr>
          <w:ilvl w:val="0"/>
          <w:numId w:val="0"/>
        </w:numPr>
      </w:pPr>
      <w:r>
        <w:lastRenderedPageBreak/>
        <w:t xml:space="preserve">Section </w:t>
      </w:r>
      <w:r w:rsidR="007F0A00">
        <w:t>4</w:t>
      </w:r>
    </w:p>
    <w:p w14:paraId="5554C016" w14:textId="77777777" w:rsidR="00642410" w:rsidRDefault="00642410" w:rsidP="008E339F">
      <w:pPr>
        <w:pStyle w:val="Sectionlevel1"/>
      </w:pPr>
      <w:bookmarkStart w:id="4" w:name="_Toc331775437"/>
      <w:bookmarkStart w:id="5" w:name="_Toc442457735"/>
      <w:r>
        <w:t>Details of shareholders</w:t>
      </w:r>
      <w:r w:rsidR="00352762">
        <w:t>/members</w:t>
      </w:r>
      <w:bookmarkEnd w:id="4"/>
      <w:bookmarkEnd w:id="5"/>
    </w:p>
    <w:p w14:paraId="5554C017" w14:textId="77777777" w:rsidR="008E339F" w:rsidRDefault="008E339F" w:rsidP="00DF765F">
      <w:pPr>
        <w:pStyle w:val="Boxheading"/>
        <w:shd w:val="clear" w:color="auto" w:fill="DADAE9" w:themeFill="accent1" w:themeFillTint="33"/>
      </w:pPr>
      <w:r>
        <w:t>About this section</w:t>
      </w:r>
    </w:p>
    <w:p w14:paraId="51C541FE" w14:textId="178199B3" w:rsidR="00804928" w:rsidRPr="00DF765F" w:rsidRDefault="00804928" w:rsidP="00DF765F">
      <w:pPr>
        <w:pStyle w:val="Boxheading"/>
        <w:shd w:val="clear" w:color="auto" w:fill="DADAE9" w:themeFill="accent1" w:themeFillTint="33"/>
        <w:rPr>
          <w:b w:val="0"/>
          <w:sz w:val="22"/>
          <w:szCs w:val="22"/>
        </w:rPr>
      </w:pPr>
      <w:r w:rsidRPr="00DF765F">
        <w:rPr>
          <w:b w:val="0"/>
          <w:sz w:val="22"/>
          <w:szCs w:val="22"/>
        </w:rPr>
        <w:t>Section 4 applies to Licensees which are companies. If the Licensee is not a company, please go straight to Section 5.</w:t>
      </w:r>
    </w:p>
    <w:p w14:paraId="5554C018" w14:textId="2EE72A7B" w:rsidR="008E339F" w:rsidRDefault="008E339F" w:rsidP="00DF765F">
      <w:pPr>
        <w:pStyle w:val="BoxText"/>
        <w:shd w:val="clear" w:color="auto" w:fill="DADAE9" w:themeFill="accent1" w:themeFillTint="33"/>
      </w:pPr>
      <w:r>
        <w:t xml:space="preserve">Please complete the table at </w:t>
      </w:r>
      <w:r w:rsidR="007F0A00">
        <w:t>4</w:t>
      </w:r>
      <w:r>
        <w:t xml:space="preserve">.2 </w:t>
      </w:r>
      <w:r w:rsidRPr="008E339F">
        <w:rPr>
          <w:b/>
        </w:rPr>
        <w:t>for each company</w:t>
      </w:r>
      <w:r>
        <w:t xml:space="preserve"> – whether the Licensee and/or parent and/or associate company – </w:t>
      </w:r>
      <w:r w:rsidRPr="008E339F">
        <w:rPr>
          <w:b/>
        </w:rPr>
        <w:t>in respect of which there has been a change of shareholders/members</w:t>
      </w:r>
      <w:r>
        <w:t>.</w:t>
      </w:r>
    </w:p>
    <w:p w14:paraId="5554C019" w14:textId="77777777" w:rsidR="008E339F" w:rsidRDefault="008E339F" w:rsidP="00DF765F">
      <w:pPr>
        <w:pStyle w:val="BoxText"/>
        <w:shd w:val="clear" w:color="auto" w:fill="DADAE9" w:themeFill="accent1" w:themeFillTint="33"/>
      </w:pPr>
      <w:r>
        <w:t>You do not have to complete this section if there have been no changes to shareholders/members.</w:t>
      </w:r>
    </w:p>
    <w:p w14:paraId="5554C01A" w14:textId="19C48E9F" w:rsidR="008E339F" w:rsidRDefault="008E339F" w:rsidP="00DF765F">
      <w:pPr>
        <w:pStyle w:val="BoxText"/>
        <w:shd w:val="clear" w:color="auto" w:fill="DADAE9" w:themeFill="accent1" w:themeFillTint="33"/>
      </w:pPr>
      <w:r>
        <w:t>We need this information to</w:t>
      </w:r>
      <w:r w:rsidR="007F0A00">
        <w:t xml:space="preserve"> determine who ultimately controls the applicant company. Before completing this section of the form, you should read</w:t>
      </w:r>
      <w:r>
        <w:t xml:space="preserve"> Ofcom’s published guidance on the definition of ‘control’ of media companies is available at: </w:t>
      </w:r>
      <w:hyperlink r:id="rId24" w:history="1">
        <w:r w:rsidR="00D47470" w:rsidRPr="00BD09C4">
          <w:rPr>
            <w:rStyle w:val="Hyperlink"/>
          </w:rPr>
          <w:t>https://www.ofcom.org.uk/__data/assets/pdf_file/0022/45292/media_statement.pdf</w:t>
        </w:r>
      </w:hyperlink>
      <w:r w:rsidR="00D47470">
        <w:t xml:space="preserve"> </w:t>
      </w:r>
      <w:r>
        <w:t xml:space="preserve"> </w:t>
      </w:r>
    </w:p>
    <w:p w14:paraId="278B9CCD" w14:textId="320B3792" w:rsidR="007F0A00" w:rsidRDefault="007F0A00" w:rsidP="00DF765F">
      <w:pPr>
        <w:pStyle w:val="BoxText"/>
        <w:shd w:val="clear" w:color="auto" w:fill="DADAE9" w:themeFill="accent1" w:themeFillTint="33"/>
      </w:pPr>
      <w:r>
        <w:t>If you need more space to fill in the details, either expand the boxes or provide the information in a separate annex.</w:t>
      </w:r>
    </w:p>
    <w:p w14:paraId="5554C020" w14:textId="2AE59B45" w:rsidR="007F10C7" w:rsidRDefault="00DA3767" w:rsidP="006A1038">
      <w:pPr>
        <w:pStyle w:val="SectionLevel3"/>
        <w:ind w:left="720"/>
      </w:pPr>
      <w:r w:rsidRPr="00D62C9C">
        <w:t>Please</w:t>
      </w:r>
      <w:r>
        <w:t xml:space="preserve"> provide an </w:t>
      </w:r>
      <w:r w:rsidRPr="00177FE7">
        <w:t>organisational chart showing the relationship</w:t>
      </w:r>
      <w:r>
        <w:t xml:space="preserve"> (including </w:t>
      </w:r>
      <w:r w:rsidRPr="00D62C9C">
        <w:t>percentages</w:t>
      </w:r>
      <w:r>
        <w:t xml:space="preserve"> of shares held) between the Licensee and </w:t>
      </w:r>
      <w:r w:rsidRPr="00177FE7">
        <w:t>any subsidiary companies, parent companies, holding</w:t>
      </w:r>
      <w:r>
        <w:t xml:space="preserve"> or nominee</w:t>
      </w:r>
      <w:r w:rsidRPr="00177FE7">
        <w:t xml:space="preserve"> companies</w:t>
      </w:r>
      <w:r>
        <w:t>.</w:t>
      </w:r>
    </w:p>
    <w:p w14:paraId="5554C021" w14:textId="3BB41505" w:rsidR="007F10C7" w:rsidRPr="008E339F" w:rsidRDefault="005023C8" w:rsidP="006A1038">
      <w:pPr>
        <w:pStyle w:val="SectionLevel3"/>
        <w:ind w:left="720"/>
      </w:pPr>
      <w:r w:rsidRPr="001E7D2E">
        <w:t>Pleas</w:t>
      </w:r>
      <w:r w:rsidR="00DC5188">
        <w:t>e complete the following table</w:t>
      </w:r>
      <w:r w:rsidR="007F10C7">
        <w:t>, repeating or expanding</w:t>
      </w:r>
      <w:r w:rsidR="007F0A00">
        <w:t xml:space="preserve"> it if necessary,</w:t>
      </w:r>
      <w:r w:rsidR="007F10C7">
        <w:t xml:space="preserve"> </w:t>
      </w:r>
      <w:r w:rsidRPr="001E7D2E">
        <w:t xml:space="preserve">to list </w:t>
      </w:r>
      <w:r w:rsidRPr="001E7D2E">
        <w:rPr>
          <w:b/>
        </w:rPr>
        <w:t>shareholders</w:t>
      </w:r>
      <w:r w:rsidR="00F758C0">
        <w:rPr>
          <w:b/>
        </w:rPr>
        <w:t>/members</w:t>
      </w:r>
      <w:r w:rsidRPr="001E7D2E">
        <w:t xml:space="preserve"> </w:t>
      </w:r>
      <w:r w:rsidRPr="0036693E">
        <w:rPr>
          <w:b/>
        </w:rPr>
        <w:t xml:space="preserve">or </w:t>
      </w:r>
      <w:r w:rsidRPr="00DF765F">
        <w:t>participants</w:t>
      </w:r>
      <w:r w:rsidRPr="001E7D2E">
        <w:t xml:space="preserve"> (corporate or individual) </w:t>
      </w:r>
      <w:r w:rsidRPr="005023C8">
        <w:rPr>
          <w:b/>
        </w:rPr>
        <w:t>of</w:t>
      </w:r>
      <w:r w:rsidRPr="001E7D2E">
        <w:t xml:space="preserve"> </w:t>
      </w:r>
      <w:r w:rsidR="007F10C7" w:rsidRPr="007F10C7">
        <w:rPr>
          <w:b/>
        </w:rPr>
        <w:t>each</w:t>
      </w:r>
      <w:r w:rsidR="007F10C7">
        <w:t xml:space="preserve"> </w:t>
      </w:r>
      <w:r w:rsidRPr="005023C8">
        <w:rPr>
          <w:b/>
        </w:rPr>
        <w:t>company</w:t>
      </w:r>
      <w:r w:rsidR="007F10C7" w:rsidRPr="007F10C7">
        <w:rPr>
          <w:b/>
        </w:rPr>
        <w:t xml:space="preserve"> in respect of which there has been a</w:t>
      </w:r>
      <w:r w:rsidR="007F10C7">
        <w:rPr>
          <w:b/>
        </w:rPr>
        <w:t xml:space="preserve"> change of shareholders/members:</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053"/>
        <w:gridCol w:w="1418"/>
        <w:gridCol w:w="2296"/>
        <w:gridCol w:w="1053"/>
        <w:gridCol w:w="1418"/>
      </w:tblGrid>
      <w:tr w:rsidR="007F10C7" w:rsidRPr="00E5639F" w14:paraId="5554C023" w14:textId="77777777" w:rsidTr="00DF765F">
        <w:trPr>
          <w:trHeight w:val="333"/>
        </w:trPr>
        <w:tc>
          <w:tcPr>
            <w:tcW w:w="0" w:type="auto"/>
            <w:gridSpan w:val="6"/>
            <w:shd w:val="clear" w:color="auto" w:fill="DEE9F0" w:themeFill="accent6" w:themeFillTint="33"/>
          </w:tcPr>
          <w:p w14:paraId="5554C022" w14:textId="77777777" w:rsidR="007F10C7" w:rsidRPr="00D47470" w:rsidRDefault="007F10C7" w:rsidP="00D47470">
            <w:pPr>
              <w:rPr>
                <w:b/>
              </w:rPr>
            </w:pPr>
            <w:r w:rsidRPr="00D47470">
              <w:rPr>
                <w:b/>
              </w:rPr>
              <w:t>Name of company:</w:t>
            </w:r>
          </w:p>
        </w:tc>
      </w:tr>
      <w:tr w:rsidR="007801D7" w:rsidRPr="00E5639F" w14:paraId="5554C026" w14:textId="77777777" w:rsidTr="00DF765F">
        <w:trPr>
          <w:trHeight w:val="333"/>
        </w:trPr>
        <w:tc>
          <w:tcPr>
            <w:tcW w:w="0" w:type="auto"/>
            <w:gridSpan w:val="3"/>
            <w:shd w:val="clear" w:color="auto" w:fill="DEE9F0" w:themeFill="accent6" w:themeFillTint="33"/>
          </w:tcPr>
          <w:p w14:paraId="5554C024" w14:textId="77777777" w:rsidR="007801D7" w:rsidRPr="00D47470" w:rsidRDefault="007801D7" w:rsidP="00D47470">
            <w:pPr>
              <w:rPr>
                <w:b/>
              </w:rPr>
            </w:pPr>
            <w:r w:rsidRPr="00D47470">
              <w:rPr>
                <w:b/>
              </w:rPr>
              <w:t>Shareholders/members before the change</w:t>
            </w:r>
          </w:p>
        </w:tc>
        <w:tc>
          <w:tcPr>
            <w:tcW w:w="0" w:type="auto"/>
            <w:gridSpan w:val="3"/>
            <w:shd w:val="clear" w:color="auto" w:fill="DEE9F0" w:themeFill="accent6" w:themeFillTint="33"/>
          </w:tcPr>
          <w:p w14:paraId="5554C025" w14:textId="77777777" w:rsidR="007801D7" w:rsidRPr="00D47470" w:rsidRDefault="007801D7" w:rsidP="00D47470">
            <w:pPr>
              <w:rPr>
                <w:b/>
              </w:rPr>
            </w:pPr>
            <w:r w:rsidRPr="00D47470">
              <w:rPr>
                <w:b/>
              </w:rPr>
              <w:t>Shareholders/members after the change</w:t>
            </w:r>
          </w:p>
        </w:tc>
      </w:tr>
      <w:tr w:rsidR="007801D7" w:rsidRPr="00E5639F" w14:paraId="5554C02D" w14:textId="77777777" w:rsidTr="00DF765F">
        <w:trPr>
          <w:trHeight w:val="296"/>
        </w:trPr>
        <w:tc>
          <w:tcPr>
            <w:tcW w:w="0" w:type="auto"/>
            <w:shd w:val="clear" w:color="auto" w:fill="DEE9F0" w:themeFill="accent6" w:themeFillTint="33"/>
          </w:tcPr>
          <w:p w14:paraId="5554C027" w14:textId="77777777" w:rsidR="007801D7" w:rsidRPr="00E5639F" w:rsidRDefault="007801D7" w:rsidP="00D47470">
            <w:pPr>
              <w:jc w:val="center"/>
            </w:pPr>
            <w:r w:rsidRPr="00E5639F">
              <w:t>Name of shareholder/member</w:t>
            </w:r>
          </w:p>
        </w:tc>
        <w:tc>
          <w:tcPr>
            <w:tcW w:w="0" w:type="auto"/>
            <w:tcBorders>
              <w:bottom w:val="single" w:sz="4" w:space="0" w:color="auto"/>
            </w:tcBorders>
            <w:shd w:val="clear" w:color="auto" w:fill="DEE9F0" w:themeFill="accent6" w:themeFillTint="33"/>
          </w:tcPr>
          <w:p w14:paraId="5554C028" w14:textId="77777777" w:rsidR="007801D7" w:rsidRPr="00E5639F" w:rsidRDefault="007801D7" w:rsidP="00D47470">
            <w:pPr>
              <w:jc w:val="center"/>
            </w:pPr>
            <w:r w:rsidRPr="00E5639F">
              <w:t>Number of shares</w:t>
            </w:r>
          </w:p>
        </w:tc>
        <w:tc>
          <w:tcPr>
            <w:tcW w:w="0" w:type="auto"/>
            <w:tcBorders>
              <w:bottom w:val="single" w:sz="4" w:space="0" w:color="auto"/>
            </w:tcBorders>
            <w:shd w:val="clear" w:color="auto" w:fill="DEE9F0" w:themeFill="accent6" w:themeFillTint="33"/>
          </w:tcPr>
          <w:p w14:paraId="5554C029" w14:textId="77777777" w:rsidR="007801D7" w:rsidRPr="00E5639F" w:rsidRDefault="007801D7" w:rsidP="00D47470">
            <w:pPr>
              <w:jc w:val="center"/>
            </w:pPr>
            <w:r w:rsidRPr="00E5639F">
              <w:t>Percentage of shares (%)</w:t>
            </w:r>
          </w:p>
        </w:tc>
        <w:tc>
          <w:tcPr>
            <w:tcW w:w="0" w:type="auto"/>
            <w:shd w:val="clear" w:color="auto" w:fill="DEE9F0" w:themeFill="accent6" w:themeFillTint="33"/>
          </w:tcPr>
          <w:p w14:paraId="5554C02A" w14:textId="77777777" w:rsidR="007801D7" w:rsidRPr="00E5639F" w:rsidRDefault="007801D7" w:rsidP="00D47470">
            <w:pPr>
              <w:jc w:val="center"/>
            </w:pPr>
            <w:r w:rsidRPr="00E5639F">
              <w:t>Name of shareholder/member</w:t>
            </w:r>
          </w:p>
        </w:tc>
        <w:tc>
          <w:tcPr>
            <w:tcW w:w="0" w:type="auto"/>
            <w:tcBorders>
              <w:bottom w:val="single" w:sz="4" w:space="0" w:color="auto"/>
            </w:tcBorders>
            <w:shd w:val="clear" w:color="auto" w:fill="DEE9F0" w:themeFill="accent6" w:themeFillTint="33"/>
          </w:tcPr>
          <w:p w14:paraId="5554C02B" w14:textId="77777777" w:rsidR="007801D7" w:rsidRPr="00E5639F" w:rsidRDefault="007801D7" w:rsidP="00D47470">
            <w:pPr>
              <w:jc w:val="center"/>
            </w:pPr>
            <w:r w:rsidRPr="00E5639F">
              <w:t>Number of shares</w:t>
            </w:r>
          </w:p>
        </w:tc>
        <w:tc>
          <w:tcPr>
            <w:tcW w:w="0" w:type="auto"/>
            <w:tcBorders>
              <w:bottom w:val="single" w:sz="4" w:space="0" w:color="auto"/>
            </w:tcBorders>
            <w:shd w:val="clear" w:color="auto" w:fill="DEE9F0" w:themeFill="accent6" w:themeFillTint="33"/>
          </w:tcPr>
          <w:p w14:paraId="5554C02C" w14:textId="77777777" w:rsidR="007801D7" w:rsidRPr="00E5639F" w:rsidRDefault="007801D7" w:rsidP="00D47470">
            <w:pPr>
              <w:jc w:val="center"/>
            </w:pPr>
            <w:r w:rsidRPr="00E5639F">
              <w:t>Percentage of shares (%)</w:t>
            </w:r>
          </w:p>
        </w:tc>
      </w:tr>
      <w:tr w:rsidR="007801D7" w:rsidRPr="00E5639F" w14:paraId="5554C034" w14:textId="77777777" w:rsidTr="00DF765F">
        <w:trPr>
          <w:trHeight w:val="454"/>
        </w:trPr>
        <w:tc>
          <w:tcPr>
            <w:tcW w:w="0" w:type="auto"/>
            <w:shd w:val="clear" w:color="auto" w:fill="auto"/>
          </w:tcPr>
          <w:p w14:paraId="5554C02E"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2F"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30" w14:textId="77777777" w:rsidR="007801D7" w:rsidRPr="00E5639F" w:rsidRDefault="007801D7" w:rsidP="000A65D8">
            <w:pPr>
              <w:jc w:val="center"/>
              <w:rPr>
                <w:rFonts w:cs="Arial"/>
                <w:b/>
                <w:color w:val="660066"/>
                <w:szCs w:val="22"/>
              </w:rPr>
            </w:pPr>
          </w:p>
        </w:tc>
        <w:tc>
          <w:tcPr>
            <w:tcW w:w="0" w:type="auto"/>
            <w:shd w:val="clear" w:color="auto" w:fill="auto"/>
          </w:tcPr>
          <w:p w14:paraId="5554C031"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32"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33" w14:textId="77777777" w:rsidR="007801D7" w:rsidRPr="00E5639F" w:rsidRDefault="007801D7" w:rsidP="000A65D8">
            <w:pPr>
              <w:jc w:val="center"/>
              <w:rPr>
                <w:rFonts w:cs="Arial"/>
                <w:b/>
                <w:color w:val="660066"/>
                <w:szCs w:val="22"/>
              </w:rPr>
            </w:pPr>
          </w:p>
        </w:tc>
      </w:tr>
      <w:tr w:rsidR="007801D7" w:rsidRPr="00E5639F" w14:paraId="5554C03B" w14:textId="77777777" w:rsidTr="00DF765F">
        <w:trPr>
          <w:trHeight w:val="454"/>
        </w:trPr>
        <w:tc>
          <w:tcPr>
            <w:tcW w:w="0" w:type="auto"/>
            <w:shd w:val="clear" w:color="auto" w:fill="auto"/>
          </w:tcPr>
          <w:p w14:paraId="5554C035"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36"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37" w14:textId="77777777" w:rsidR="007801D7" w:rsidRPr="00E5639F" w:rsidRDefault="007801D7" w:rsidP="000A65D8">
            <w:pPr>
              <w:jc w:val="center"/>
              <w:rPr>
                <w:rFonts w:cs="Arial"/>
                <w:b/>
                <w:color w:val="660066"/>
                <w:szCs w:val="22"/>
              </w:rPr>
            </w:pPr>
          </w:p>
        </w:tc>
        <w:tc>
          <w:tcPr>
            <w:tcW w:w="0" w:type="auto"/>
            <w:shd w:val="clear" w:color="auto" w:fill="auto"/>
          </w:tcPr>
          <w:p w14:paraId="5554C038"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39"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3A" w14:textId="77777777" w:rsidR="007801D7" w:rsidRPr="00E5639F" w:rsidRDefault="007801D7" w:rsidP="000A65D8">
            <w:pPr>
              <w:jc w:val="center"/>
              <w:rPr>
                <w:rFonts w:cs="Arial"/>
                <w:b/>
                <w:color w:val="660066"/>
                <w:szCs w:val="22"/>
              </w:rPr>
            </w:pPr>
          </w:p>
        </w:tc>
      </w:tr>
      <w:tr w:rsidR="007801D7" w:rsidRPr="00E5639F" w14:paraId="5554C042" w14:textId="77777777" w:rsidTr="00DF765F">
        <w:trPr>
          <w:trHeight w:val="454"/>
        </w:trPr>
        <w:tc>
          <w:tcPr>
            <w:tcW w:w="0" w:type="auto"/>
            <w:shd w:val="clear" w:color="auto" w:fill="auto"/>
          </w:tcPr>
          <w:p w14:paraId="5554C03C"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3D"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3E" w14:textId="77777777" w:rsidR="007801D7" w:rsidRPr="00E5639F" w:rsidRDefault="007801D7" w:rsidP="000A65D8">
            <w:pPr>
              <w:jc w:val="center"/>
              <w:rPr>
                <w:rFonts w:cs="Arial"/>
                <w:b/>
                <w:color w:val="660066"/>
                <w:szCs w:val="22"/>
              </w:rPr>
            </w:pPr>
          </w:p>
        </w:tc>
        <w:tc>
          <w:tcPr>
            <w:tcW w:w="0" w:type="auto"/>
            <w:shd w:val="clear" w:color="auto" w:fill="auto"/>
          </w:tcPr>
          <w:p w14:paraId="5554C03F"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40"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41" w14:textId="77777777" w:rsidR="007801D7" w:rsidRPr="00E5639F" w:rsidRDefault="007801D7" w:rsidP="000A65D8">
            <w:pPr>
              <w:jc w:val="center"/>
              <w:rPr>
                <w:rFonts w:cs="Arial"/>
                <w:b/>
                <w:color w:val="660066"/>
                <w:szCs w:val="22"/>
              </w:rPr>
            </w:pPr>
          </w:p>
        </w:tc>
      </w:tr>
      <w:tr w:rsidR="007801D7" w:rsidRPr="00E5639F" w14:paraId="5554C049" w14:textId="77777777" w:rsidTr="00DF765F">
        <w:trPr>
          <w:trHeight w:val="454"/>
        </w:trPr>
        <w:tc>
          <w:tcPr>
            <w:tcW w:w="0" w:type="auto"/>
            <w:shd w:val="clear" w:color="auto" w:fill="auto"/>
          </w:tcPr>
          <w:p w14:paraId="5554C043"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44"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45" w14:textId="77777777" w:rsidR="007801D7" w:rsidRPr="00E5639F" w:rsidRDefault="007801D7" w:rsidP="000A65D8">
            <w:pPr>
              <w:jc w:val="center"/>
              <w:rPr>
                <w:rFonts w:cs="Arial"/>
                <w:b/>
                <w:color w:val="660066"/>
                <w:szCs w:val="22"/>
              </w:rPr>
            </w:pPr>
          </w:p>
        </w:tc>
        <w:tc>
          <w:tcPr>
            <w:tcW w:w="0" w:type="auto"/>
            <w:shd w:val="clear" w:color="auto" w:fill="auto"/>
          </w:tcPr>
          <w:p w14:paraId="5554C046"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47"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48" w14:textId="77777777" w:rsidR="007801D7" w:rsidRPr="00E5639F" w:rsidRDefault="007801D7" w:rsidP="000A65D8">
            <w:pPr>
              <w:jc w:val="center"/>
              <w:rPr>
                <w:rFonts w:cs="Arial"/>
                <w:b/>
                <w:color w:val="660066"/>
                <w:szCs w:val="22"/>
              </w:rPr>
            </w:pPr>
          </w:p>
        </w:tc>
      </w:tr>
      <w:tr w:rsidR="007801D7" w:rsidRPr="00E5639F" w14:paraId="5554C050" w14:textId="77777777" w:rsidTr="00DF765F">
        <w:trPr>
          <w:trHeight w:val="454"/>
        </w:trPr>
        <w:tc>
          <w:tcPr>
            <w:tcW w:w="0" w:type="auto"/>
            <w:shd w:val="clear" w:color="auto" w:fill="auto"/>
          </w:tcPr>
          <w:p w14:paraId="5554C04A"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4B"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4C" w14:textId="77777777" w:rsidR="007801D7" w:rsidRPr="00E5639F" w:rsidRDefault="007801D7" w:rsidP="000A65D8">
            <w:pPr>
              <w:jc w:val="center"/>
              <w:rPr>
                <w:rFonts w:cs="Arial"/>
                <w:b/>
                <w:color w:val="660066"/>
                <w:szCs w:val="22"/>
              </w:rPr>
            </w:pPr>
          </w:p>
        </w:tc>
        <w:tc>
          <w:tcPr>
            <w:tcW w:w="0" w:type="auto"/>
            <w:shd w:val="clear" w:color="auto" w:fill="auto"/>
          </w:tcPr>
          <w:p w14:paraId="5554C04D"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4E"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4F" w14:textId="77777777" w:rsidR="007801D7" w:rsidRPr="00E5639F" w:rsidRDefault="007801D7" w:rsidP="000A65D8">
            <w:pPr>
              <w:jc w:val="center"/>
              <w:rPr>
                <w:rFonts w:cs="Arial"/>
                <w:b/>
                <w:color w:val="660066"/>
                <w:szCs w:val="22"/>
              </w:rPr>
            </w:pPr>
          </w:p>
        </w:tc>
      </w:tr>
      <w:tr w:rsidR="007801D7" w:rsidRPr="00E5639F" w14:paraId="5554C057" w14:textId="77777777" w:rsidTr="00DF765F">
        <w:trPr>
          <w:trHeight w:val="454"/>
        </w:trPr>
        <w:tc>
          <w:tcPr>
            <w:tcW w:w="0" w:type="auto"/>
            <w:shd w:val="clear" w:color="auto" w:fill="auto"/>
          </w:tcPr>
          <w:p w14:paraId="5554C051"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52"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53" w14:textId="77777777" w:rsidR="007801D7" w:rsidRPr="00E5639F" w:rsidRDefault="007801D7" w:rsidP="000A65D8">
            <w:pPr>
              <w:jc w:val="center"/>
              <w:rPr>
                <w:rFonts w:cs="Arial"/>
                <w:b/>
                <w:color w:val="660066"/>
                <w:szCs w:val="22"/>
              </w:rPr>
            </w:pPr>
          </w:p>
        </w:tc>
        <w:tc>
          <w:tcPr>
            <w:tcW w:w="0" w:type="auto"/>
            <w:shd w:val="clear" w:color="auto" w:fill="auto"/>
          </w:tcPr>
          <w:p w14:paraId="5554C054"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55"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56" w14:textId="77777777" w:rsidR="007801D7" w:rsidRPr="00E5639F" w:rsidRDefault="007801D7" w:rsidP="000A65D8">
            <w:pPr>
              <w:jc w:val="center"/>
              <w:rPr>
                <w:rFonts w:cs="Arial"/>
                <w:b/>
                <w:color w:val="660066"/>
                <w:szCs w:val="22"/>
              </w:rPr>
            </w:pPr>
          </w:p>
        </w:tc>
      </w:tr>
      <w:tr w:rsidR="007801D7" w:rsidRPr="00E5639F" w14:paraId="5554C05E" w14:textId="77777777" w:rsidTr="00DF765F">
        <w:trPr>
          <w:trHeight w:val="454"/>
        </w:trPr>
        <w:tc>
          <w:tcPr>
            <w:tcW w:w="0" w:type="auto"/>
            <w:shd w:val="clear" w:color="auto" w:fill="auto"/>
          </w:tcPr>
          <w:p w14:paraId="5554C058"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59"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5A" w14:textId="77777777" w:rsidR="007801D7" w:rsidRPr="00E5639F" w:rsidRDefault="007801D7" w:rsidP="000A65D8">
            <w:pPr>
              <w:jc w:val="center"/>
              <w:rPr>
                <w:rFonts w:cs="Arial"/>
                <w:b/>
                <w:color w:val="660066"/>
                <w:szCs w:val="22"/>
              </w:rPr>
            </w:pPr>
          </w:p>
        </w:tc>
        <w:tc>
          <w:tcPr>
            <w:tcW w:w="0" w:type="auto"/>
            <w:shd w:val="clear" w:color="auto" w:fill="auto"/>
          </w:tcPr>
          <w:p w14:paraId="5554C05B" w14:textId="77777777" w:rsidR="007801D7" w:rsidRPr="00E5639F" w:rsidRDefault="007801D7" w:rsidP="000A65D8">
            <w:pPr>
              <w:rPr>
                <w:rFonts w:cs="Arial"/>
                <w:b/>
                <w:color w:val="660066"/>
                <w:spacing w:val="10"/>
                <w:szCs w:val="22"/>
              </w:rPr>
            </w:pPr>
          </w:p>
        </w:tc>
        <w:tc>
          <w:tcPr>
            <w:tcW w:w="0" w:type="auto"/>
            <w:shd w:val="clear" w:color="auto" w:fill="DEE9F0" w:themeFill="accent6" w:themeFillTint="33"/>
          </w:tcPr>
          <w:p w14:paraId="5554C05C" w14:textId="77777777" w:rsidR="007801D7" w:rsidRPr="00E5639F" w:rsidRDefault="007801D7" w:rsidP="000A65D8">
            <w:pPr>
              <w:jc w:val="center"/>
              <w:rPr>
                <w:rFonts w:cs="Arial"/>
                <w:b/>
                <w:color w:val="660066"/>
                <w:szCs w:val="22"/>
              </w:rPr>
            </w:pPr>
          </w:p>
        </w:tc>
        <w:tc>
          <w:tcPr>
            <w:tcW w:w="0" w:type="auto"/>
            <w:shd w:val="clear" w:color="auto" w:fill="DEE9F0" w:themeFill="accent6" w:themeFillTint="33"/>
          </w:tcPr>
          <w:p w14:paraId="5554C05D" w14:textId="77777777" w:rsidR="007801D7" w:rsidRPr="00E5639F" w:rsidRDefault="007801D7" w:rsidP="000A65D8">
            <w:pPr>
              <w:jc w:val="center"/>
              <w:rPr>
                <w:rFonts w:cs="Arial"/>
                <w:b/>
                <w:color w:val="660066"/>
                <w:szCs w:val="22"/>
              </w:rPr>
            </w:pPr>
          </w:p>
        </w:tc>
      </w:tr>
      <w:tr w:rsidR="007801D7" w:rsidRPr="00E5639F" w14:paraId="5554C075" w14:textId="77777777" w:rsidTr="007F10C7">
        <w:trPr>
          <w:trHeight w:val="454"/>
        </w:trPr>
        <w:tc>
          <w:tcPr>
            <w:tcW w:w="0" w:type="auto"/>
            <w:gridSpan w:val="6"/>
            <w:shd w:val="clear" w:color="auto" w:fill="auto"/>
          </w:tcPr>
          <w:p w14:paraId="1EA13235" w14:textId="77777777" w:rsidR="007801D7" w:rsidRDefault="007801D7" w:rsidP="000A65D8">
            <w:pPr>
              <w:rPr>
                <w:rFonts w:cs="Arial"/>
                <w:szCs w:val="22"/>
              </w:rPr>
            </w:pPr>
            <w:r w:rsidRPr="00DF765F">
              <w:rPr>
                <w:rFonts w:cs="Arial"/>
                <w:szCs w:val="22"/>
              </w:rPr>
              <w:t xml:space="preserve">Please provide any additional information/notes (e.g. </w:t>
            </w:r>
            <w:r w:rsidR="00AE19C3" w:rsidRPr="00DF765F">
              <w:rPr>
                <w:rFonts w:cs="Arial"/>
                <w:szCs w:val="22"/>
              </w:rPr>
              <w:t xml:space="preserve">details of </w:t>
            </w:r>
            <w:r w:rsidRPr="00DF765F">
              <w:rPr>
                <w:rFonts w:cs="Arial"/>
                <w:szCs w:val="22"/>
              </w:rPr>
              <w:t>voting rights</w:t>
            </w:r>
            <w:r w:rsidR="00AE19C3" w:rsidRPr="00DF765F">
              <w:rPr>
                <w:rFonts w:cs="Arial"/>
                <w:szCs w:val="22"/>
              </w:rPr>
              <w:t>, if they do not mirror shareholdings</w:t>
            </w:r>
            <w:r w:rsidRPr="00DF765F">
              <w:rPr>
                <w:rFonts w:cs="Arial"/>
                <w:szCs w:val="22"/>
              </w:rPr>
              <w:t>):</w:t>
            </w:r>
          </w:p>
          <w:p w14:paraId="52DC31B8" w14:textId="77777777" w:rsidR="00D47470" w:rsidRDefault="00D47470" w:rsidP="000A65D8">
            <w:pPr>
              <w:rPr>
                <w:rFonts w:cs="Arial"/>
                <w:color w:val="660066"/>
                <w:szCs w:val="22"/>
              </w:rPr>
            </w:pPr>
          </w:p>
          <w:p w14:paraId="5554C074" w14:textId="0F47DC54" w:rsidR="00D47470" w:rsidRPr="00E5639F" w:rsidRDefault="00D47470" w:rsidP="000A65D8">
            <w:pPr>
              <w:rPr>
                <w:rFonts w:cs="Arial"/>
                <w:color w:val="660066"/>
                <w:szCs w:val="22"/>
              </w:rPr>
            </w:pPr>
          </w:p>
        </w:tc>
      </w:tr>
    </w:tbl>
    <w:p w14:paraId="5554C076" w14:textId="77777777" w:rsidR="00AE19C3" w:rsidRDefault="00AE19C3" w:rsidP="00BF71D7">
      <w:pPr>
        <w:pStyle w:val="BodyText"/>
      </w:pPr>
    </w:p>
    <w:p w14:paraId="5554C077" w14:textId="77777777" w:rsidR="00642410" w:rsidRDefault="00DB2457" w:rsidP="006A1038">
      <w:pPr>
        <w:pStyle w:val="SectionLevel3"/>
        <w:ind w:left="720"/>
      </w:pPr>
      <w:r>
        <w:t xml:space="preserve">Please </w:t>
      </w:r>
      <w:r w:rsidR="00642410" w:rsidRPr="0054232D">
        <w:t>also provide</w:t>
      </w:r>
      <w:r w:rsidR="00BF71D7">
        <w:t>, if applicable,</w:t>
      </w:r>
      <w:r w:rsidR="00642410" w:rsidRPr="0054232D">
        <w:t xml:space="preserve"> the name and address of </w:t>
      </w:r>
      <w:r w:rsidR="00642410" w:rsidRPr="002E6C55">
        <w:rPr>
          <w:b/>
        </w:rPr>
        <w:t xml:space="preserve">any other individuals or </w:t>
      </w:r>
      <w:r w:rsidR="001762EC" w:rsidRPr="002E6C55">
        <w:rPr>
          <w:b/>
        </w:rPr>
        <w:t>companies</w:t>
      </w:r>
      <w:r w:rsidR="001762EC">
        <w:t xml:space="preserve"> </w:t>
      </w:r>
      <w:r w:rsidR="00642410" w:rsidRPr="002E6C55">
        <w:rPr>
          <w:b/>
        </w:rPr>
        <w:t>in ac</w:t>
      </w:r>
      <w:r w:rsidR="00177FE7">
        <w:rPr>
          <w:b/>
        </w:rPr>
        <w:t xml:space="preserve">cordance with whose wishes the </w:t>
      </w:r>
      <w:r w:rsidR="00416431">
        <w:rPr>
          <w:b/>
        </w:rPr>
        <w:t>Licensee</w:t>
      </w:r>
      <w:r w:rsidR="00642410" w:rsidRPr="002E6C55">
        <w:rPr>
          <w:b/>
        </w:rPr>
        <w:t>’s affairs</w:t>
      </w:r>
      <w:r w:rsidR="00642410" w:rsidRPr="0054232D">
        <w:t xml:space="preserve"> (or those </w:t>
      </w:r>
      <w:r w:rsidR="00177FE7">
        <w:t xml:space="preserve">of any body which controls the </w:t>
      </w:r>
      <w:r w:rsidR="00416431">
        <w:t>Licensee</w:t>
      </w:r>
      <w:r w:rsidR="00642410" w:rsidRPr="0054232D">
        <w:t xml:space="preserve">) </w:t>
      </w:r>
      <w:r w:rsidR="00642410" w:rsidRPr="00471E60">
        <w:rPr>
          <w:b/>
        </w:rPr>
        <w:t>are or</w:t>
      </w:r>
      <w:r w:rsidR="00642410" w:rsidRPr="0054232D">
        <w:t xml:space="preserve"> </w:t>
      </w:r>
      <w:r w:rsidR="00642410" w:rsidRPr="002E6C55">
        <w:rPr>
          <w:b/>
        </w:rPr>
        <w:t>will be conducted</w:t>
      </w:r>
      <w:r w:rsidR="00BF71D7">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94"/>
        <w:gridCol w:w="1984"/>
        <w:gridCol w:w="2977"/>
      </w:tblGrid>
      <w:tr w:rsidR="007A7A1B" w:rsidRPr="0082731B" w14:paraId="5554C07A" w14:textId="77777777" w:rsidTr="00811F55">
        <w:trPr>
          <w:trHeight w:val="296"/>
        </w:trPr>
        <w:tc>
          <w:tcPr>
            <w:tcW w:w="4503" w:type="dxa"/>
            <w:gridSpan w:val="2"/>
            <w:shd w:val="clear" w:color="auto" w:fill="DEE9F0" w:themeFill="accent6" w:themeFillTint="33"/>
          </w:tcPr>
          <w:p w14:paraId="5554C078" w14:textId="77777777" w:rsidR="007A7A1B" w:rsidRPr="00DB24D0" w:rsidRDefault="007A7A1B" w:rsidP="007A7A1B">
            <w:pPr>
              <w:rPr>
                <w:rFonts w:cs="Arial"/>
                <w:b/>
                <w:color w:val="000000"/>
                <w:szCs w:val="22"/>
              </w:rPr>
            </w:pPr>
            <w:r w:rsidRPr="00DB24D0">
              <w:rPr>
                <w:rFonts w:cs="Arial"/>
                <w:b/>
                <w:color w:val="000000"/>
                <w:szCs w:val="22"/>
              </w:rPr>
              <w:t>Before the change</w:t>
            </w:r>
          </w:p>
        </w:tc>
        <w:tc>
          <w:tcPr>
            <w:tcW w:w="4961" w:type="dxa"/>
            <w:gridSpan w:val="2"/>
            <w:shd w:val="clear" w:color="auto" w:fill="DEE9F0" w:themeFill="accent6" w:themeFillTint="33"/>
          </w:tcPr>
          <w:p w14:paraId="5554C079" w14:textId="77777777" w:rsidR="007A7A1B" w:rsidRPr="00DB24D0" w:rsidRDefault="007A7A1B" w:rsidP="007A7A1B">
            <w:pPr>
              <w:rPr>
                <w:rFonts w:cs="Arial"/>
                <w:b/>
                <w:color w:val="000000"/>
                <w:szCs w:val="22"/>
              </w:rPr>
            </w:pPr>
            <w:r w:rsidRPr="00DB24D0">
              <w:rPr>
                <w:rFonts w:cs="Arial"/>
                <w:b/>
                <w:color w:val="000000"/>
                <w:szCs w:val="22"/>
              </w:rPr>
              <w:t>After the change</w:t>
            </w:r>
          </w:p>
        </w:tc>
      </w:tr>
      <w:tr w:rsidR="007A7A1B" w:rsidRPr="0082731B" w14:paraId="5554C07F" w14:textId="77777777" w:rsidTr="00811F55">
        <w:trPr>
          <w:trHeight w:val="296"/>
        </w:trPr>
        <w:tc>
          <w:tcPr>
            <w:tcW w:w="1809" w:type="dxa"/>
            <w:shd w:val="clear" w:color="auto" w:fill="DEE9F0" w:themeFill="accent6" w:themeFillTint="33"/>
          </w:tcPr>
          <w:p w14:paraId="5554C07B" w14:textId="77777777" w:rsidR="007A7A1B" w:rsidRPr="00F758C0" w:rsidRDefault="007A7A1B" w:rsidP="006C1ABC">
            <w:pPr>
              <w:rPr>
                <w:rFonts w:cs="Arial"/>
                <w:spacing w:val="10"/>
                <w:szCs w:val="22"/>
              </w:rPr>
            </w:pPr>
            <w:r>
              <w:rPr>
                <w:rFonts w:cs="Arial"/>
                <w:spacing w:val="10"/>
                <w:szCs w:val="22"/>
              </w:rPr>
              <w:t>Name</w:t>
            </w:r>
          </w:p>
        </w:tc>
        <w:tc>
          <w:tcPr>
            <w:tcW w:w="2694" w:type="dxa"/>
            <w:tcBorders>
              <w:bottom w:val="single" w:sz="4" w:space="0" w:color="auto"/>
            </w:tcBorders>
            <w:shd w:val="clear" w:color="auto" w:fill="DEE9F0" w:themeFill="accent6" w:themeFillTint="33"/>
          </w:tcPr>
          <w:p w14:paraId="5554C07C" w14:textId="77777777" w:rsidR="007A7A1B" w:rsidRPr="00F758C0" w:rsidRDefault="007A7A1B" w:rsidP="006C1ABC">
            <w:pPr>
              <w:jc w:val="center"/>
              <w:rPr>
                <w:rFonts w:cs="Arial"/>
                <w:szCs w:val="22"/>
              </w:rPr>
            </w:pPr>
            <w:r>
              <w:rPr>
                <w:rFonts w:cs="Arial"/>
                <w:szCs w:val="22"/>
              </w:rPr>
              <w:t>Address</w:t>
            </w:r>
          </w:p>
        </w:tc>
        <w:tc>
          <w:tcPr>
            <w:tcW w:w="1984" w:type="dxa"/>
            <w:shd w:val="clear" w:color="auto" w:fill="DEE9F0" w:themeFill="accent6" w:themeFillTint="33"/>
          </w:tcPr>
          <w:p w14:paraId="5554C07D" w14:textId="77777777" w:rsidR="007A7A1B" w:rsidRPr="00F758C0" w:rsidRDefault="007A7A1B" w:rsidP="006C1ABC">
            <w:pPr>
              <w:rPr>
                <w:rFonts w:cs="Arial"/>
                <w:szCs w:val="22"/>
              </w:rPr>
            </w:pPr>
            <w:r>
              <w:rPr>
                <w:rFonts w:cs="Arial"/>
                <w:szCs w:val="22"/>
              </w:rPr>
              <w:t>Name</w:t>
            </w:r>
          </w:p>
        </w:tc>
        <w:tc>
          <w:tcPr>
            <w:tcW w:w="2977" w:type="dxa"/>
            <w:tcBorders>
              <w:bottom w:val="single" w:sz="4" w:space="0" w:color="auto"/>
            </w:tcBorders>
            <w:shd w:val="clear" w:color="auto" w:fill="DEE9F0" w:themeFill="accent6" w:themeFillTint="33"/>
          </w:tcPr>
          <w:p w14:paraId="5554C07E" w14:textId="77777777" w:rsidR="007A7A1B" w:rsidRPr="00F758C0" w:rsidRDefault="007A7A1B" w:rsidP="006C1ABC">
            <w:pPr>
              <w:jc w:val="center"/>
              <w:rPr>
                <w:rFonts w:cs="Arial"/>
                <w:szCs w:val="22"/>
              </w:rPr>
            </w:pPr>
            <w:r>
              <w:rPr>
                <w:rFonts w:cs="Arial"/>
                <w:szCs w:val="22"/>
              </w:rPr>
              <w:t>Address</w:t>
            </w:r>
          </w:p>
        </w:tc>
      </w:tr>
      <w:tr w:rsidR="007A7A1B" w:rsidRPr="0082731B" w14:paraId="5554C084" w14:textId="77777777" w:rsidTr="00811F55">
        <w:trPr>
          <w:trHeight w:val="454"/>
        </w:trPr>
        <w:tc>
          <w:tcPr>
            <w:tcW w:w="1809" w:type="dxa"/>
            <w:shd w:val="clear" w:color="auto" w:fill="auto"/>
          </w:tcPr>
          <w:p w14:paraId="5554C080" w14:textId="77777777" w:rsidR="007A7A1B" w:rsidRDefault="007A7A1B" w:rsidP="006C1ABC">
            <w:pPr>
              <w:rPr>
                <w:rFonts w:cs="Arial"/>
                <w:b/>
                <w:color w:val="660066"/>
                <w:spacing w:val="10"/>
                <w:szCs w:val="22"/>
              </w:rPr>
            </w:pPr>
          </w:p>
        </w:tc>
        <w:tc>
          <w:tcPr>
            <w:tcW w:w="2694" w:type="dxa"/>
            <w:shd w:val="clear" w:color="auto" w:fill="DEE9F0" w:themeFill="accent6" w:themeFillTint="33"/>
          </w:tcPr>
          <w:p w14:paraId="5554C081" w14:textId="77777777" w:rsidR="007A7A1B" w:rsidRPr="00C57A06" w:rsidRDefault="007A7A1B" w:rsidP="00C55883">
            <w:pPr>
              <w:rPr>
                <w:rFonts w:cs="Arial"/>
                <w:b/>
                <w:color w:val="660066"/>
                <w:szCs w:val="22"/>
              </w:rPr>
            </w:pPr>
          </w:p>
        </w:tc>
        <w:tc>
          <w:tcPr>
            <w:tcW w:w="1984" w:type="dxa"/>
            <w:shd w:val="clear" w:color="auto" w:fill="auto"/>
          </w:tcPr>
          <w:p w14:paraId="5554C082" w14:textId="77777777" w:rsidR="007A7A1B" w:rsidRDefault="007A7A1B" w:rsidP="006C1ABC">
            <w:pPr>
              <w:rPr>
                <w:rFonts w:cs="Arial"/>
                <w:b/>
                <w:color w:val="660066"/>
                <w:spacing w:val="10"/>
                <w:szCs w:val="22"/>
              </w:rPr>
            </w:pPr>
          </w:p>
        </w:tc>
        <w:tc>
          <w:tcPr>
            <w:tcW w:w="2977" w:type="dxa"/>
            <w:shd w:val="clear" w:color="auto" w:fill="DEE9F0" w:themeFill="accent6" w:themeFillTint="33"/>
          </w:tcPr>
          <w:p w14:paraId="5554C083" w14:textId="77777777" w:rsidR="007A7A1B" w:rsidRDefault="007A7A1B" w:rsidP="00C55883">
            <w:pPr>
              <w:rPr>
                <w:rFonts w:cs="Arial"/>
                <w:b/>
                <w:color w:val="660066"/>
                <w:szCs w:val="22"/>
              </w:rPr>
            </w:pPr>
          </w:p>
        </w:tc>
      </w:tr>
      <w:tr w:rsidR="007A7A1B" w:rsidRPr="0082731B" w14:paraId="5554C089" w14:textId="77777777" w:rsidTr="00811F55">
        <w:trPr>
          <w:trHeight w:val="454"/>
        </w:trPr>
        <w:tc>
          <w:tcPr>
            <w:tcW w:w="1809" w:type="dxa"/>
            <w:shd w:val="clear" w:color="auto" w:fill="auto"/>
          </w:tcPr>
          <w:p w14:paraId="5554C085" w14:textId="77777777" w:rsidR="007A7A1B" w:rsidRDefault="007A7A1B" w:rsidP="006C1ABC">
            <w:pPr>
              <w:rPr>
                <w:rFonts w:cs="Arial"/>
                <w:b/>
                <w:color w:val="660066"/>
                <w:spacing w:val="10"/>
                <w:szCs w:val="22"/>
              </w:rPr>
            </w:pPr>
          </w:p>
        </w:tc>
        <w:tc>
          <w:tcPr>
            <w:tcW w:w="2694" w:type="dxa"/>
            <w:shd w:val="clear" w:color="auto" w:fill="DEE9F0" w:themeFill="accent6" w:themeFillTint="33"/>
          </w:tcPr>
          <w:p w14:paraId="5554C086" w14:textId="77777777" w:rsidR="007A7A1B" w:rsidRPr="00C57A06" w:rsidRDefault="007A7A1B" w:rsidP="00C55883">
            <w:pPr>
              <w:rPr>
                <w:rFonts w:cs="Arial"/>
                <w:b/>
                <w:color w:val="660066"/>
                <w:szCs w:val="22"/>
              </w:rPr>
            </w:pPr>
          </w:p>
        </w:tc>
        <w:tc>
          <w:tcPr>
            <w:tcW w:w="1984" w:type="dxa"/>
            <w:shd w:val="clear" w:color="auto" w:fill="auto"/>
          </w:tcPr>
          <w:p w14:paraId="5554C087" w14:textId="77777777" w:rsidR="007A7A1B" w:rsidRDefault="007A7A1B" w:rsidP="006C1ABC">
            <w:pPr>
              <w:rPr>
                <w:rFonts w:cs="Arial"/>
                <w:b/>
                <w:color w:val="660066"/>
                <w:spacing w:val="10"/>
                <w:szCs w:val="22"/>
              </w:rPr>
            </w:pPr>
          </w:p>
        </w:tc>
        <w:tc>
          <w:tcPr>
            <w:tcW w:w="2977" w:type="dxa"/>
            <w:shd w:val="clear" w:color="auto" w:fill="DEE9F0" w:themeFill="accent6" w:themeFillTint="33"/>
          </w:tcPr>
          <w:p w14:paraId="5554C088" w14:textId="77777777" w:rsidR="007A7A1B" w:rsidRDefault="007A7A1B" w:rsidP="00C55883">
            <w:pPr>
              <w:rPr>
                <w:rFonts w:cs="Arial"/>
                <w:b/>
                <w:color w:val="660066"/>
                <w:szCs w:val="22"/>
              </w:rPr>
            </w:pPr>
          </w:p>
        </w:tc>
      </w:tr>
      <w:tr w:rsidR="007A7A1B" w:rsidRPr="0082731B" w14:paraId="5554C08E" w14:textId="77777777" w:rsidTr="00811F55">
        <w:trPr>
          <w:trHeight w:val="454"/>
        </w:trPr>
        <w:tc>
          <w:tcPr>
            <w:tcW w:w="1809" w:type="dxa"/>
            <w:shd w:val="clear" w:color="auto" w:fill="auto"/>
          </w:tcPr>
          <w:p w14:paraId="5554C08A" w14:textId="77777777" w:rsidR="007A7A1B" w:rsidRDefault="007A7A1B" w:rsidP="006C1ABC">
            <w:pPr>
              <w:rPr>
                <w:rFonts w:cs="Arial"/>
                <w:b/>
                <w:color w:val="660066"/>
                <w:spacing w:val="10"/>
                <w:szCs w:val="22"/>
              </w:rPr>
            </w:pPr>
          </w:p>
        </w:tc>
        <w:tc>
          <w:tcPr>
            <w:tcW w:w="2694" w:type="dxa"/>
            <w:shd w:val="clear" w:color="auto" w:fill="DEE9F0" w:themeFill="accent6" w:themeFillTint="33"/>
          </w:tcPr>
          <w:p w14:paraId="5554C08B" w14:textId="77777777" w:rsidR="007A7A1B" w:rsidRPr="00C57A06" w:rsidRDefault="007A7A1B" w:rsidP="00C55883">
            <w:pPr>
              <w:rPr>
                <w:rFonts w:cs="Arial"/>
                <w:b/>
                <w:color w:val="660066"/>
                <w:szCs w:val="22"/>
              </w:rPr>
            </w:pPr>
          </w:p>
        </w:tc>
        <w:tc>
          <w:tcPr>
            <w:tcW w:w="1984" w:type="dxa"/>
            <w:shd w:val="clear" w:color="auto" w:fill="auto"/>
          </w:tcPr>
          <w:p w14:paraId="5554C08C" w14:textId="77777777" w:rsidR="007A7A1B" w:rsidRDefault="007A7A1B" w:rsidP="006C1ABC">
            <w:pPr>
              <w:rPr>
                <w:rFonts w:cs="Arial"/>
                <w:b/>
                <w:color w:val="660066"/>
                <w:spacing w:val="10"/>
                <w:szCs w:val="22"/>
              </w:rPr>
            </w:pPr>
          </w:p>
        </w:tc>
        <w:tc>
          <w:tcPr>
            <w:tcW w:w="2977" w:type="dxa"/>
            <w:shd w:val="clear" w:color="auto" w:fill="DEE9F0" w:themeFill="accent6" w:themeFillTint="33"/>
          </w:tcPr>
          <w:p w14:paraId="5554C08D" w14:textId="77777777" w:rsidR="007A7A1B" w:rsidRDefault="007A7A1B" w:rsidP="00C55883">
            <w:pPr>
              <w:rPr>
                <w:rFonts w:cs="Arial"/>
                <w:b/>
                <w:color w:val="660066"/>
                <w:szCs w:val="22"/>
              </w:rPr>
            </w:pPr>
          </w:p>
        </w:tc>
      </w:tr>
      <w:tr w:rsidR="007A7A1B" w:rsidRPr="0082731B" w14:paraId="5554C093" w14:textId="77777777" w:rsidTr="00811F55">
        <w:trPr>
          <w:trHeight w:val="454"/>
        </w:trPr>
        <w:tc>
          <w:tcPr>
            <w:tcW w:w="1809" w:type="dxa"/>
            <w:shd w:val="clear" w:color="auto" w:fill="auto"/>
          </w:tcPr>
          <w:p w14:paraId="5554C08F" w14:textId="77777777" w:rsidR="007A7A1B" w:rsidRDefault="007A7A1B" w:rsidP="006C1ABC">
            <w:pPr>
              <w:rPr>
                <w:rFonts w:cs="Arial"/>
                <w:b/>
                <w:color w:val="660066"/>
                <w:spacing w:val="10"/>
                <w:szCs w:val="22"/>
              </w:rPr>
            </w:pPr>
          </w:p>
        </w:tc>
        <w:tc>
          <w:tcPr>
            <w:tcW w:w="2694" w:type="dxa"/>
            <w:shd w:val="clear" w:color="auto" w:fill="DEE9F0" w:themeFill="accent6" w:themeFillTint="33"/>
          </w:tcPr>
          <w:p w14:paraId="5554C090" w14:textId="77777777" w:rsidR="007A7A1B" w:rsidRPr="00C57A06" w:rsidRDefault="007A7A1B" w:rsidP="00C55883">
            <w:pPr>
              <w:rPr>
                <w:rFonts w:cs="Arial"/>
                <w:b/>
                <w:color w:val="660066"/>
                <w:szCs w:val="22"/>
              </w:rPr>
            </w:pPr>
          </w:p>
        </w:tc>
        <w:tc>
          <w:tcPr>
            <w:tcW w:w="1984" w:type="dxa"/>
            <w:shd w:val="clear" w:color="auto" w:fill="auto"/>
          </w:tcPr>
          <w:p w14:paraId="5554C091" w14:textId="77777777" w:rsidR="007A7A1B" w:rsidRDefault="007A7A1B" w:rsidP="006C1ABC">
            <w:pPr>
              <w:rPr>
                <w:rFonts w:cs="Arial"/>
                <w:b/>
                <w:color w:val="660066"/>
                <w:spacing w:val="10"/>
                <w:szCs w:val="22"/>
              </w:rPr>
            </w:pPr>
          </w:p>
        </w:tc>
        <w:tc>
          <w:tcPr>
            <w:tcW w:w="2977" w:type="dxa"/>
            <w:shd w:val="clear" w:color="auto" w:fill="DEE9F0" w:themeFill="accent6" w:themeFillTint="33"/>
          </w:tcPr>
          <w:p w14:paraId="5554C092" w14:textId="77777777" w:rsidR="007A7A1B" w:rsidRDefault="007A7A1B" w:rsidP="00C55883">
            <w:pPr>
              <w:rPr>
                <w:rFonts w:cs="Arial"/>
                <w:b/>
                <w:color w:val="660066"/>
                <w:szCs w:val="22"/>
              </w:rPr>
            </w:pPr>
          </w:p>
        </w:tc>
      </w:tr>
      <w:tr w:rsidR="007A7A1B" w:rsidRPr="0082731B" w14:paraId="5554C098" w14:textId="77777777" w:rsidTr="00811F55">
        <w:trPr>
          <w:trHeight w:val="454"/>
        </w:trPr>
        <w:tc>
          <w:tcPr>
            <w:tcW w:w="1809" w:type="dxa"/>
            <w:shd w:val="clear" w:color="auto" w:fill="auto"/>
          </w:tcPr>
          <w:p w14:paraId="5554C094" w14:textId="77777777" w:rsidR="007A7A1B" w:rsidRDefault="007A7A1B" w:rsidP="006C1ABC">
            <w:pPr>
              <w:rPr>
                <w:rFonts w:cs="Arial"/>
                <w:b/>
                <w:color w:val="660066"/>
                <w:spacing w:val="10"/>
                <w:szCs w:val="22"/>
              </w:rPr>
            </w:pPr>
          </w:p>
        </w:tc>
        <w:tc>
          <w:tcPr>
            <w:tcW w:w="2694" w:type="dxa"/>
            <w:shd w:val="clear" w:color="auto" w:fill="DEE9F0" w:themeFill="accent6" w:themeFillTint="33"/>
          </w:tcPr>
          <w:p w14:paraId="5554C095" w14:textId="77777777" w:rsidR="007A7A1B" w:rsidRPr="00C57A06" w:rsidRDefault="007A7A1B" w:rsidP="00C55883">
            <w:pPr>
              <w:rPr>
                <w:rFonts w:cs="Arial"/>
                <w:b/>
                <w:color w:val="660066"/>
                <w:szCs w:val="22"/>
              </w:rPr>
            </w:pPr>
          </w:p>
        </w:tc>
        <w:tc>
          <w:tcPr>
            <w:tcW w:w="1984" w:type="dxa"/>
            <w:shd w:val="clear" w:color="auto" w:fill="auto"/>
          </w:tcPr>
          <w:p w14:paraId="5554C096" w14:textId="77777777" w:rsidR="007A7A1B" w:rsidRDefault="007A7A1B" w:rsidP="006C1ABC">
            <w:pPr>
              <w:rPr>
                <w:rFonts w:cs="Arial"/>
                <w:b/>
                <w:color w:val="660066"/>
                <w:spacing w:val="10"/>
                <w:szCs w:val="22"/>
              </w:rPr>
            </w:pPr>
          </w:p>
        </w:tc>
        <w:tc>
          <w:tcPr>
            <w:tcW w:w="2977" w:type="dxa"/>
            <w:shd w:val="clear" w:color="auto" w:fill="DEE9F0" w:themeFill="accent6" w:themeFillTint="33"/>
          </w:tcPr>
          <w:p w14:paraId="5554C097" w14:textId="77777777" w:rsidR="007A7A1B" w:rsidRDefault="007A7A1B" w:rsidP="00C55883">
            <w:pPr>
              <w:rPr>
                <w:rFonts w:cs="Arial"/>
                <w:b/>
                <w:color w:val="660066"/>
                <w:szCs w:val="22"/>
              </w:rPr>
            </w:pPr>
          </w:p>
        </w:tc>
      </w:tr>
    </w:tbl>
    <w:p w14:paraId="5554C0CD" w14:textId="77777777" w:rsidR="007623D9" w:rsidRDefault="007623D9" w:rsidP="007623D9">
      <w:pPr>
        <w:pStyle w:val="SectionNumber"/>
      </w:pPr>
      <w:r>
        <w:lastRenderedPageBreak/>
        <w:t>Section 5</w:t>
      </w:r>
    </w:p>
    <w:p w14:paraId="5554C0CE" w14:textId="77777777" w:rsidR="00AF7FA6" w:rsidRPr="00AF7FA6" w:rsidRDefault="00CC3D33" w:rsidP="00E5639F">
      <w:pPr>
        <w:pStyle w:val="Sectionlevel1"/>
      </w:pPr>
      <w:bookmarkStart w:id="6" w:name="_Toc442457736"/>
      <w:r>
        <w:t>Eligibility requirements</w:t>
      </w:r>
      <w:bookmarkEnd w:id="6"/>
    </w:p>
    <w:p w14:paraId="5554C0CF" w14:textId="77777777" w:rsidR="00E5639F" w:rsidRDefault="00E5639F" w:rsidP="00DF765F">
      <w:pPr>
        <w:pStyle w:val="Boxheading"/>
        <w:shd w:val="clear" w:color="auto" w:fill="DADAE9" w:themeFill="accent1" w:themeFillTint="33"/>
      </w:pPr>
      <w:r>
        <w:t>About this section</w:t>
      </w:r>
    </w:p>
    <w:p w14:paraId="5554C0D0" w14:textId="06972D66" w:rsidR="00E5639F" w:rsidRDefault="00E5639F" w:rsidP="00DF765F">
      <w:pPr>
        <w:pStyle w:val="BoxText"/>
        <w:shd w:val="clear" w:color="auto" w:fill="DADAE9" w:themeFill="accent1" w:themeFillTint="33"/>
      </w:pPr>
      <w:r>
        <w:t xml:space="preserve">Ofcom is under a duty to ensure that anyone who holds a broadcasting licence is fit and proper to do so. A licence can be revoked if we cease to be satisfied that the Licensee is fit and proper to hold a licence. </w:t>
      </w:r>
    </w:p>
    <w:p w14:paraId="5554C0D1" w14:textId="75886C21" w:rsidR="00E5639F" w:rsidRDefault="00E5639F" w:rsidP="00DF765F">
      <w:pPr>
        <w:pStyle w:val="BoxText"/>
        <w:shd w:val="clear" w:color="auto" w:fill="DADAE9" w:themeFill="accent1" w:themeFillTint="33"/>
      </w:pPr>
      <w:r>
        <w:t xml:space="preserve">When considering whether </w:t>
      </w:r>
      <w:r w:rsidR="002B2CE7">
        <w:t>a Licensee is</w:t>
      </w:r>
      <w:r>
        <w:t xml:space="preserve"> fit and proper to hold a licence, Ofcom will look at – for example – whether any proposed participant</w:t>
      </w:r>
      <w:r w:rsidR="002B2CE7">
        <w:t xml:space="preserve"> (e.g. directors, substantial shareholders or members)</w:t>
      </w:r>
      <w:r>
        <w:t xml:space="preserve"> ha</w:t>
      </w:r>
      <w:r w:rsidR="002B2CE7">
        <w:t>ve</w:t>
      </w:r>
      <w:r>
        <w:t xml:space="preserve"> criminal conviction</w:t>
      </w:r>
      <w:r w:rsidR="002B2CE7">
        <w:t>s (in any jurisdiction</w:t>
      </w:r>
      <w:r>
        <w:t>, or whether they have ever been declared bankrupt.</w:t>
      </w:r>
    </w:p>
    <w:p w14:paraId="5554C0D2" w14:textId="7124F9EE" w:rsidR="00E5639F" w:rsidRDefault="00E5639F" w:rsidP="00DF765F">
      <w:pPr>
        <w:pStyle w:val="BoxText"/>
        <w:shd w:val="clear" w:color="auto" w:fill="DADAE9" w:themeFill="accent1" w:themeFillTint="33"/>
      </w:pPr>
      <w:r>
        <w:t>In addition, specified categories of person are disqualified from holding a licence, or participating above a certain level in a body which holds a licence. These restrictions are set out in Part 2 of Schedule 2 to the Broadcasting Act 1990.</w:t>
      </w:r>
    </w:p>
    <w:p w14:paraId="3539903C" w14:textId="1A336A0D" w:rsidR="002B2CE7" w:rsidRDefault="002B2CE7" w:rsidP="00DF765F">
      <w:pPr>
        <w:pStyle w:val="BoxText"/>
        <w:shd w:val="clear" w:color="auto" w:fill="DADAE9" w:themeFill="accent1" w:themeFillTint="33"/>
      </w:pPr>
      <w:r>
        <w:t>Please note: A director, shareholder, member or other individual connected with the licensee</w:t>
      </w:r>
      <w:r w:rsidR="009F4A76">
        <w:t xml:space="preserve"> who has a criminal record will not necessarily be prevented from holding, or participating in a body which holds, a licence. This will depend on all the circumstances of the Licensee as a whole.</w:t>
      </w:r>
    </w:p>
    <w:p w14:paraId="5554C0D3" w14:textId="77777777" w:rsidR="00E5639F" w:rsidRDefault="00E5639F" w:rsidP="00DF765F">
      <w:pPr>
        <w:pStyle w:val="BoxText"/>
        <w:shd w:val="clear" w:color="auto" w:fill="DADAE9" w:themeFill="accent1" w:themeFillTint="33"/>
      </w:pPr>
      <w:r>
        <w:t>Please answer all of the questions in this section, clearly stating ‘Not Applicable’ if that is the case.</w:t>
      </w:r>
    </w:p>
    <w:p w14:paraId="5554C0D4" w14:textId="77777777" w:rsidR="002D3712" w:rsidRPr="006A1038" w:rsidRDefault="002D3712" w:rsidP="00DA7D17">
      <w:pPr>
        <w:pStyle w:val="SectionLevel2"/>
        <w:rPr>
          <w:sz w:val="28"/>
          <w:szCs w:val="28"/>
        </w:rPr>
      </w:pPr>
      <w:r w:rsidRPr="006A1038">
        <w:rPr>
          <w:sz w:val="28"/>
          <w:szCs w:val="28"/>
        </w:rPr>
        <w:t>Criminal convictions</w:t>
      </w:r>
    </w:p>
    <w:p w14:paraId="5554C0D5" w14:textId="17753D1B" w:rsidR="002D3712" w:rsidRPr="00E5639F" w:rsidRDefault="002D3712" w:rsidP="00E5639F">
      <w:pPr>
        <w:pStyle w:val="BodyText"/>
        <w:rPr>
          <w:i/>
        </w:rPr>
      </w:pPr>
      <w:r w:rsidRPr="00E5639F">
        <w:rPr>
          <w:i/>
        </w:rPr>
        <w:t>Note: You do not need to provide details of spent convictions.</w:t>
      </w:r>
    </w:p>
    <w:p w14:paraId="50ECAF5E" w14:textId="6CF85803" w:rsidR="009F4A76" w:rsidRDefault="002D3712" w:rsidP="006A1038">
      <w:pPr>
        <w:pStyle w:val="SectionLevel3"/>
        <w:ind w:left="720"/>
      </w:pPr>
      <w:r>
        <w:t xml:space="preserve">Have </w:t>
      </w:r>
      <w:r w:rsidRPr="00396E7D">
        <w:rPr>
          <w:b/>
        </w:rPr>
        <w:t xml:space="preserve">any of the </w:t>
      </w:r>
      <w:r w:rsidR="003075BB">
        <w:rPr>
          <w:b/>
        </w:rPr>
        <w:t xml:space="preserve">new </w:t>
      </w:r>
      <w:r w:rsidRPr="00396E7D">
        <w:rPr>
          <w:b/>
        </w:rPr>
        <w:t>directors</w:t>
      </w:r>
      <w:r w:rsidR="009F4A76">
        <w:rPr>
          <w:b/>
        </w:rPr>
        <w:t>,</w:t>
      </w:r>
      <w:r w:rsidRPr="00396E7D">
        <w:rPr>
          <w:b/>
        </w:rPr>
        <w:t>shareholders</w:t>
      </w:r>
      <w:r w:rsidR="009F4A76">
        <w:rPr>
          <w:b/>
        </w:rPr>
        <w:t>,</w:t>
      </w:r>
      <w:r w:rsidR="003075BB">
        <w:rPr>
          <w:b/>
        </w:rPr>
        <w:t>members</w:t>
      </w:r>
      <w:r w:rsidR="009F4A76">
        <w:rPr>
          <w:b/>
        </w:rPr>
        <w:t xml:space="preserve"> or other individuals</w:t>
      </w:r>
      <w:r w:rsidR="003075BB">
        <w:rPr>
          <w:b/>
        </w:rPr>
        <w:t xml:space="preserve"> </w:t>
      </w:r>
      <w:r w:rsidR="007623D9">
        <w:t xml:space="preserve">listed in Section 3 and/or Section 4 of this </w:t>
      </w:r>
      <w:r w:rsidR="000438C1">
        <w:t xml:space="preserve">Notification </w:t>
      </w:r>
      <w:r w:rsidRPr="00396E7D">
        <w:rPr>
          <w:b/>
        </w:rPr>
        <w:t>been convicted of a criminal offence</w:t>
      </w:r>
      <w:r>
        <w:t xml:space="preserve"> </w:t>
      </w:r>
      <w:r w:rsidR="001D0FF6">
        <w:t>committed before the date of this application (</w:t>
      </w:r>
      <w:r>
        <w:t>in any jurisdiction</w:t>
      </w:r>
      <w:r w:rsidR="001D0FF6">
        <w:t>)</w:t>
      </w:r>
      <w:r>
        <w:t xml:space="preserve"> or received a civil penalty (excluding driving offences)?</w:t>
      </w:r>
    </w:p>
    <w:p w14:paraId="3BD0BE9A" w14:textId="133D54B6" w:rsidR="009F4A76" w:rsidRDefault="009F4A76" w:rsidP="006A1038">
      <w:pPr>
        <w:pStyle w:val="SectionLevel3"/>
        <w:numPr>
          <w:ilvl w:val="0"/>
          <w:numId w:val="0"/>
        </w:numPr>
        <w:ind w:left="720" w:firstLine="79"/>
      </w:pPr>
      <w:r w:rsidRPr="006A1038">
        <w:rPr>
          <w:b/>
        </w:rPr>
        <w:t>Yes/No</w:t>
      </w:r>
      <w:r>
        <w:t xml:space="preserve"> (delete as appropriate)</w:t>
      </w:r>
    </w:p>
    <w:p w14:paraId="74DE67B4" w14:textId="2E068CD8" w:rsidR="009F4A76" w:rsidRDefault="009F4A76" w:rsidP="006A1038">
      <w:pPr>
        <w:pStyle w:val="SectionLevel3"/>
        <w:numPr>
          <w:ilvl w:val="0"/>
          <w:numId w:val="0"/>
        </w:numPr>
        <w:ind w:left="799"/>
      </w:pPr>
      <w:r>
        <w:t>If yes, please provide the name of the person, date of the conviction or action, the penalty, and the country.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3364"/>
        <w:gridCol w:w="5544"/>
      </w:tblGrid>
      <w:tr w:rsidR="009F4A76" w:rsidRPr="008B3027" w14:paraId="3794C8FF" w14:textId="77777777" w:rsidTr="00DF765F">
        <w:trPr>
          <w:trHeight w:val="474"/>
        </w:trPr>
        <w:tc>
          <w:tcPr>
            <w:tcW w:w="3402" w:type="dxa"/>
            <w:shd w:val="clear" w:color="auto" w:fill="DEE9F0" w:themeFill="accent6" w:themeFillTint="33"/>
          </w:tcPr>
          <w:p w14:paraId="7D44ADE9" w14:textId="77777777" w:rsidR="009F4A76" w:rsidRDefault="009F4A76" w:rsidP="00496022">
            <w:r w:rsidRPr="008B3027">
              <w:rPr>
                <w:b/>
              </w:rPr>
              <w:t>Name:</w:t>
            </w:r>
          </w:p>
        </w:tc>
        <w:tc>
          <w:tcPr>
            <w:tcW w:w="5693" w:type="dxa"/>
            <w:shd w:val="clear" w:color="auto" w:fill="auto"/>
          </w:tcPr>
          <w:p w14:paraId="4ED0B3F6" w14:textId="77777777" w:rsidR="009F4A76" w:rsidRPr="008B3027" w:rsidRDefault="009F4A76" w:rsidP="00496022"/>
        </w:tc>
      </w:tr>
      <w:tr w:rsidR="009F4A76" w:rsidRPr="00FE2C93" w14:paraId="3D4A77D6" w14:textId="77777777" w:rsidTr="00DF765F">
        <w:trPr>
          <w:trHeight w:val="712"/>
        </w:trPr>
        <w:tc>
          <w:tcPr>
            <w:tcW w:w="3402" w:type="dxa"/>
            <w:shd w:val="clear" w:color="auto" w:fill="DEE9F0" w:themeFill="accent6" w:themeFillTint="33"/>
          </w:tcPr>
          <w:p w14:paraId="61EFB64D" w14:textId="77777777" w:rsidR="009F4A76" w:rsidRPr="00A62425" w:rsidRDefault="009F4A76" w:rsidP="00496022">
            <w:pPr>
              <w:rPr>
                <w:b/>
              </w:rPr>
            </w:pPr>
            <w:r w:rsidRPr="00FE2C93">
              <w:rPr>
                <w:b/>
              </w:rPr>
              <w:t>Date of conviction/action (dd/mm/yy):</w:t>
            </w:r>
          </w:p>
        </w:tc>
        <w:tc>
          <w:tcPr>
            <w:tcW w:w="5693" w:type="dxa"/>
            <w:shd w:val="clear" w:color="auto" w:fill="auto"/>
          </w:tcPr>
          <w:p w14:paraId="443195BE" w14:textId="77777777" w:rsidR="009F4A76" w:rsidRPr="00FE2C93" w:rsidRDefault="009F4A76" w:rsidP="00496022">
            <w:pPr>
              <w:rPr>
                <w:b/>
              </w:rPr>
            </w:pPr>
          </w:p>
        </w:tc>
      </w:tr>
      <w:tr w:rsidR="009F4A76" w:rsidRPr="00FE2C93" w14:paraId="202D276D" w14:textId="77777777" w:rsidTr="00DF765F">
        <w:trPr>
          <w:trHeight w:val="1098"/>
        </w:trPr>
        <w:tc>
          <w:tcPr>
            <w:tcW w:w="3402" w:type="dxa"/>
            <w:shd w:val="clear" w:color="auto" w:fill="DEE9F0" w:themeFill="accent6" w:themeFillTint="33"/>
          </w:tcPr>
          <w:p w14:paraId="6CE4101A" w14:textId="77777777" w:rsidR="009F4A76" w:rsidRPr="00FE2C93" w:rsidRDefault="009F4A76" w:rsidP="00496022">
            <w:pPr>
              <w:rPr>
                <w:b/>
              </w:rPr>
            </w:pPr>
            <w:r w:rsidRPr="00FE2C93">
              <w:rPr>
                <w:b/>
              </w:rPr>
              <w:t>Penalty:</w:t>
            </w:r>
          </w:p>
          <w:p w14:paraId="044A9A9A" w14:textId="77777777" w:rsidR="009F4A76" w:rsidRPr="00A62425" w:rsidRDefault="009F4A76" w:rsidP="00496022">
            <w:pPr>
              <w:rPr>
                <w:b/>
              </w:rPr>
            </w:pPr>
          </w:p>
        </w:tc>
        <w:tc>
          <w:tcPr>
            <w:tcW w:w="5693" w:type="dxa"/>
            <w:shd w:val="clear" w:color="auto" w:fill="auto"/>
          </w:tcPr>
          <w:p w14:paraId="3D19C1D0" w14:textId="77777777" w:rsidR="009F4A76" w:rsidRPr="00FE2C93" w:rsidRDefault="009F4A76" w:rsidP="00496022">
            <w:pPr>
              <w:rPr>
                <w:b/>
              </w:rPr>
            </w:pPr>
          </w:p>
        </w:tc>
      </w:tr>
      <w:tr w:rsidR="009F4A76" w:rsidRPr="00FE2C93" w14:paraId="727D3395" w14:textId="77777777" w:rsidTr="00DF765F">
        <w:trPr>
          <w:trHeight w:val="1098"/>
        </w:trPr>
        <w:tc>
          <w:tcPr>
            <w:tcW w:w="3402" w:type="dxa"/>
            <w:shd w:val="clear" w:color="auto" w:fill="DEE9F0" w:themeFill="accent6" w:themeFillTint="33"/>
          </w:tcPr>
          <w:p w14:paraId="7F4E326C" w14:textId="77777777" w:rsidR="009F4A76" w:rsidRPr="00FE2C93" w:rsidRDefault="009F4A76" w:rsidP="00496022">
            <w:pPr>
              <w:rPr>
                <w:b/>
              </w:rPr>
            </w:pPr>
            <w:r w:rsidRPr="00FE2C93">
              <w:rPr>
                <w:b/>
              </w:rPr>
              <w:t>Country:</w:t>
            </w:r>
          </w:p>
          <w:p w14:paraId="75F1516B" w14:textId="77777777" w:rsidR="009F4A76" w:rsidRPr="00A62425" w:rsidRDefault="009F4A76" w:rsidP="00496022">
            <w:pPr>
              <w:rPr>
                <w:b/>
              </w:rPr>
            </w:pPr>
          </w:p>
        </w:tc>
        <w:tc>
          <w:tcPr>
            <w:tcW w:w="5693" w:type="dxa"/>
            <w:shd w:val="clear" w:color="auto" w:fill="auto"/>
          </w:tcPr>
          <w:p w14:paraId="45CD5D32" w14:textId="77777777" w:rsidR="009F4A76" w:rsidRPr="00FE2C93" w:rsidRDefault="009F4A76" w:rsidP="00496022">
            <w:pPr>
              <w:rPr>
                <w:b/>
              </w:rPr>
            </w:pPr>
          </w:p>
        </w:tc>
      </w:tr>
    </w:tbl>
    <w:p w14:paraId="5554C0DC" w14:textId="77777777" w:rsidR="00BB6865" w:rsidRPr="00E86C79" w:rsidRDefault="00BB6865" w:rsidP="006A1038">
      <w:pPr>
        <w:pStyle w:val="SectionLevel3"/>
        <w:ind w:left="720"/>
      </w:pPr>
      <w:r w:rsidRPr="00E86C79">
        <w:rPr>
          <w:b/>
        </w:rPr>
        <w:lastRenderedPageBreak/>
        <w:t>The following question only needs to</w:t>
      </w:r>
      <w:r w:rsidR="003075BB" w:rsidRPr="00E86C79">
        <w:rPr>
          <w:b/>
        </w:rPr>
        <w:t xml:space="preserve"> be answered by the holders of </w:t>
      </w:r>
      <w:r w:rsidRPr="00E86C79">
        <w:rPr>
          <w:b/>
        </w:rPr>
        <w:t xml:space="preserve">radio licences: </w:t>
      </w:r>
      <w:r w:rsidR="00E86C79">
        <w:rPr>
          <w:b/>
        </w:rPr>
        <w:br/>
      </w:r>
      <w:r w:rsidR="00E86C79">
        <w:rPr>
          <w:b/>
        </w:rPr>
        <w:br/>
      </w:r>
      <w:r w:rsidRPr="00E86C79">
        <w:t>To the best of your knowledge, has any person involved in the provision of the licensed service</w:t>
      </w:r>
      <w:r w:rsidR="00AA7762" w:rsidRPr="00E86C79">
        <w:t>,</w:t>
      </w:r>
      <w:r w:rsidRPr="00E86C79">
        <w:t xml:space="preserve"> or the making of programmes included in it</w:t>
      </w:r>
      <w:r w:rsidR="00AA7762" w:rsidRPr="00E86C79">
        <w:t>,</w:t>
      </w:r>
      <w:r w:rsidRPr="00E86C79">
        <w:t xml:space="preserve"> been convicted within the past five years of an unlicensed broadcasting offence?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8766"/>
      </w:tblGrid>
      <w:tr w:rsidR="00BB6865" w14:paraId="5554C0E0" w14:textId="77777777" w:rsidTr="00DF765F">
        <w:trPr>
          <w:trHeight w:val="875"/>
        </w:trPr>
        <w:tc>
          <w:tcPr>
            <w:tcW w:w="8978" w:type="dxa"/>
            <w:shd w:val="clear" w:color="auto" w:fill="DEE9F0" w:themeFill="accent6" w:themeFillTint="33"/>
          </w:tcPr>
          <w:p w14:paraId="5554C0DD" w14:textId="77777777" w:rsidR="00BB6865" w:rsidRDefault="00BB6865" w:rsidP="00CB28E2"/>
          <w:p w14:paraId="5554C0DE" w14:textId="77777777" w:rsidR="00BB6865" w:rsidRDefault="00BB6865" w:rsidP="00CB28E2"/>
          <w:p w14:paraId="5554C0DF" w14:textId="77777777" w:rsidR="00BB6865" w:rsidRDefault="00BB6865" w:rsidP="00CB28E2"/>
        </w:tc>
      </w:tr>
    </w:tbl>
    <w:p w14:paraId="5554C0E1" w14:textId="77777777" w:rsidR="00BB6865" w:rsidRDefault="00BB6865" w:rsidP="00ED3DBC">
      <w:pPr>
        <w:pStyle w:val="SectionLevel3"/>
        <w:numPr>
          <w:ilvl w:val="0"/>
          <w:numId w:val="0"/>
        </w:numPr>
        <w:ind w:left="720" w:hanging="720"/>
        <w:jc w:val="both"/>
      </w:pPr>
    </w:p>
    <w:p w14:paraId="5554C0E2" w14:textId="21FE9382" w:rsidR="003C1FB2" w:rsidRPr="006A1038" w:rsidRDefault="007A5660" w:rsidP="007961F6">
      <w:pPr>
        <w:pStyle w:val="SectionLevel2"/>
        <w:rPr>
          <w:sz w:val="28"/>
          <w:szCs w:val="28"/>
        </w:rPr>
      </w:pPr>
      <w:r w:rsidRPr="006A1038">
        <w:rPr>
          <w:sz w:val="28"/>
          <w:szCs w:val="28"/>
        </w:rPr>
        <w:t>Insolvency</w:t>
      </w:r>
      <w:r w:rsidR="003C1FB2" w:rsidRPr="006A1038">
        <w:rPr>
          <w:sz w:val="28"/>
          <w:szCs w:val="28"/>
        </w:rPr>
        <w:t xml:space="preserve"> and </w:t>
      </w:r>
      <w:r w:rsidRPr="006A1038">
        <w:rPr>
          <w:sz w:val="28"/>
          <w:szCs w:val="28"/>
        </w:rPr>
        <w:t>bankrupcy</w:t>
      </w:r>
    </w:p>
    <w:p w14:paraId="2E9D2B58" w14:textId="3E6DAFED" w:rsidR="007A5660" w:rsidRDefault="003C1FB2" w:rsidP="006A1038">
      <w:pPr>
        <w:pStyle w:val="SectionLevel3"/>
        <w:ind w:left="720"/>
      </w:pPr>
      <w:r>
        <w:t xml:space="preserve">Please </w:t>
      </w:r>
      <w:r w:rsidR="00ED3DBC">
        <w:t>name</w:t>
      </w:r>
      <w:r>
        <w:t xml:space="preserve"> </w:t>
      </w:r>
      <w:r w:rsidRPr="00396E7D">
        <w:rPr>
          <w:b/>
        </w:rPr>
        <w:t xml:space="preserve">any of </w:t>
      </w:r>
      <w:r w:rsidR="000438C1" w:rsidRPr="00396E7D">
        <w:rPr>
          <w:b/>
        </w:rPr>
        <w:t xml:space="preserve">the </w:t>
      </w:r>
      <w:r w:rsidR="003075BB">
        <w:rPr>
          <w:b/>
        </w:rPr>
        <w:t xml:space="preserve">new </w:t>
      </w:r>
      <w:r w:rsidR="000438C1" w:rsidRPr="00396E7D">
        <w:rPr>
          <w:b/>
        </w:rPr>
        <w:t>directors or shareholders</w:t>
      </w:r>
      <w:r w:rsidR="003075BB">
        <w:rPr>
          <w:b/>
        </w:rPr>
        <w:t>/members</w:t>
      </w:r>
      <w:r w:rsidR="007A5660">
        <w:rPr>
          <w:b/>
        </w:rPr>
        <w:t xml:space="preserve"> or other individuals</w:t>
      </w:r>
      <w:r w:rsidR="000438C1">
        <w:t xml:space="preserve"> listed in Section 3 and/or Section 4 of this Notification </w:t>
      </w:r>
      <w:r w:rsidR="00ED3DBC">
        <w:t xml:space="preserve">who </w:t>
      </w:r>
      <w:r w:rsidRPr="00396E7D">
        <w:rPr>
          <w:b/>
        </w:rPr>
        <w:t>have ever been declared bankrupt</w:t>
      </w:r>
      <w:r>
        <w:t xml:space="preserve">. </w:t>
      </w:r>
    </w:p>
    <w:p w14:paraId="195FE649" w14:textId="7824949D" w:rsidR="007A5660" w:rsidRDefault="007A5660" w:rsidP="00DF765F">
      <w:pPr>
        <w:pStyle w:val="SectionLevel3"/>
        <w:numPr>
          <w:ilvl w:val="0"/>
          <w:numId w:val="0"/>
        </w:numPr>
        <w:ind w:left="862"/>
      </w:pPr>
      <w:r w:rsidRPr="00DF765F">
        <w:rPr>
          <w:b/>
        </w:rPr>
        <w:t>Yes/No</w:t>
      </w:r>
      <w:r>
        <w:t xml:space="preserve"> (delete as appropriate)</w:t>
      </w:r>
    </w:p>
    <w:p w14:paraId="5554C0E3" w14:textId="45018326" w:rsidR="001B2410" w:rsidRDefault="007A5660" w:rsidP="00DF765F">
      <w:pPr>
        <w:pStyle w:val="SectionLevel3"/>
        <w:numPr>
          <w:ilvl w:val="0"/>
          <w:numId w:val="0"/>
        </w:numPr>
        <w:ind w:left="862"/>
      </w:pPr>
      <w:r>
        <w:t xml:space="preserve">If yes, please provide names and details of the bankruptcy </w:t>
      </w:r>
      <w:r>
        <w:softHyphen/>
        <w:t>– i.e. the date of action, whether it has been discharged and, if so, the date of discharge: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8766"/>
      </w:tblGrid>
      <w:tr w:rsidR="005D0781" w14:paraId="5554C0E7" w14:textId="77777777" w:rsidTr="00DF765F">
        <w:trPr>
          <w:trHeight w:val="875"/>
        </w:trPr>
        <w:tc>
          <w:tcPr>
            <w:tcW w:w="8978" w:type="dxa"/>
            <w:shd w:val="clear" w:color="auto" w:fill="DEE9F0" w:themeFill="accent6" w:themeFillTint="33"/>
          </w:tcPr>
          <w:p w14:paraId="5554C0E4" w14:textId="77777777" w:rsidR="005D0781" w:rsidRDefault="005D0781" w:rsidP="005D0781"/>
          <w:p w14:paraId="5554C0E5" w14:textId="77777777" w:rsidR="005D0781" w:rsidRDefault="005D0781" w:rsidP="005D0781"/>
          <w:p w14:paraId="5554C0E6" w14:textId="77777777" w:rsidR="005D0781" w:rsidRDefault="005D0781" w:rsidP="005D0781"/>
        </w:tc>
      </w:tr>
    </w:tbl>
    <w:p w14:paraId="5554C0E8" w14:textId="77777777" w:rsidR="005D0781" w:rsidRDefault="005D0781" w:rsidP="00396E7D">
      <w:pPr>
        <w:pStyle w:val="BodyText"/>
        <w:ind w:left="720" w:hanging="720"/>
        <w:jc w:val="both"/>
      </w:pPr>
    </w:p>
    <w:p w14:paraId="6211D1C8" w14:textId="042AE1B7" w:rsidR="007A5660" w:rsidRDefault="007A5660" w:rsidP="006A1038">
      <w:pPr>
        <w:pStyle w:val="SectionLevel3"/>
        <w:ind w:left="720"/>
      </w:pPr>
      <w:r>
        <w:t>Have</w:t>
      </w:r>
      <w:r w:rsidR="003C1FB2">
        <w:t xml:space="preserve"> </w:t>
      </w:r>
      <w:r w:rsidR="003C1FB2" w:rsidRPr="00396E7D">
        <w:rPr>
          <w:b/>
        </w:rPr>
        <w:t xml:space="preserve">any </w:t>
      </w:r>
      <w:r w:rsidR="003075BB">
        <w:rPr>
          <w:b/>
        </w:rPr>
        <w:t xml:space="preserve">new </w:t>
      </w:r>
      <w:r w:rsidR="00AB39A0" w:rsidRPr="00396E7D">
        <w:rPr>
          <w:b/>
        </w:rPr>
        <w:t>directors</w:t>
      </w:r>
      <w:r>
        <w:rPr>
          <w:b/>
        </w:rPr>
        <w:t>, partners or governing members</w:t>
      </w:r>
      <w:r w:rsidR="00AB39A0">
        <w:t xml:space="preserve"> listed in Section </w:t>
      </w:r>
      <w:r>
        <w:t>3</w:t>
      </w:r>
      <w:r w:rsidR="00AB39A0">
        <w:t xml:space="preserve"> of this Notification</w:t>
      </w:r>
      <w:r w:rsidR="003C1FB2" w:rsidRPr="00396E7D">
        <w:rPr>
          <w:b/>
        </w:rPr>
        <w:t xml:space="preserve"> ever been directors of a company which has become insolvent</w:t>
      </w:r>
      <w:r>
        <w:t>?</w:t>
      </w:r>
    </w:p>
    <w:p w14:paraId="13064C3B" w14:textId="77777777" w:rsidR="007A5660" w:rsidRDefault="007A5660" w:rsidP="00DF765F">
      <w:pPr>
        <w:pStyle w:val="SectionLevel3"/>
        <w:numPr>
          <w:ilvl w:val="0"/>
          <w:numId w:val="0"/>
        </w:numPr>
        <w:ind w:left="862"/>
      </w:pPr>
      <w:r w:rsidRPr="00DF765F">
        <w:rPr>
          <w:b/>
        </w:rPr>
        <w:t>Yes/No</w:t>
      </w:r>
      <w:r>
        <w:t xml:space="preserve"> (delete as appropriate)</w:t>
      </w:r>
    </w:p>
    <w:p w14:paraId="5554C0E9" w14:textId="6132C9BC" w:rsidR="007961F6" w:rsidRPr="007A5660" w:rsidRDefault="007A5660" w:rsidP="00DF765F">
      <w:pPr>
        <w:pStyle w:val="SectionLevel3"/>
        <w:numPr>
          <w:ilvl w:val="0"/>
          <w:numId w:val="0"/>
        </w:numPr>
        <w:ind w:left="862"/>
      </w:pPr>
      <w:r w:rsidRPr="00DF765F">
        <w:t>If yes, please provide the names and brief details of the insolvency action (including dates):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8766"/>
      </w:tblGrid>
      <w:tr w:rsidR="007961F6" w14:paraId="5554C0ED" w14:textId="77777777" w:rsidTr="00DF765F">
        <w:trPr>
          <w:trHeight w:val="875"/>
        </w:trPr>
        <w:tc>
          <w:tcPr>
            <w:tcW w:w="8978" w:type="dxa"/>
            <w:shd w:val="clear" w:color="auto" w:fill="DEE9F0" w:themeFill="accent6" w:themeFillTint="33"/>
          </w:tcPr>
          <w:p w14:paraId="5554C0EA" w14:textId="77777777" w:rsidR="007961F6" w:rsidRDefault="007961F6" w:rsidP="000732DC"/>
          <w:p w14:paraId="5554C0EB" w14:textId="77777777" w:rsidR="007961F6" w:rsidRDefault="007961F6" w:rsidP="000732DC"/>
          <w:p w14:paraId="5554C0EC" w14:textId="77777777" w:rsidR="007961F6" w:rsidRDefault="007961F6" w:rsidP="000732DC"/>
        </w:tc>
      </w:tr>
    </w:tbl>
    <w:p w14:paraId="5554C0EE" w14:textId="77777777" w:rsidR="007961F6" w:rsidRDefault="007961F6" w:rsidP="00ED3DBC">
      <w:pPr>
        <w:pStyle w:val="BodyText"/>
        <w:spacing w:after="240"/>
        <w:ind w:left="720" w:hanging="720"/>
        <w:jc w:val="both"/>
      </w:pPr>
    </w:p>
    <w:p w14:paraId="5554C0EF" w14:textId="77777777" w:rsidR="00ED3DBC" w:rsidRPr="006A1038" w:rsidRDefault="00ED3DBC" w:rsidP="00ED3DBC">
      <w:pPr>
        <w:pStyle w:val="SectionLevel2"/>
        <w:rPr>
          <w:sz w:val="28"/>
          <w:szCs w:val="28"/>
        </w:rPr>
      </w:pPr>
      <w:r w:rsidRPr="006A1038">
        <w:rPr>
          <w:sz w:val="28"/>
          <w:szCs w:val="28"/>
        </w:rPr>
        <w:t>Disqualified directors</w:t>
      </w:r>
    </w:p>
    <w:p w14:paraId="0DE15B3B" w14:textId="133E2D40" w:rsidR="007A5660" w:rsidRDefault="007A5660" w:rsidP="006A1038">
      <w:pPr>
        <w:pStyle w:val="SectionLevel3"/>
        <w:ind w:left="720"/>
      </w:pPr>
      <w:r>
        <w:t xml:space="preserve">Have </w:t>
      </w:r>
      <w:r w:rsidRPr="00DF765F">
        <w:rPr>
          <w:b/>
        </w:rPr>
        <w:t>any of the</w:t>
      </w:r>
      <w:r>
        <w:rPr>
          <w:b/>
        </w:rPr>
        <w:t xml:space="preserve"> new</w:t>
      </w:r>
      <w:r w:rsidRPr="00DF765F">
        <w:rPr>
          <w:b/>
        </w:rPr>
        <w:t xml:space="preserve"> directors, shareholders, members or other individuals</w:t>
      </w:r>
      <w:r>
        <w:t xml:space="preserve"> </w:t>
      </w:r>
      <w:r w:rsidR="00ED3DBC">
        <w:t xml:space="preserve">listed in Section 3 and/or Section 4 of this Notification </w:t>
      </w:r>
      <w:r w:rsidR="00ED3DBC" w:rsidRPr="00DF765F">
        <w:rPr>
          <w:b/>
        </w:rPr>
        <w:t>ever been the subject of a disqualification order under the Company Directors Disqualification Act 1986</w:t>
      </w:r>
      <w:r>
        <w:t>?</w:t>
      </w:r>
      <w:r w:rsidR="00ED3DBC">
        <w:t xml:space="preserve"> </w:t>
      </w:r>
    </w:p>
    <w:p w14:paraId="212DEB24" w14:textId="77777777" w:rsidR="007A5660" w:rsidRDefault="007A5660" w:rsidP="00DF765F">
      <w:pPr>
        <w:pStyle w:val="SectionLevel3"/>
        <w:numPr>
          <w:ilvl w:val="0"/>
          <w:numId w:val="0"/>
        </w:numPr>
        <w:ind w:left="862"/>
      </w:pPr>
      <w:r w:rsidRPr="00DF765F">
        <w:rPr>
          <w:b/>
        </w:rPr>
        <w:t>Yes/No</w:t>
      </w:r>
      <w:r>
        <w:t xml:space="preserve"> (delete as appropriate)</w:t>
      </w:r>
    </w:p>
    <w:p w14:paraId="5554C0F0" w14:textId="1C2BB2E6" w:rsidR="00ED3DBC" w:rsidRDefault="007A5660" w:rsidP="00DF765F">
      <w:pPr>
        <w:pStyle w:val="SectionLevel3"/>
        <w:numPr>
          <w:ilvl w:val="0"/>
          <w:numId w:val="0"/>
        </w:numPr>
        <w:ind w:left="862"/>
      </w:pPr>
      <w:r>
        <w:t>If yes, please provide names and brief details of the insolvency action (including dates):</w:t>
      </w:r>
      <w:r w:rsidR="00ED3DBC">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8766"/>
      </w:tblGrid>
      <w:tr w:rsidR="007961F6" w14:paraId="5554C0F4" w14:textId="77777777" w:rsidTr="00DF765F">
        <w:trPr>
          <w:trHeight w:val="875"/>
        </w:trPr>
        <w:tc>
          <w:tcPr>
            <w:tcW w:w="8978" w:type="dxa"/>
            <w:shd w:val="clear" w:color="auto" w:fill="DEE9F0" w:themeFill="accent6" w:themeFillTint="33"/>
          </w:tcPr>
          <w:p w14:paraId="5554C0F1" w14:textId="77777777" w:rsidR="007961F6" w:rsidRDefault="007961F6" w:rsidP="000732DC"/>
          <w:p w14:paraId="5554C0F2" w14:textId="77777777" w:rsidR="007961F6" w:rsidRDefault="007961F6" w:rsidP="000732DC"/>
          <w:p w14:paraId="5554C0F3" w14:textId="77777777" w:rsidR="007961F6" w:rsidRDefault="007961F6" w:rsidP="000732DC"/>
        </w:tc>
      </w:tr>
    </w:tbl>
    <w:p w14:paraId="5554C0F5" w14:textId="77777777" w:rsidR="007961F6" w:rsidRPr="00ED3DBC" w:rsidRDefault="007961F6" w:rsidP="00ED3DBC">
      <w:pPr>
        <w:pStyle w:val="BodyText"/>
        <w:spacing w:after="240"/>
        <w:ind w:left="720" w:hanging="720"/>
        <w:jc w:val="both"/>
      </w:pPr>
    </w:p>
    <w:p w14:paraId="5554C0F6" w14:textId="77777777" w:rsidR="001472EF" w:rsidRPr="006A1038" w:rsidRDefault="001472EF" w:rsidP="001472EF">
      <w:pPr>
        <w:pStyle w:val="SectionLevel2"/>
        <w:rPr>
          <w:sz w:val="28"/>
          <w:szCs w:val="28"/>
        </w:rPr>
      </w:pPr>
      <w:r w:rsidRPr="006A1038">
        <w:rPr>
          <w:sz w:val="28"/>
          <w:szCs w:val="28"/>
        </w:rPr>
        <w:t>Removal from a professional or trade body</w:t>
      </w:r>
    </w:p>
    <w:p w14:paraId="71C27E7D" w14:textId="6A969838" w:rsidR="00B02981" w:rsidRDefault="007A5660" w:rsidP="006A1038">
      <w:pPr>
        <w:pStyle w:val="SectionLevel3"/>
        <w:ind w:left="720"/>
      </w:pPr>
      <w:r>
        <w:t xml:space="preserve">Have </w:t>
      </w:r>
      <w:r w:rsidRPr="00DF765F">
        <w:rPr>
          <w:b/>
        </w:rPr>
        <w:t>any of the</w:t>
      </w:r>
      <w:r>
        <w:t xml:space="preserve"> </w:t>
      </w:r>
      <w:r w:rsidR="003075BB">
        <w:rPr>
          <w:b/>
        </w:rPr>
        <w:t xml:space="preserve">new </w:t>
      </w:r>
      <w:r w:rsidR="001472EF">
        <w:rPr>
          <w:b/>
        </w:rPr>
        <w:t>directors</w:t>
      </w:r>
      <w:r>
        <w:rPr>
          <w:b/>
        </w:rPr>
        <w:t>,</w:t>
      </w:r>
      <w:r w:rsidR="001472EF">
        <w:rPr>
          <w:b/>
        </w:rPr>
        <w:t xml:space="preserve"> shareholders</w:t>
      </w:r>
      <w:r>
        <w:rPr>
          <w:b/>
        </w:rPr>
        <w:t xml:space="preserve">, </w:t>
      </w:r>
      <w:r w:rsidR="003075BB">
        <w:rPr>
          <w:b/>
        </w:rPr>
        <w:t>members</w:t>
      </w:r>
      <w:r>
        <w:rPr>
          <w:b/>
        </w:rPr>
        <w:t xml:space="preserve"> or other individuals</w:t>
      </w:r>
      <w:r w:rsidR="001472EF">
        <w:t xml:space="preserve"> listed in Section 3 and/or Section 4 of this Notification</w:t>
      </w:r>
      <w:r w:rsidR="001472EF">
        <w:rPr>
          <w:b/>
        </w:rPr>
        <w:t xml:space="preserve"> ever been excluded from a professional or trade body </w:t>
      </w:r>
      <w:r w:rsidR="001472EF" w:rsidRPr="001472EF">
        <w:t>following disciplinary or regulatory proceedings</w:t>
      </w:r>
      <w:r w:rsidR="00B02981">
        <w:t>?</w:t>
      </w:r>
    </w:p>
    <w:p w14:paraId="6B5FD45A" w14:textId="61DBDF12" w:rsidR="00B02981" w:rsidRDefault="00B02981" w:rsidP="00DF765F">
      <w:pPr>
        <w:pStyle w:val="SectionLevel3"/>
        <w:numPr>
          <w:ilvl w:val="0"/>
          <w:numId w:val="0"/>
        </w:numPr>
        <w:ind w:left="862"/>
      </w:pPr>
      <w:r>
        <w:rPr>
          <w:b/>
        </w:rPr>
        <w:t xml:space="preserve">Yes/No </w:t>
      </w:r>
      <w:r w:rsidRPr="00DF765F">
        <w:t>(delete as appropriate)</w:t>
      </w:r>
    </w:p>
    <w:p w14:paraId="5554C0F7" w14:textId="4B098F61" w:rsidR="001472EF" w:rsidRPr="00B02981" w:rsidRDefault="00B02981" w:rsidP="00DF765F">
      <w:pPr>
        <w:pStyle w:val="SectionLevel3"/>
        <w:numPr>
          <w:ilvl w:val="0"/>
          <w:numId w:val="0"/>
        </w:numPr>
        <w:ind w:left="862"/>
      </w:pPr>
      <w:r w:rsidRPr="00DF765F">
        <w:t>If yes, please provide the names and details of the order (e.g. the period of disqualification):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8766"/>
      </w:tblGrid>
      <w:tr w:rsidR="001472EF" w14:paraId="5554C0FB" w14:textId="77777777" w:rsidTr="00DF765F">
        <w:trPr>
          <w:trHeight w:val="875"/>
        </w:trPr>
        <w:tc>
          <w:tcPr>
            <w:tcW w:w="8978" w:type="dxa"/>
            <w:shd w:val="clear" w:color="auto" w:fill="DEE9F0" w:themeFill="accent6" w:themeFillTint="33"/>
          </w:tcPr>
          <w:p w14:paraId="5554C0F8" w14:textId="77777777" w:rsidR="001472EF" w:rsidRDefault="001472EF" w:rsidP="00AA7762"/>
          <w:p w14:paraId="5554C0F9" w14:textId="77777777" w:rsidR="001472EF" w:rsidRDefault="001472EF" w:rsidP="00AA7762"/>
          <w:p w14:paraId="5554C0FA" w14:textId="77777777" w:rsidR="001472EF" w:rsidRDefault="001472EF" w:rsidP="00AA7762"/>
        </w:tc>
      </w:tr>
    </w:tbl>
    <w:p w14:paraId="5554C0FC" w14:textId="77777777" w:rsidR="00CD6028" w:rsidRPr="00CD6028" w:rsidRDefault="00CD6028" w:rsidP="00BC4695">
      <w:pPr>
        <w:pStyle w:val="SectionBodyText"/>
      </w:pPr>
    </w:p>
    <w:p w14:paraId="5554C0FD" w14:textId="77777777" w:rsidR="002D3712" w:rsidRPr="006A1038" w:rsidRDefault="002D3712" w:rsidP="00F85081">
      <w:pPr>
        <w:pStyle w:val="SectionLevel2"/>
        <w:numPr>
          <w:ilvl w:val="0"/>
          <w:numId w:val="0"/>
        </w:numPr>
        <w:jc w:val="both"/>
        <w:rPr>
          <w:sz w:val="28"/>
          <w:szCs w:val="28"/>
        </w:rPr>
      </w:pPr>
      <w:r w:rsidRPr="006A1038">
        <w:rPr>
          <w:sz w:val="28"/>
          <w:szCs w:val="28"/>
        </w:rPr>
        <w:t xml:space="preserve">General </w:t>
      </w:r>
      <w:r w:rsidR="00B054DC" w:rsidRPr="006A1038">
        <w:rPr>
          <w:sz w:val="28"/>
          <w:szCs w:val="28"/>
        </w:rPr>
        <w:t xml:space="preserve">statutory </w:t>
      </w:r>
      <w:r w:rsidRPr="006A1038">
        <w:rPr>
          <w:sz w:val="28"/>
          <w:szCs w:val="28"/>
        </w:rPr>
        <w:t>disqualifications</w:t>
      </w:r>
    </w:p>
    <w:p w14:paraId="5554C0FE" w14:textId="77777777" w:rsidR="00A94C50" w:rsidRDefault="003C1FB2" w:rsidP="006A1038">
      <w:pPr>
        <w:pStyle w:val="SectionLevel3"/>
        <w:keepLines/>
        <w:ind w:left="720"/>
      </w:pPr>
      <w:r>
        <w:t xml:space="preserve">In relation to the details provided in </w:t>
      </w:r>
      <w:r w:rsidR="00AB39A0">
        <w:t>Section 3 and/or Section 4 of this Notification</w:t>
      </w:r>
      <w:r>
        <w:t xml:space="preserve">, please state </w:t>
      </w:r>
      <w:r w:rsidRPr="00BC4695">
        <w:rPr>
          <w:b/>
        </w:rPr>
        <w:t>whether an</w:t>
      </w:r>
      <w:r w:rsidR="00F06DB0" w:rsidRPr="00BC4695">
        <w:rPr>
          <w:b/>
        </w:rPr>
        <w:t>y individual or body</w:t>
      </w:r>
      <w:r w:rsidR="00F06DB0">
        <w:t>, including their associates (i.e. directors of their associates and other group companies)</w:t>
      </w:r>
      <w:r w:rsidR="00A94C50">
        <w:t>,</w:t>
      </w:r>
      <w:r w:rsidR="00F06DB0">
        <w:t xml:space="preserve"> </w:t>
      </w:r>
      <w:r w:rsidR="00B054DC" w:rsidRPr="00BC4695">
        <w:rPr>
          <w:b/>
        </w:rPr>
        <w:t xml:space="preserve">is, or </w:t>
      </w:r>
      <w:r w:rsidR="00F06DB0" w:rsidRPr="00BC4695">
        <w:rPr>
          <w:b/>
        </w:rPr>
        <w:t xml:space="preserve">is </w:t>
      </w:r>
      <w:r w:rsidRPr="00BC4695">
        <w:rPr>
          <w:b/>
        </w:rPr>
        <w:t>involved in</w:t>
      </w:r>
      <w:r w:rsidR="00B054DC" w:rsidRPr="00BC4695">
        <w:rPr>
          <w:b/>
        </w:rPr>
        <w:t>,</w:t>
      </w:r>
      <w:r w:rsidRPr="00BC4695">
        <w:rPr>
          <w:b/>
        </w:rPr>
        <w:t xml:space="preserve"> an</w:t>
      </w:r>
      <w:r w:rsidR="00AB39A0" w:rsidRPr="00BC4695">
        <w:rPr>
          <w:b/>
        </w:rPr>
        <w:t>y</w:t>
      </w:r>
      <w:r w:rsidR="00DA7D17" w:rsidRPr="00BC4695">
        <w:rPr>
          <w:b/>
        </w:rPr>
        <w:t xml:space="preserve"> of the below</w:t>
      </w:r>
      <w:r>
        <w:t xml:space="preserve">, and the extent of that </w:t>
      </w:r>
      <w:r w:rsidR="00F06DB0">
        <w:t xml:space="preserve">interest. </w:t>
      </w:r>
      <w:r w:rsidR="00515775" w:rsidRPr="00BC4695">
        <w:rPr>
          <w:b/>
        </w:rPr>
        <w:t>If none app</w:t>
      </w:r>
      <w:r w:rsidR="00D338AA" w:rsidRPr="00BC4695">
        <w:rPr>
          <w:b/>
        </w:rPr>
        <w:t>ly, this must be clearly stated as ‘N/A’.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5DFD3" w:themeFill="accent4" w:themeFillTint="33"/>
        <w:tblLook w:val="04A0" w:firstRow="1" w:lastRow="0" w:firstColumn="1" w:lastColumn="0" w:noHBand="0" w:noVBand="1"/>
      </w:tblPr>
      <w:tblGrid>
        <w:gridCol w:w="3474"/>
        <w:gridCol w:w="1521"/>
        <w:gridCol w:w="3771"/>
      </w:tblGrid>
      <w:tr w:rsidR="005B77FE" w:rsidRPr="005B7748" w14:paraId="5554C104" w14:textId="77777777" w:rsidTr="00DF765F">
        <w:tc>
          <w:tcPr>
            <w:tcW w:w="3544" w:type="dxa"/>
            <w:shd w:val="clear" w:color="auto" w:fill="DEE9F0" w:themeFill="accent6" w:themeFillTint="33"/>
          </w:tcPr>
          <w:p w14:paraId="5554C0FF" w14:textId="77777777" w:rsidR="005B77FE" w:rsidRPr="00A94C50" w:rsidRDefault="005B77FE" w:rsidP="00A94C50">
            <w:pPr>
              <w:tabs>
                <w:tab w:val="left" w:pos="720"/>
                <w:tab w:val="left" w:pos="1440"/>
              </w:tabs>
              <w:rPr>
                <w:rFonts w:cs="Arial"/>
                <w:b/>
                <w:szCs w:val="22"/>
              </w:rPr>
            </w:pPr>
            <w:r w:rsidRPr="00A94C50">
              <w:rPr>
                <w:rFonts w:cs="Arial"/>
                <w:b/>
                <w:szCs w:val="22"/>
              </w:rPr>
              <w:t>Activity/involvement</w:t>
            </w:r>
          </w:p>
        </w:tc>
        <w:tc>
          <w:tcPr>
            <w:tcW w:w="1559" w:type="dxa"/>
            <w:tcBorders>
              <w:bottom w:val="single" w:sz="4" w:space="0" w:color="000000"/>
            </w:tcBorders>
            <w:shd w:val="clear" w:color="auto" w:fill="DEE9F0" w:themeFill="accent6" w:themeFillTint="33"/>
          </w:tcPr>
          <w:p w14:paraId="5554C101" w14:textId="45568FC2" w:rsidR="005B77FE" w:rsidRPr="00D338AA" w:rsidRDefault="00B02981" w:rsidP="00811F55">
            <w:pPr>
              <w:tabs>
                <w:tab w:val="left" w:pos="720"/>
                <w:tab w:val="left" w:pos="1440"/>
              </w:tabs>
              <w:rPr>
                <w:rFonts w:cs="Arial"/>
                <w:b/>
                <w:szCs w:val="22"/>
              </w:rPr>
            </w:pPr>
            <w:r>
              <w:rPr>
                <w:rFonts w:cs="Arial"/>
                <w:b/>
                <w:szCs w:val="22"/>
              </w:rPr>
              <w:t xml:space="preserve">Please </w:t>
            </w:r>
            <w:r w:rsidR="00811F55">
              <w:rPr>
                <w:rFonts w:cs="Arial"/>
                <w:b/>
                <w:szCs w:val="22"/>
              </w:rPr>
              <w:t xml:space="preserve">tick </w:t>
            </w:r>
          </w:p>
        </w:tc>
        <w:tc>
          <w:tcPr>
            <w:tcW w:w="3889" w:type="dxa"/>
            <w:tcBorders>
              <w:bottom w:val="single" w:sz="4" w:space="0" w:color="000000"/>
            </w:tcBorders>
            <w:shd w:val="clear" w:color="auto" w:fill="DEE9F0" w:themeFill="accent6" w:themeFillTint="33"/>
          </w:tcPr>
          <w:p w14:paraId="5554C103" w14:textId="03054CEA" w:rsidR="005B77FE" w:rsidRPr="00D338AA" w:rsidRDefault="00B02981" w:rsidP="00B02981">
            <w:pPr>
              <w:tabs>
                <w:tab w:val="left" w:pos="720"/>
                <w:tab w:val="left" w:pos="1440"/>
              </w:tabs>
              <w:rPr>
                <w:rFonts w:cs="Arial"/>
                <w:b/>
                <w:szCs w:val="22"/>
              </w:rPr>
            </w:pPr>
            <w:r>
              <w:rPr>
                <w:rFonts w:cs="Arial"/>
                <w:b/>
                <w:szCs w:val="22"/>
              </w:rPr>
              <w:t>Please state who is involved; the name of the body/individual/</w:t>
            </w:r>
            <w:r w:rsidR="00811F55">
              <w:rPr>
                <w:rFonts w:cs="Arial"/>
                <w:b/>
                <w:szCs w:val="22"/>
              </w:rPr>
              <w:t xml:space="preserve"> </w:t>
            </w:r>
            <w:r>
              <w:rPr>
                <w:rFonts w:cs="Arial"/>
                <w:b/>
                <w:szCs w:val="22"/>
              </w:rPr>
              <w:t>agency they are involved with; and the extent of their involvemment</w:t>
            </w:r>
          </w:p>
        </w:tc>
      </w:tr>
      <w:tr w:rsidR="005B77FE" w:rsidRPr="005B7748" w14:paraId="5554C108" w14:textId="77777777" w:rsidTr="00DF765F">
        <w:trPr>
          <w:trHeight w:val="984"/>
        </w:trPr>
        <w:tc>
          <w:tcPr>
            <w:tcW w:w="3544" w:type="dxa"/>
            <w:shd w:val="clear" w:color="auto" w:fill="DEE9F0" w:themeFill="accent6" w:themeFillTint="33"/>
          </w:tcPr>
          <w:p w14:paraId="5554C105" w14:textId="77777777" w:rsidR="005B77FE" w:rsidRPr="005B7748" w:rsidRDefault="005B77FE" w:rsidP="00BC4695">
            <w:pPr>
              <w:numPr>
                <w:ilvl w:val="0"/>
                <w:numId w:val="36"/>
              </w:numPr>
              <w:ind w:left="372"/>
              <w:rPr>
                <w:rFonts w:cs="Arial"/>
                <w:szCs w:val="22"/>
              </w:rPr>
            </w:pPr>
            <w:r>
              <w:rPr>
                <w:rFonts w:cs="Arial"/>
                <w:szCs w:val="22"/>
              </w:rPr>
              <w:t>A local authority</w:t>
            </w:r>
          </w:p>
        </w:tc>
        <w:sdt>
          <w:sdtPr>
            <w:rPr>
              <w:rFonts w:cs="Arial"/>
              <w:szCs w:val="22"/>
            </w:rPr>
            <w:id w:val="-763453630"/>
            <w14:checkbox>
              <w14:checked w14:val="0"/>
              <w14:checkedState w14:val="2612" w14:font="MS Gothic"/>
              <w14:uncheckedState w14:val="2610" w14:font="MS Gothic"/>
            </w14:checkbox>
          </w:sdtPr>
          <w:sdtContent>
            <w:tc>
              <w:tcPr>
                <w:tcW w:w="1559" w:type="dxa"/>
                <w:shd w:val="clear" w:color="auto" w:fill="auto"/>
              </w:tcPr>
              <w:p w14:paraId="5554C106" w14:textId="5DBFE16F"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07" w14:textId="77777777" w:rsidR="005B77FE" w:rsidRPr="005B7748" w:rsidRDefault="005B77FE" w:rsidP="00A94C50">
            <w:pPr>
              <w:tabs>
                <w:tab w:val="left" w:pos="720"/>
                <w:tab w:val="left" w:pos="1440"/>
              </w:tabs>
              <w:rPr>
                <w:rFonts w:cs="Arial"/>
                <w:szCs w:val="22"/>
              </w:rPr>
            </w:pPr>
          </w:p>
        </w:tc>
      </w:tr>
      <w:tr w:rsidR="005B77FE" w:rsidRPr="005B7748" w14:paraId="5554C10C" w14:textId="77777777" w:rsidTr="00DF765F">
        <w:trPr>
          <w:trHeight w:val="841"/>
        </w:trPr>
        <w:tc>
          <w:tcPr>
            <w:tcW w:w="3544" w:type="dxa"/>
            <w:shd w:val="clear" w:color="auto" w:fill="DEE9F0" w:themeFill="accent6" w:themeFillTint="33"/>
          </w:tcPr>
          <w:p w14:paraId="5554C109" w14:textId="77777777" w:rsidR="005B77FE" w:rsidRPr="005B7748" w:rsidRDefault="005B77FE" w:rsidP="00BC4695">
            <w:pPr>
              <w:numPr>
                <w:ilvl w:val="0"/>
                <w:numId w:val="36"/>
              </w:numPr>
              <w:ind w:left="372"/>
              <w:rPr>
                <w:rFonts w:cs="Arial"/>
                <w:szCs w:val="22"/>
              </w:rPr>
            </w:pPr>
            <w:r>
              <w:t>A</w:t>
            </w:r>
            <w:r w:rsidRPr="00EE4897">
              <w:t xml:space="preserve"> body whose objects are wholly or mainly of a political nature, or which is affiliated to such a body</w:t>
            </w:r>
          </w:p>
        </w:tc>
        <w:sdt>
          <w:sdtPr>
            <w:rPr>
              <w:rFonts w:cs="Arial"/>
              <w:szCs w:val="22"/>
            </w:rPr>
            <w:id w:val="-684671488"/>
            <w14:checkbox>
              <w14:checked w14:val="0"/>
              <w14:checkedState w14:val="2612" w14:font="MS Gothic"/>
              <w14:uncheckedState w14:val="2610" w14:font="MS Gothic"/>
            </w14:checkbox>
          </w:sdtPr>
          <w:sdtContent>
            <w:tc>
              <w:tcPr>
                <w:tcW w:w="1559" w:type="dxa"/>
                <w:shd w:val="clear" w:color="auto" w:fill="auto"/>
              </w:tcPr>
              <w:p w14:paraId="5554C10A" w14:textId="7B496DC3"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0B" w14:textId="77777777" w:rsidR="005B77FE" w:rsidRPr="005B7748" w:rsidRDefault="005B77FE" w:rsidP="00A94C50">
            <w:pPr>
              <w:tabs>
                <w:tab w:val="left" w:pos="720"/>
                <w:tab w:val="left" w:pos="1440"/>
              </w:tabs>
              <w:rPr>
                <w:rFonts w:cs="Arial"/>
                <w:szCs w:val="22"/>
              </w:rPr>
            </w:pPr>
          </w:p>
        </w:tc>
      </w:tr>
      <w:tr w:rsidR="005B77FE" w:rsidRPr="005B7748" w14:paraId="5554C110" w14:textId="77777777" w:rsidTr="00DF765F">
        <w:trPr>
          <w:trHeight w:val="698"/>
        </w:trPr>
        <w:tc>
          <w:tcPr>
            <w:tcW w:w="3544" w:type="dxa"/>
            <w:shd w:val="clear" w:color="auto" w:fill="DEE9F0" w:themeFill="accent6" w:themeFillTint="33"/>
          </w:tcPr>
          <w:p w14:paraId="5554C10D" w14:textId="3295116E" w:rsidR="005B77FE" w:rsidRPr="005B7748" w:rsidRDefault="005B77FE" w:rsidP="00BC4695">
            <w:pPr>
              <w:numPr>
                <w:ilvl w:val="0"/>
                <w:numId w:val="36"/>
              </w:numPr>
              <w:ind w:left="372"/>
              <w:rPr>
                <w:rFonts w:cs="Arial"/>
                <w:szCs w:val="22"/>
              </w:rPr>
            </w:pPr>
            <w:r>
              <w:t xml:space="preserve">A </w:t>
            </w:r>
            <w:r w:rsidRPr="00EE4897">
              <w:t>body whose objects are wholly or mainly of a religious nature</w:t>
            </w:r>
            <w:r>
              <w:rPr>
                <w:rStyle w:val="FootnoteReference"/>
              </w:rPr>
              <w:footnoteReference w:id="11"/>
            </w:r>
          </w:p>
        </w:tc>
        <w:sdt>
          <w:sdtPr>
            <w:rPr>
              <w:rFonts w:cs="Arial"/>
              <w:szCs w:val="22"/>
            </w:rPr>
            <w:id w:val="387536262"/>
            <w14:checkbox>
              <w14:checked w14:val="0"/>
              <w14:checkedState w14:val="2612" w14:font="MS Gothic"/>
              <w14:uncheckedState w14:val="2610" w14:font="MS Gothic"/>
            </w14:checkbox>
          </w:sdtPr>
          <w:sdtContent>
            <w:tc>
              <w:tcPr>
                <w:tcW w:w="1559" w:type="dxa"/>
                <w:shd w:val="clear" w:color="auto" w:fill="auto"/>
              </w:tcPr>
              <w:p w14:paraId="5554C10E" w14:textId="5B35A3F2"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0F" w14:textId="77777777" w:rsidR="005B77FE" w:rsidRPr="005B7748" w:rsidRDefault="005B77FE" w:rsidP="00A94C50">
            <w:pPr>
              <w:tabs>
                <w:tab w:val="left" w:pos="720"/>
                <w:tab w:val="left" w:pos="1440"/>
              </w:tabs>
              <w:rPr>
                <w:rFonts w:cs="Arial"/>
                <w:szCs w:val="22"/>
              </w:rPr>
            </w:pPr>
          </w:p>
        </w:tc>
      </w:tr>
      <w:tr w:rsidR="005B77FE" w:rsidRPr="005B7748" w14:paraId="5554C114" w14:textId="77777777" w:rsidTr="00DF765F">
        <w:trPr>
          <w:trHeight w:val="699"/>
        </w:trPr>
        <w:tc>
          <w:tcPr>
            <w:tcW w:w="3544" w:type="dxa"/>
            <w:shd w:val="clear" w:color="auto" w:fill="DEE9F0" w:themeFill="accent6" w:themeFillTint="33"/>
          </w:tcPr>
          <w:p w14:paraId="5554C111" w14:textId="1BCA6714" w:rsidR="005B77FE" w:rsidRPr="005B7748" w:rsidRDefault="005B77FE" w:rsidP="00BC4695">
            <w:pPr>
              <w:numPr>
                <w:ilvl w:val="0"/>
                <w:numId w:val="36"/>
              </w:numPr>
              <w:ind w:left="372"/>
              <w:rPr>
                <w:rFonts w:cs="Arial"/>
                <w:szCs w:val="22"/>
              </w:rPr>
            </w:pPr>
            <w:r>
              <w:t>A</w:t>
            </w:r>
            <w:r w:rsidRPr="00EE4897">
              <w:t>n individual who is an officer of a body falling with (b) or (c)</w:t>
            </w:r>
          </w:p>
        </w:tc>
        <w:sdt>
          <w:sdtPr>
            <w:rPr>
              <w:rFonts w:cs="Arial"/>
              <w:szCs w:val="22"/>
            </w:rPr>
            <w:id w:val="1442656882"/>
            <w14:checkbox>
              <w14:checked w14:val="0"/>
              <w14:checkedState w14:val="2612" w14:font="MS Gothic"/>
              <w14:uncheckedState w14:val="2610" w14:font="MS Gothic"/>
            </w14:checkbox>
          </w:sdtPr>
          <w:sdtContent>
            <w:tc>
              <w:tcPr>
                <w:tcW w:w="1559" w:type="dxa"/>
                <w:shd w:val="clear" w:color="auto" w:fill="auto"/>
              </w:tcPr>
              <w:p w14:paraId="5554C112" w14:textId="16952CF6"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13" w14:textId="77777777" w:rsidR="005B77FE" w:rsidRPr="005B7748" w:rsidRDefault="005B77FE" w:rsidP="00A94C50">
            <w:pPr>
              <w:tabs>
                <w:tab w:val="left" w:pos="720"/>
                <w:tab w:val="left" w:pos="1440"/>
              </w:tabs>
              <w:rPr>
                <w:rFonts w:cs="Arial"/>
                <w:szCs w:val="22"/>
              </w:rPr>
            </w:pPr>
          </w:p>
        </w:tc>
      </w:tr>
      <w:tr w:rsidR="005B77FE" w:rsidRPr="005B7748" w14:paraId="5554C118" w14:textId="77777777" w:rsidTr="00DF765F">
        <w:trPr>
          <w:trHeight w:val="1418"/>
        </w:trPr>
        <w:tc>
          <w:tcPr>
            <w:tcW w:w="3544" w:type="dxa"/>
            <w:shd w:val="clear" w:color="auto" w:fill="DEE9F0" w:themeFill="accent6" w:themeFillTint="33"/>
          </w:tcPr>
          <w:p w14:paraId="5554C115" w14:textId="3EE133FF" w:rsidR="005B77FE" w:rsidRPr="005B7748" w:rsidRDefault="005B77FE" w:rsidP="00BC4695">
            <w:pPr>
              <w:numPr>
                <w:ilvl w:val="0"/>
                <w:numId w:val="36"/>
              </w:numPr>
              <w:ind w:left="372"/>
              <w:rPr>
                <w:rFonts w:cs="Arial"/>
                <w:szCs w:val="22"/>
              </w:rPr>
            </w:pPr>
            <w:r>
              <w:rPr>
                <w:rFonts w:cs="Arial"/>
                <w:szCs w:val="22"/>
              </w:rPr>
              <w:lastRenderedPageBreak/>
              <w:t xml:space="preserve">A body corporate </w:t>
            </w:r>
            <w:r w:rsidRPr="00EE4897">
              <w:t>which</w:t>
            </w:r>
            <w:r>
              <w:t xml:space="preserve"> is an associate (as defined in </w:t>
            </w:r>
            <w:r w:rsidRPr="00EE4897">
              <w:t>paragraphs 1(1) and 1(1A) of Part I of Schedule 2 to the Broadcasting Act 1990) of a body falling within (b) or (c)</w:t>
            </w:r>
          </w:p>
        </w:tc>
        <w:sdt>
          <w:sdtPr>
            <w:rPr>
              <w:rFonts w:cs="Arial"/>
              <w:szCs w:val="22"/>
            </w:rPr>
            <w:id w:val="-1568789445"/>
            <w14:checkbox>
              <w14:checked w14:val="0"/>
              <w14:checkedState w14:val="2612" w14:font="MS Gothic"/>
              <w14:uncheckedState w14:val="2610" w14:font="MS Gothic"/>
            </w14:checkbox>
          </w:sdtPr>
          <w:sdtContent>
            <w:tc>
              <w:tcPr>
                <w:tcW w:w="1559" w:type="dxa"/>
                <w:shd w:val="clear" w:color="auto" w:fill="auto"/>
              </w:tcPr>
              <w:p w14:paraId="5554C116" w14:textId="1024EC4B"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17" w14:textId="77777777" w:rsidR="005B77FE" w:rsidRPr="005B7748" w:rsidRDefault="005B77FE" w:rsidP="00A94C50">
            <w:pPr>
              <w:tabs>
                <w:tab w:val="left" w:pos="720"/>
                <w:tab w:val="left" w:pos="1440"/>
              </w:tabs>
              <w:rPr>
                <w:rFonts w:cs="Arial"/>
                <w:szCs w:val="22"/>
              </w:rPr>
            </w:pPr>
          </w:p>
        </w:tc>
      </w:tr>
      <w:tr w:rsidR="005B77FE" w:rsidRPr="005B7748" w14:paraId="5554C11C" w14:textId="77777777" w:rsidTr="00DF765F">
        <w:trPr>
          <w:trHeight w:val="1014"/>
        </w:trPr>
        <w:tc>
          <w:tcPr>
            <w:tcW w:w="3544" w:type="dxa"/>
            <w:shd w:val="clear" w:color="auto" w:fill="DEE9F0" w:themeFill="accent6" w:themeFillTint="33"/>
          </w:tcPr>
          <w:p w14:paraId="5554C119" w14:textId="77777777" w:rsidR="005B77FE" w:rsidRPr="005B7748" w:rsidRDefault="005B77FE" w:rsidP="00BC4695">
            <w:pPr>
              <w:numPr>
                <w:ilvl w:val="0"/>
                <w:numId w:val="36"/>
              </w:numPr>
              <w:ind w:left="372"/>
              <w:rPr>
                <w:rFonts w:cs="Arial"/>
                <w:szCs w:val="22"/>
              </w:rPr>
            </w:pPr>
            <w:r>
              <w:t>An advertising agency or an associate of an advertising agency</w:t>
            </w:r>
          </w:p>
        </w:tc>
        <w:sdt>
          <w:sdtPr>
            <w:rPr>
              <w:rFonts w:cs="Arial"/>
              <w:szCs w:val="22"/>
            </w:rPr>
            <w:id w:val="-1575349649"/>
            <w14:checkbox>
              <w14:checked w14:val="0"/>
              <w14:checkedState w14:val="2612" w14:font="MS Gothic"/>
              <w14:uncheckedState w14:val="2610" w14:font="MS Gothic"/>
            </w14:checkbox>
          </w:sdtPr>
          <w:sdtContent>
            <w:tc>
              <w:tcPr>
                <w:tcW w:w="1559" w:type="dxa"/>
                <w:shd w:val="clear" w:color="auto" w:fill="auto"/>
              </w:tcPr>
              <w:p w14:paraId="5554C11A" w14:textId="20A25CD7"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1B" w14:textId="77777777" w:rsidR="005B77FE" w:rsidRPr="005B7748" w:rsidRDefault="005B77FE" w:rsidP="00A94C50">
            <w:pPr>
              <w:tabs>
                <w:tab w:val="left" w:pos="720"/>
                <w:tab w:val="left" w:pos="1440"/>
              </w:tabs>
              <w:rPr>
                <w:rFonts w:cs="Arial"/>
                <w:szCs w:val="22"/>
              </w:rPr>
            </w:pPr>
          </w:p>
        </w:tc>
      </w:tr>
      <w:tr w:rsidR="005B77FE" w:rsidRPr="005B7748" w14:paraId="5554C120" w14:textId="77777777" w:rsidTr="00DF765F">
        <w:trPr>
          <w:trHeight w:val="986"/>
        </w:trPr>
        <w:tc>
          <w:tcPr>
            <w:tcW w:w="3544" w:type="dxa"/>
            <w:shd w:val="clear" w:color="auto" w:fill="DEE9F0" w:themeFill="accent6" w:themeFillTint="33"/>
          </w:tcPr>
          <w:p w14:paraId="5554C11D" w14:textId="60948D49" w:rsidR="005B77FE" w:rsidRPr="005B7748" w:rsidRDefault="005B77FE" w:rsidP="00BC4695">
            <w:pPr>
              <w:numPr>
                <w:ilvl w:val="0"/>
                <w:numId w:val="36"/>
              </w:numPr>
              <w:ind w:left="372"/>
              <w:rPr>
                <w:rFonts w:cs="Arial"/>
                <w:szCs w:val="22"/>
              </w:rPr>
            </w:pPr>
            <w:r>
              <w:t>Other publicly-funded bodies</w:t>
            </w:r>
          </w:p>
        </w:tc>
        <w:sdt>
          <w:sdtPr>
            <w:rPr>
              <w:rFonts w:cs="Arial"/>
              <w:szCs w:val="22"/>
            </w:rPr>
            <w:id w:val="-690141860"/>
            <w14:checkbox>
              <w14:checked w14:val="0"/>
              <w14:checkedState w14:val="2612" w14:font="MS Gothic"/>
              <w14:uncheckedState w14:val="2610" w14:font="MS Gothic"/>
            </w14:checkbox>
          </w:sdtPr>
          <w:sdtContent>
            <w:tc>
              <w:tcPr>
                <w:tcW w:w="1559" w:type="dxa"/>
                <w:shd w:val="clear" w:color="auto" w:fill="auto"/>
              </w:tcPr>
              <w:p w14:paraId="5554C11E" w14:textId="36D1E2FF" w:rsidR="005B77FE" w:rsidRPr="005B7748" w:rsidRDefault="00811F55" w:rsidP="00811F55">
                <w:pPr>
                  <w:tabs>
                    <w:tab w:val="left" w:pos="720"/>
                    <w:tab w:val="left" w:pos="1440"/>
                  </w:tabs>
                  <w:jc w:val="center"/>
                  <w:rPr>
                    <w:rFonts w:cs="Arial"/>
                    <w:szCs w:val="22"/>
                  </w:rPr>
                </w:pPr>
                <w:r>
                  <w:rPr>
                    <w:rFonts w:ascii="MS Gothic" w:eastAsia="MS Gothic" w:hAnsi="MS Gothic" w:cs="Arial" w:hint="eastAsia"/>
                    <w:szCs w:val="22"/>
                  </w:rPr>
                  <w:t>☐</w:t>
                </w:r>
              </w:p>
            </w:tc>
          </w:sdtContent>
        </w:sdt>
        <w:tc>
          <w:tcPr>
            <w:tcW w:w="3889" w:type="dxa"/>
            <w:shd w:val="clear" w:color="auto" w:fill="auto"/>
          </w:tcPr>
          <w:p w14:paraId="5554C11F" w14:textId="77777777" w:rsidR="005B77FE" w:rsidRPr="005B7748" w:rsidRDefault="005B77FE" w:rsidP="00A94C50">
            <w:pPr>
              <w:tabs>
                <w:tab w:val="left" w:pos="720"/>
                <w:tab w:val="left" w:pos="1440"/>
              </w:tabs>
              <w:rPr>
                <w:rFonts w:cs="Arial"/>
                <w:szCs w:val="22"/>
              </w:rPr>
            </w:pPr>
          </w:p>
        </w:tc>
      </w:tr>
    </w:tbl>
    <w:p w14:paraId="5554C121" w14:textId="3E7C4DA0" w:rsidR="00177FE7" w:rsidRDefault="00F06DB0" w:rsidP="00BC4695">
      <w:pPr>
        <w:jc w:val="both"/>
      </w:pPr>
      <w:r>
        <w:tab/>
      </w:r>
    </w:p>
    <w:p w14:paraId="5554C122" w14:textId="707263E3" w:rsidR="00FF5575" w:rsidRDefault="00B054DC" w:rsidP="00BC4695">
      <w:pPr>
        <w:pStyle w:val="SectionLevel3"/>
      </w:pPr>
      <w:r>
        <w:t xml:space="preserve">Please </w:t>
      </w:r>
      <w:r w:rsidR="00B02981">
        <w:t>provide</w:t>
      </w:r>
      <w:r w:rsidR="00177FE7">
        <w:t xml:space="preserve"> details of any other participant in the </w:t>
      </w:r>
      <w:r w:rsidR="00416431">
        <w:t>Licensee</w:t>
      </w:r>
      <w:r w:rsidR="00177FE7">
        <w:t xml:space="preserve"> whose interest is, or could be, incompatible with the requirements imposed by or under Schedule 2 to the Broadcasting Act 1990.</w:t>
      </w:r>
      <w:r w:rsidR="00FF5575">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8766"/>
      </w:tblGrid>
      <w:tr w:rsidR="004A2469" w14:paraId="5554C126" w14:textId="77777777" w:rsidTr="00DF765F">
        <w:trPr>
          <w:trHeight w:val="875"/>
        </w:trPr>
        <w:tc>
          <w:tcPr>
            <w:tcW w:w="8978" w:type="dxa"/>
            <w:shd w:val="clear" w:color="auto" w:fill="DEE9F0" w:themeFill="accent6" w:themeFillTint="33"/>
          </w:tcPr>
          <w:p w14:paraId="5554C123" w14:textId="77777777" w:rsidR="004A2469" w:rsidRDefault="004A2469" w:rsidP="004A2469"/>
          <w:p w14:paraId="5554C124" w14:textId="77777777" w:rsidR="004A2469" w:rsidRDefault="004A2469" w:rsidP="004A2469"/>
          <w:p w14:paraId="5554C125" w14:textId="77777777" w:rsidR="004A2469" w:rsidRDefault="004A2469" w:rsidP="004A2469"/>
        </w:tc>
      </w:tr>
    </w:tbl>
    <w:p w14:paraId="5554C127" w14:textId="77777777" w:rsidR="004A2469" w:rsidRDefault="004A2469" w:rsidP="00177FE7">
      <w:pPr>
        <w:pStyle w:val="SectionLevel3"/>
        <w:numPr>
          <w:ilvl w:val="0"/>
          <w:numId w:val="0"/>
        </w:numPr>
        <w:ind w:left="720" w:hanging="720"/>
        <w:jc w:val="both"/>
      </w:pPr>
    </w:p>
    <w:p w14:paraId="5554C128" w14:textId="77777777" w:rsidR="007623D9" w:rsidRPr="006A1038" w:rsidRDefault="00872D20" w:rsidP="00DA7D17">
      <w:pPr>
        <w:pStyle w:val="SectionLevel2"/>
        <w:rPr>
          <w:sz w:val="28"/>
          <w:szCs w:val="28"/>
        </w:rPr>
      </w:pPr>
      <w:r w:rsidRPr="006A1038">
        <w:rPr>
          <w:sz w:val="28"/>
          <w:szCs w:val="28"/>
        </w:rPr>
        <w:t>Other broadcasting interests</w:t>
      </w:r>
    </w:p>
    <w:p w14:paraId="5554C129" w14:textId="6F6EEDE1" w:rsidR="005F2177" w:rsidRDefault="00872D20" w:rsidP="006A1038">
      <w:pPr>
        <w:pStyle w:val="SectionLevel3"/>
        <w:keepNext/>
        <w:ind w:left="720"/>
      </w:pPr>
      <w:r>
        <w:t>In relation to the details provided in Sections 3 and 4</w:t>
      </w:r>
      <w:r w:rsidR="00AB39A0">
        <w:t xml:space="preserve"> of this Notification, </w:t>
      </w:r>
      <w:r>
        <w:t>please</w:t>
      </w:r>
      <w:r w:rsidR="00AB39A0">
        <w:t xml:space="preserve"> </w:t>
      </w:r>
      <w:r w:rsidR="007B5BFC">
        <w:t xml:space="preserve">list </w:t>
      </w:r>
      <w:r w:rsidR="00AB39A0" w:rsidRPr="00BC4695">
        <w:rPr>
          <w:b/>
        </w:rPr>
        <w:t xml:space="preserve">any </w:t>
      </w:r>
      <w:r w:rsidRPr="00BC4695">
        <w:rPr>
          <w:b/>
        </w:rPr>
        <w:t>individual or body corporate</w:t>
      </w:r>
      <w:r>
        <w:t>, including the</w:t>
      </w:r>
      <w:r w:rsidR="00FF5575">
        <w:t xml:space="preserve">ir associates (i.e. </w:t>
      </w:r>
      <w:r w:rsidR="00AB39A0">
        <w:t xml:space="preserve">directors </w:t>
      </w:r>
      <w:r w:rsidR="00FF5575">
        <w:t>and</w:t>
      </w:r>
      <w:r w:rsidR="00BB6865">
        <w:t xml:space="preserve"> their </w:t>
      </w:r>
      <w:r>
        <w:t>associate</w:t>
      </w:r>
      <w:r w:rsidR="00FF5575">
        <w:t xml:space="preserve">s and other group companies) </w:t>
      </w:r>
      <w:r w:rsidR="007B5BFC">
        <w:t xml:space="preserve">who </w:t>
      </w:r>
      <w:r w:rsidR="00FF5575">
        <w:t>currently ha</w:t>
      </w:r>
      <w:r w:rsidR="007B5BFC">
        <w:t>s</w:t>
      </w:r>
      <w:r w:rsidR="00FF5575">
        <w:t xml:space="preserve"> </w:t>
      </w:r>
      <w:r w:rsidRPr="00BC4695">
        <w:rPr>
          <w:b/>
        </w:rPr>
        <w:t xml:space="preserve">any other broadcasting </w:t>
      </w:r>
      <w:r w:rsidR="00FF5575" w:rsidRPr="00BC4695">
        <w:rPr>
          <w:b/>
        </w:rPr>
        <w:t>interests</w:t>
      </w:r>
      <w:r w:rsidR="00A315AA">
        <w:rPr>
          <w:rStyle w:val="FootnoteReference"/>
        </w:rPr>
        <w:footnoteReference w:id="12"/>
      </w:r>
      <w:r>
        <w:t xml:space="preserve">, </w:t>
      </w:r>
      <w:r w:rsidR="00856B86">
        <w:t>other than those already</w:t>
      </w:r>
      <w:r w:rsidR="00AA7762">
        <w:t xml:space="preserve"> stated in Sections 2-4 of </w:t>
      </w:r>
      <w:r w:rsidR="00856B86">
        <w:t xml:space="preserve">this Notification, </w:t>
      </w:r>
      <w:r>
        <w:t>and the extent of those intere</w:t>
      </w:r>
      <w:r w:rsidR="00AB39A0">
        <w:t xml:space="preserve">sts. </w:t>
      </w:r>
      <w:r w:rsidR="00DA7D17">
        <w:t>(If those</w:t>
      </w:r>
      <w:r w:rsidR="00FF5575">
        <w:t xml:space="preserve"> other br</w:t>
      </w:r>
      <w:r w:rsidR="005B5ED7">
        <w:t xml:space="preserve">oadcasting </w:t>
      </w:r>
      <w:r w:rsidR="00AB39A0">
        <w:t>interests are Ofcom-</w:t>
      </w:r>
      <w:r w:rsidR="00FF5575">
        <w:t xml:space="preserve">licensed services, </w:t>
      </w:r>
      <w:r w:rsidR="00DA7D17">
        <w:t xml:space="preserve">this question can be </w:t>
      </w:r>
      <w:r w:rsidR="00856B86">
        <w:t xml:space="preserve">answered </w:t>
      </w:r>
      <w:r w:rsidR="005B5ED7">
        <w:t xml:space="preserve">by simply </w:t>
      </w:r>
      <w:r w:rsidR="00DA7D17">
        <w:t>listing</w:t>
      </w:r>
      <w:r w:rsidR="00FF5575">
        <w:t xml:space="preserve"> the relevant licence number(s) of </w:t>
      </w:r>
      <w:r w:rsidR="00DA7D17">
        <w:t xml:space="preserve">the </w:t>
      </w:r>
      <w:r w:rsidR="00AB39A0">
        <w:t>service(s)</w:t>
      </w:r>
      <w:r w:rsidR="00DA7D17">
        <w:t>).</w:t>
      </w:r>
      <w:r w:rsidR="00856B86">
        <w:t xml:space="preserve"> This question can either be answered by using the box</w:t>
      </w:r>
      <w:r w:rsidR="00C15AD9">
        <w:t>es</w:t>
      </w:r>
      <w:r w:rsidR="00856B86">
        <w:t xml:space="preserve"> below, </w:t>
      </w:r>
      <w:r w:rsidR="00C15AD9">
        <w:t xml:space="preserve">repeating where necessary, </w:t>
      </w:r>
      <w:r w:rsidR="00856B86">
        <w:t>or by enclosing attachments setting out the relevant interests: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280"/>
        <w:gridCol w:w="4486"/>
      </w:tblGrid>
      <w:tr w:rsidR="005F2177" w14:paraId="5554C12C" w14:textId="77777777" w:rsidTr="00811F55">
        <w:trPr>
          <w:trHeight w:val="385"/>
        </w:trPr>
        <w:tc>
          <w:tcPr>
            <w:tcW w:w="4394" w:type="dxa"/>
            <w:shd w:val="clear" w:color="auto" w:fill="DEE9F0" w:themeFill="accent6" w:themeFillTint="33"/>
          </w:tcPr>
          <w:p w14:paraId="5554C12A" w14:textId="77777777" w:rsidR="005F2177" w:rsidRPr="008822CE" w:rsidRDefault="005F2177" w:rsidP="005F2177">
            <w:pPr>
              <w:pStyle w:val="BodyText"/>
              <w:rPr>
                <w:b/>
              </w:rPr>
            </w:pPr>
            <w:r w:rsidRPr="008822CE">
              <w:rPr>
                <w:b/>
              </w:rPr>
              <w:t>Name of body corporate</w:t>
            </w:r>
          </w:p>
        </w:tc>
        <w:tc>
          <w:tcPr>
            <w:tcW w:w="4593" w:type="dxa"/>
            <w:shd w:val="clear" w:color="auto" w:fill="DEE9F0" w:themeFill="accent6" w:themeFillTint="33"/>
          </w:tcPr>
          <w:p w14:paraId="5554C12B" w14:textId="77777777" w:rsidR="005F2177" w:rsidRPr="008822CE" w:rsidRDefault="005F2177" w:rsidP="008822CE">
            <w:pPr>
              <w:pStyle w:val="BodyText"/>
              <w:jc w:val="both"/>
              <w:rPr>
                <w:b/>
              </w:rPr>
            </w:pPr>
            <w:r w:rsidRPr="008822CE">
              <w:rPr>
                <w:b/>
              </w:rPr>
              <w:t>Other broadcasting interests</w:t>
            </w:r>
          </w:p>
        </w:tc>
      </w:tr>
      <w:tr w:rsidR="005F2177" w14:paraId="5554C12F" w14:textId="77777777" w:rsidTr="00811F55">
        <w:trPr>
          <w:trHeight w:val="385"/>
        </w:trPr>
        <w:tc>
          <w:tcPr>
            <w:tcW w:w="4394" w:type="dxa"/>
            <w:shd w:val="clear" w:color="auto" w:fill="FFFFFF" w:themeFill="background1"/>
          </w:tcPr>
          <w:p w14:paraId="5554C12D" w14:textId="77777777" w:rsidR="005F2177" w:rsidRDefault="005F2177" w:rsidP="008822CE">
            <w:pPr>
              <w:pStyle w:val="BodyText"/>
              <w:jc w:val="both"/>
            </w:pPr>
          </w:p>
        </w:tc>
        <w:tc>
          <w:tcPr>
            <w:tcW w:w="4593" w:type="dxa"/>
            <w:shd w:val="clear" w:color="auto" w:fill="FFFFFF" w:themeFill="background1"/>
          </w:tcPr>
          <w:p w14:paraId="5554C12E" w14:textId="77777777" w:rsidR="005F2177" w:rsidRDefault="005F2177" w:rsidP="008822CE">
            <w:pPr>
              <w:pStyle w:val="BodyText"/>
              <w:jc w:val="both"/>
            </w:pPr>
          </w:p>
        </w:tc>
      </w:tr>
      <w:tr w:rsidR="005F2177" w14:paraId="5554C132" w14:textId="77777777" w:rsidTr="00811F55">
        <w:trPr>
          <w:trHeight w:val="385"/>
        </w:trPr>
        <w:tc>
          <w:tcPr>
            <w:tcW w:w="4394" w:type="dxa"/>
            <w:shd w:val="clear" w:color="auto" w:fill="FFFFFF" w:themeFill="background1"/>
          </w:tcPr>
          <w:p w14:paraId="5554C130" w14:textId="77777777" w:rsidR="005F2177" w:rsidRDefault="005F2177" w:rsidP="008822CE">
            <w:pPr>
              <w:pStyle w:val="BodyText"/>
              <w:jc w:val="both"/>
            </w:pPr>
          </w:p>
        </w:tc>
        <w:tc>
          <w:tcPr>
            <w:tcW w:w="4593" w:type="dxa"/>
            <w:shd w:val="clear" w:color="auto" w:fill="FFFFFF" w:themeFill="background1"/>
          </w:tcPr>
          <w:p w14:paraId="5554C131" w14:textId="77777777" w:rsidR="005F2177" w:rsidRDefault="005F2177" w:rsidP="008822CE">
            <w:pPr>
              <w:pStyle w:val="BodyText"/>
              <w:jc w:val="both"/>
            </w:pPr>
          </w:p>
        </w:tc>
      </w:tr>
    </w:tbl>
    <w:p w14:paraId="5554C133" w14:textId="77777777" w:rsidR="00856B86" w:rsidRDefault="00856B86" w:rsidP="007B5BFC">
      <w:pPr>
        <w:pStyle w:val="BodyText"/>
        <w:ind w:left="795" w:hanging="795"/>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4281"/>
        <w:gridCol w:w="4485"/>
      </w:tblGrid>
      <w:tr w:rsidR="00C15AD9" w14:paraId="5554C136" w14:textId="77777777" w:rsidTr="00811F55">
        <w:trPr>
          <w:trHeight w:val="385"/>
        </w:trPr>
        <w:tc>
          <w:tcPr>
            <w:tcW w:w="4394" w:type="dxa"/>
            <w:shd w:val="clear" w:color="auto" w:fill="DEE9F0" w:themeFill="accent6" w:themeFillTint="33"/>
          </w:tcPr>
          <w:p w14:paraId="5554C134" w14:textId="77777777" w:rsidR="00C15AD9" w:rsidRPr="008822CE" w:rsidRDefault="00C15AD9" w:rsidP="008A5FBA">
            <w:pPr>
              <w:pStyle w:val="BodyText"/>
              <w:rPr>
                <w:b/>
              </w:rPr>
            </w:pPr>
            <w:r w:rsidRPr="008822CE">
              <w:rPr>
                <w:b/>
              </w:rPr>
              <w:t>Name of individual</w:t>
            </w:r>
          </w:p>
        </w:tc>
        <w:tc>
          <w:tcPr>
            <w:tcW w:w="4593" w:type="dxa"/>
            <w:shd w:val="clear" w:color="auto" w:fill="DEE9F0" w:themeFill="accent6" w:themeFillTint="33"/>
          </w:tcPr>
          <w:p w14:paraId="5554C135" w14:textId="77777777" w:rsidR="00C15AD9" w:rsidRPr="008822CE" w:rsidRDefault="00C15AD9" w:rsidP="008822CE">
            <w:pPr>
              <w:pStyle w:val="BodyText"/>
              <w:jc w:val="both"/>
              <w:rPr>
                <w:b/>
              </w:rPr>
            </w:pPr>
            <w:r w:rsidRPr="008822CE">
              <w:rPr>
                <w:b/>
              </w:rPr>
              <w:t>Other broadcasting interests</w:t>
            </w:r>
          </w:p>
        </w:tc>
      </w:tr>
      <w:tr w:rsidR="00C15AD9" w14:paraId="5554C139" w14:textId="77777777" w:rsidTr="00811F55">
        <w:trPr>
          <w:trHeight w:val="385"/>
        </w:trPr>
        <w:tc>
          <w:tcPr>
            <w:tcW w:w="4394" w:type="dxa"/>
            <w:shd w:val="clear" w:color="auto" w:fill="FFFFFF" w:themeFill="background1"/>
          </w:tcPr>
          <w:p w14:paraId="5554C137" w14:textId="77777777" w:rsidR="00C15AD9" w:rsidRDefault="00C15AD9" w:rsidP="008822CE">
            <w:pPr>
              <w:pStyle w:val="BodyText"/>
              <w:jc w:val="both"/>
            </w:pPr>
          </w:p>
        </w:tc>
        <w:tc>
          <w:tcPr>
            <w:tcW w:w="4593" w:type="dxa"/>
            <w:shd w:val="clear" w:color="auto" w:fill="FFFFFF" w:themeFill="background1"/>
          </w:tcPr>
          <w:p w14:paraId="5554C138" w14:textId="77777777" w:rsidR="00C15AD9" w:rsidRDefault="00C15AD9" w:rsidP="008822CE">
            <w:pPr>
              <w:pStyle w:val="BodyText"/>
              <w:jc w:val="both"/>
            </w:pPr>
          </w:p>
        </w:tc>
      </w:tr>
      <w:tr w:rsidR="00C15AD9" w14:paraId="5554C13C" w14:textId="77777777" w:rsidTr="00811F55">
        <w:trPr>
          <w:trHeight w:val="385"/>
        </w:trPr>
        <w:tc>
          <w:tcPr>
            <w:tcW w:w="4394" w:type="dxa"/>
            <w:shd w:val="clear" w:color="auto" w:fill="FFFFFF" w:themeFill="background1"/>
          </w:tcPr>
          <w:p w14:paraId="5554C13A" w14:textId="77777777" w:rsidR="00C15AD9" w:rsidRDefault="00C15AD9" w:rsidP="008822CE">
            <w:pPr>
              <w:pStyle w:val="BodyText"/>
              <w:jc w:val="both"/>
            </w:pPr>
          </w:p>
        </w:tc>
        <w:tc>
          <w:tcPr>
            <w:tcW w:w="4593" w:type="dxa"/>
            <w:shd w:val="clear" w:color="auto" w:fill="FFFFFF" w:themeFill="background1"/>
          </w:tcPr>
          <w:p w14:paraId="5554C13B" w14:textId="77777777" w:rsidR="00C15AD9" w:rsidRDefault="00C15AD9" w:rsidP="008822CE">
            <w:pPr>
              <w:pStyle w:val="BodyText"/>
              <w:jc w:val="both"/>
            </w:pPr>
          </w:p>
        </w:tc>
      </w:tr>
    </w:tbl>
    <w:p w14:paraId="5554C13D" w14:textId="77777777" w:rsidR="00856B86" w:rsidRDefault="00856B86" w:rsidP="007B5BFC">
      <w:pPr>
        <w:pStyle w:val="BodyText"/>
        <w:ind w:left="795" w:hanging="795"/>
        <w:jc w:val="both"/>
      </w:pPr>
    </w:p>
    <w:p w14:paraId="5554C13E" w14:textId="3DFD0695" w:rsidR="00724177" w:rsidRDefault="00724177" w:rsidP="006A1038">
      <w:pPr>
        <w:pStyle w:val="SectionLevel3"/>
        <w:ind w:left="720"/>
      </w:pPr>
      <w:r>
        <w:t>In relation to the details provided in Sections 3 and 4</w:t>
      </w:r>
      <w:r w:rsidR="00DA7D17">
        <w:t xml:space="preserve"> of this Notification</w:t>
      </w:r>
      <w:r>
        <w:t xml:space="preserve">, please </w:t>
      </w:r>
      <w:r w:rsidR="007B5BFC">
        <w:t xml:space="preserve">list </w:t>
      </w:r>
      <w:r w:rsidR="00F85081" w:rsidRPr="00396E7D">
        <w:rPr>
          <w:b/>
        </w:rPr>
        <w:t xml:space="preserve">any </w:t>
      </w:r>
      <w:r w:rsidRPr="00396E7D">
        <w:rPr>
          <w:b/>
        </w:rPr>
        <w:t>individual or body corporate</w:t>
      </w:r>
      <w:r>
        <w:t>, including t</w:t>
      </w:r>
      <w:r w:rsidR="00F85081">
        <w:t xml:space="preserve">heir associates (i.e. directors and their </w:t>
      </w:r>
      <w:r>
        <w:lastRenderedPageBreak/>
        <w:t xml:space="preserve">associates and other group companies) </w:t>
      </w:r>
      <w:r w:rsidR="007B5BFC">
        <w:t xml:space="preserve">who </w:t>
      </w:r>
      <w:r w:rsidR="009E2EFB" w:rsidRPr="00396E7D">
        <w:rPr>
          <w:b/>
        </w:rPr>
        <w:t>ha</w:t>
      </w:r>
      <w:r w:rsidR="007B5BFC">
        <w:rPr>
          <w:b/>
        </w:rPr>
        <w:t>s</w:t>
      </w:r>
      <w:r w:rsidRPr="00396E7D">
        <w:rPr>
          <w:b/>
        </w:rPr>
        <w:t xml:space="preserve"> ever surrendered a licence to Ofcom</w:t>
      </w:r>
      <w:r>
        <w:t xml:space="preserve"> </w:t>
      </w:r>
      <w:r w:rsidR="009E2EFB">
        <w:t>(</w:t>
      </w:r>
      <w:r>
        <w:t xml:space="preserve">or one of its predecessor broadcast regulators), </w:t>
      </w:r>
      <w:r w:rsidRPr="00396E7D">
        <w:rPr>
          <w:b/>
        </w:rPr>
        <w:t>or had a licence revoked by Ofcom</w:t>
      </w:r>
      <w:r w:rsidR="009E2EFB">
        <w:t xml:space="preserve"> (or one of its predecessor broadcast regulators)</w:t>
      </w:r>
      <w:r w:rsidR="007B5BFC">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484"/>
      </w:tblGrid>
      <w:tr w:rsidR="00A722C8" w14:paraId="5554C141" w14:textId="77777777" w:rsidTr="00811F55">
        <w:trPr>
          <w:trHeight w:val="385"/>
        </w:trPr>
        <w:tc>
          <w:tcPr>
            <w:tcW w:w="4394" w:type="dxa"/>
            <w:shd w:val="clear" w:color="auto" w:fill="DEE9F0" w:themeFill="accent6" w:themeFillTint="33"/>
          </w:tcPr>
          <w:p w14:paraId="5554C13F" w14:textId="77777777" w:rsidR="00A722C8" w:rsidRPr="008822CE" w:rsidRDefault="00A722C8" w:rsidP="008A5FBA">
            <w:pPr>
              <w:pStyle w:val="BodyText"/>
              <w:rPr>
                <w:b/>
              </w:rPr>
            </w:pPr>
            <w:r w:rsidRPr="008822CE">
              <w:rPr>
                <w:b/>
              </w:rPr>
              <w:t>Name of individual or body corporate</w:t>
            </w:r>
          </w:p>
        </w:tc>
        <w:tc>
          <w:tcPr>
            <w:tcW w:w="4593" w:type="dxa"/>
            <w:shd w:val="clear" w:color="auto" w:fill="DEE9F0" w:themeFill="accent6" w:themeFillTint="33"/>
          </w:tcPr>
          <w:p w14:paraId="5554C140" w14:textId="77777777" w:rsidR="00A722C8" w:rsidRPr="008822CE" w:rsidRDefault="00A722C8" w:rsidP="008822CE">
            <w:pPr>
              <w:pStyle w:val="BodyText"/>
              <w:jc w:val="both"/>
              <w:rPr>
                <w:b/>
              </w:rPr>
            </w:pPr>
            <w:r w:rsidRPr="008822CE">
              <w:rPr>
                <w:b/>
              </w:rPr>
              <w:t xml:space="preserve">Licence(s) surrendered or revoked </w:t>
            </w:r>
          </w:p>
        </w:tc>
      </w:tr>
      <w:tr w:rsidR="00A722C8" w14:paraId="5554C144" w14:textId="77777777" w:rsidTr="00811F55">
        <w:trPr>
          <w:trHeight w:val="385"/>
        </w:trPr>
        <w:tc>
          <w:tcPr>
            <w:tcW w:w="4394" w:type="dxa"/>
            <w:shd w:val="clear" w:color="auto" w:fill="auto"/>
          </w:tcPr>
          <w:p w14:paraId="5554C142" w14:textId="77777777" w:rsidR="00A722C8" w:rsidRDefault="00A722C8" w:rsidP="008822CE">
            <w:pPr>
              <w:pStyle w:val="BodyText"/>
              <w:jc w:val="both"/>
            </w:pPr>
          </w:p>
        </w:tc>
        <w:tc>
          <w:tcPr>
            <w:tcW w:w="4593" w:type="dxa"/>
            <w:shd w:val="clear" w:color="auto" w:fill="auto"/>
          </w:tcPr>
          <w:p w14:paraId="5554C143" w14:textId="77777777" w:rsidR="00A722C8" w:rsidRDefault="00A722C8" w:rsidP="008822CE">
            <w:pPr>
              <w:pStyle w:val="BodyText"/>
              <w:jc w:val="both"/>
            </w:pPr>
          </w:p>
        </w:tc>
      </w:tr>
      <w:tr w:rsidR="00A722C8" w14:paraId="5554C147" w14:textId="77777777" w:rsidTr="00811F55">
        <w:trPr>
          <w:trHeight w:val="385"/>
        </w:trPr>
        <w:tc>
          <w:tcPr>
            <w:tcW w:w="4394" w:type="dxa"/>
            <w:shd w:val="clear" w:color="auto" w:fill="auto"/>
          </w:tcPr>
          <w:p w14:paraId="5554C145" w14:textId="77777777" w:rsidR="00A722C8" w:rsidRDefault="00A722C8" w:rsidP="008822CE">
            <w:pPr>
              <w:pStyle w:val="BodyText"/>
              <w:jc w:val="both"/>
            </w:pPr>
          </w:p>
        </w:tc>
        <w:tc>
          <w:tcPr>
            <w:tcW w:w="4593" w:type="dxa"/>
            <w:shd w:val="clear" w:color="auto" w:fill="auto"/>
          </w:tcPr>
          <w:p w14:paraId="5554C146" w14:textId="77777777" w:rsidR="00A722C8" w:rsidRDefault="00A722C8" w:rsidP="008822CE">
            <w:pPr>
              <w:pStyle w:val="BodyText"/>
              <w:jc w:val="both"/>
            </w:pPr>
          </w:p>
        </w:tc>
      </w:tr>
    </w:tbl>
    <w:p w14:paraId="5554C148" w14:textId="77777777" w:rsidR="00A722C8" w:rsidRDefault="00A722C8" w:rsidP="007B5BFC">
      <w:pPr>
        <w:pStyle w:val="BodyText"/>
        <w:ind w:left="720" w:hanging="720"/>
        <w:jc w:val="both"/>
      </w:pPr>
    </w:p>
    <w:p w14:paraId="68B25951" w14:textId="418CFE72" w:rsidR="005F5336" w:rsidRPr="00EC2AA9" w:rsidRDefault="001E3666" w:rsidP="006A1038">
      <w:pPr>
        <w:pStyle w:val="SectionLevel3"/>
        <w:ind w:left="720"/>
      </w:pPr>
      <w:r w:rsidRPr="00EC2AA9">
        <w:t xml:space="preserve">Please </w:t>
      </w:r>
      <w:r w:rsidRPr="00D30367">
        <w:t>indicate</w:t>
      </w:r>
      <w:r w:rsidRPr="00EC2AA9">
        <w:t xml:space="preserve"> below whether the applicant provides, or intends to provide, a video on demand service</w:t>
      </w:r>
      <w:r w:rsidR="00B3465E">
        <w:t>/s</w:t>
      </w:r>
      <w:r w:rsidRPr="00EC2AA9">
        <w:t>.</w:t>
      </w:r>
      <w:r w:rsidR="005F5336">
        <w:tab/>
      </w:r>
      <w:r w:rsidR="005F5336">
        <w:tab/>
      </w:r>
      <w:r w:rsidR="005F5336">
        <w:tab/>
      </w:r>
      <w:r w:rsidR="005F5336">
        <w:tab/>
      </w:r>
      <w:r w:rsidR="005F5336">
        <w:tab/>
      </w:r>
    </w:p>
    <w:p w14:paraId="75DBC6EC" w14:textId="5EC23DAC" w:rsidR="001E3666" w:rsidRPr="00EC2AA9" w:rsidRDefault="001E3666" w:rsidP="006A1038">
      <w:pPr>
        <w:pStyle w:val="BodyText"/>
        <w:numPr>
          <w:ilvl w:val="0"/>
          <w:numId w:val="40"/>
        </w:numPr>
        <w:spacing w:line="276" w:lineRule="auto"/>
      </w:pPr>
      <w:r w:rsidRPr="00EC2AA9">
        <w:rPr>
          <w:b/>
        </w:rPr>
        <w:t>Yes</w:t>
      </w:r>
      <w:r w:rsidRPr="00EC2AA9">
        <w:t>, I currently provide a video on demand service</w:t>
      </w:r>
      <w:r w:rsidR="00B3465E">
        <w:t>/s</w:t>
      </w:r>
      <w:r w:rsidRPr="00EC2AA9">
        <w:t>.</w:t>
      </w:r>
      <w:r w:rsidR="00B3465E">
        <w:tab/>
      </w:r>
      <w:r w:rsidR="00B3465E">
        <w:tab/>
      </w:r>
      <w:r w:rsidR="00B3465E">
        <w:tab/>
      </w:r>
      <w:r w:rsidR="00792840">
        <w:t xml:space="preserve">          </w:t>
      </w:r>
      <w:r w:rsidR="005F5336">
        <w:t xml:space="preserve"> </w:t>
      </w:r>
      <w:sdt>
        <w:sdtPr>
          <w:rPr>
            <w:sz w:val="24"/>
            <w:szCs w:val="24"/>
          </w:rPr>
          <w:id w:val="-1424867558"/>
          <w14:checkbox>
            <w14:checked w14:val="0"/>
            <w14:checkedState w14:val="2612" w14:font="MS Gothic"/>
            <w14:uncheckedState w14:val="2610" w14:font="MS Gothic"/>
          </w14:checkbox>
        </w:sdtPr>
        <w:sdtContent>
          <w:r w:rsidR="00B3465E">
            <w:rPr>
              <w:rFonts w:ascii="MS Gothic" w:eastAsia="MS Gothic" w:hAnsi="MS Gothic" w:hint="eastAsia"/>
              <w:sz w:val="24"/>
              <w:szCs w:val="24"/>
            </w:rPr>
            <w:t>☐</w:t>
          </w:r>
        </w:sdtContent>
      </w:sdt>
    </w:p>
    <w:p w14:paraId="0B6B4738" w14:textId="4B961A97" w:rsidR="001E3666" w:rsidRPr="00EC2AA9" w:rsidRDefault="001E3666" w:rsidP="006A1038">
      <w:pPr>
        <w:pStyle w:val="BodyText"/>
        <w:numPr>
          <w:ilvl w:val="0"/>
          <w:numId w:val="40"/>
        </w:numPr>
        <w:spacing w:line="276" w:lineRule="auto"/>
        <w:rPr>
          <w:sz w:val="24"/>
          <w:szCs w:val="24"/>
        </w:rPr>
      </w:pPr>
      <w:r w:rsidRPr="00EC2AA9">
        <w:rPr>
          <w:b/>
        </w:rPr>
        <w:t>Yes</w:t>
      </w:r>
      <w:r w:rsidRPr="00EC2AA9">
        <w:t>, I intend to provide a video on demand service</w:t>
      </w:r>
      <w:r w:rsidR="00B3465E">
        <w:t>/s</w:t>
      </w:r>
      <w:r w:rsidRPr="00EC2AA9">
        <w:t xml:space="preserve"> in the future.</w:t>
      </w:r>
      <w:r w:rsidR="00DF765F">
        <w:tab/>
      </w:r>
      <w:r w:rsidR="005F5336">
        <w:t xml:space="preserve">    </w:t>
      </w:r>
      <w:r w:rsidR="00B3465E">
        <w:tab/>
      </w:r>
      <w:r w:rsidR="00792840">
        <w:t xml:space="preserve">          </w:t>
      </w:r>
      <w:r w:rsidR="005F5336">
        <w:t xml:space="preserve"> </w:t>
      </w:r>
      <w:sdt>
        <w:sdtPr>
          <w:rPr>
            <w:sz w:val="24"/>
            <w:szCs w:val="24"/>
          </w:rPr>
          <w:id w:val="666602352"/>
          <w14:checkbox>
            <w14:checked w14:val="0"/>
            <w14:checkedState w14:val="2612" w14:font="MS Gothic"/>
            <w14:uncheckedState w14:val="2610" w14:font="MS Gothic"/>
          </w14:checkbox>
        </w:sdtPr>
        <w:sdtContent>
          <w:r w:rsidR="00792840">
            <w:rPr>
              <w:rFonts w:ascii="MS Gothic" w:eastAsia="MS Gothic" w:hAnsi="MS Gothic" w:hint="eastAsia"/>
              <w:sz w:val="24"/>
              <w:szCs w:val="24"/>
            </w:rPr>
            <w:t>☐</w:t>
          </w:r>
        </w:sdtContent>
      </w:sdt>
    </w:p>
    <w:p w14:paraId="2D97F002" w14:textId="443FFC0A" w:rsidR="001E3666" w:rsidRPr="00EC2AA9" w:rsidRDefault="001E3666" w:rsidP="006A1038">
      <w:pPr>
        <w:pStyle w:val="BodyText"/>
        <w:spacing w:line="276" w:lineRule="auto"/>
        <w:ind w:firstLine="720"/>
      </w:pPr>
      <w:r w:rsidRPr="00EC2AA9">
        <w:t>If so, please indicate on which date</w:t>
      </w:r>
      <w:r w:rsidR="00B3465E">
        <w:t>/s</w:t>
      </w:r>
      <w:r w:rsidRPr="00EC2AA9">
        <w:t xml:space="preserve"> you plan to launch the service</w:t>
      </w:r>
      <w:r w:rsidR="00B3465E">
        <w:t>/s</w:t>
      </w:r>
      <w:r w:rsidRPr="00EC2AA9">
        <w:t>:</w:t>
      </w:r>
    </w:p>
    <w:tbl>
      <w:tblPr>
        <w:tblStyle w:val="TableGrid"/>
        <w:tblW w:w="9072" w:type="dxa"/>
        <w:tblInd w:w="250" w:type="dxa"/>
        <w:shd w:val="clear" w:color="auto" w:fill="EDDAED" w:themeFill="accent3" w:themeFillTint="33"/>
        <w:tblLook w:val="04A0" w:firstRow="1" w:lastRow="0" w:firstColumn="1" w:lastColumn="0" w:noHBand="0" w:noVBand="1"/>
      </w:tblPr>
      <w:tblGrid>
        <w:gridCol w:w="9072"/>
      </w:tblGrid>
      <w:tr w:rsidR="00402507" w:rsidRPr="00402507" w14:paraId="69A17A83" w14:textId="77777777" w:rsidTr="00281856">
        <w:tc>
          <w:tcPr>
            <w:tcW w:w="9072" w:type="dxa"/>
            <w:shd w:val="clear" w:color="auto" w:fill="DEE9F0" w:themeFill="accent6" w:themeFillTint="33"/>
          </w:tcPr>
          <w:p w14:paraId="38DF4D33" w14:textId="77777777" w:rsidR="001E3666" w:rsidRPr="00281856" w:rsidRDefault="001E3666" w:rsidP="00281856">
            <w:pPr>
              <w:pStyle w:val="BodyText"/>
              <w:spacing w:line="276" w:lineRule="auto"/>
              <w:jc w:val="right"/>
              <w:rPr>
                <w:color w:val="DEE9F0" w:themeColor="accent6" w:themeTint="33"/>
              </w:rPr>
            </w:pPr>
          </w:p>
        </w:tc>
      </w:tr>
    </w:tbl>
    <w:p w14:paraId="72E5DD63" w14:textId="77777777" w:rsidR="001E3666" w:rsidRPr="00281856" w:rsidRDefault="001E3666" w:rsidP="001E3666">
      <w:pPr>
        <w:pStyle w:val="BodyText"/>
        <w:spacing w:line="276" w:lineRule="auto"/>
        <w:rPr>
          <w:color w:val="DEE9F0" w:themeColor="accent6" w:themeTint="33"/>
        </w:rPr>
      </w:pPr>
    </w:p>
    <w:p w14:paraId="776B0B15" w14:textId="0345CC4B" w:rsidR="001E3666" w:rsidRPr="00EC2AA9" w:rsidRDefault="001E3666" w:rsidP="006A1038">
      <w:pPr>
        <w:pStyle w:val="BodyText"/>
        <w:numPr>
          <w:ilvl w:val="0"/>
          <w:numId w:val="40"/>
        </w:numPr>
        <w:spacing w:line="276" w:lineRule="auto"/>
        <w:rPr>
          <w:sz w:val="24"/>
          <w:szCs w:val="24"/>
        </w:rPr>
      </w:pPr>
      <w:r w:rsidRPr="00EC2AA9">
        <w:rPr>
          <w:b/>
        </w:rPr>
        <w:t>No</w:t>
      </w:r>
      <w:r w:rsidRPr="00EC2AA9">
        <w:t>, I do not currently provide or intend to pr</w:t>
      </w:r>
      <w:r w:rsidR="00E269FF">
        <w:t>ovide a video on demand service</w:t>
      </w:r>
      <w:r w:rsidR="00B3465E">
        <w:t>/s</w:t>
      </w:r>
      <w:r w:rsidR="00DF765F">
        <w:t>.</w:t>
      </w:r>
      <w:r w:rsidR="005F5336">
        <w:t xml:space="preserve">    </w:t>
      </w:r>
      <w:r w:rsidR="000838FF">
        <w:t xml:space="preserve"> </w:t>
      </w:r>
      <w:sdt>
        <w:sdtPr>
          <w:rPr>
            <w:sz w:val="24"/>
            <w:szCs w:val="24"/>
          </w:rPr>
          <w:id w:val="-481393348"/>
          <w14:checkbox>
            <w14:checked w14:val="0"/>
            <w14:checkedState w14:val="2612" w14:font="MS Gothic"/>
            <w14:uncheckedState w14:val="2610" w14:font="MS Gothic"/>
          </w14:checkbox>
        </w:sdtPr>
        <w:sdtContent>
          <w:r w:rsidR="000838FF">
            <w:rPr>
              <w:rFonts w:ascii="MS Gothic" w:eastAsia="MS Gothic" w:hAnsi="MS Gothic" w:hint="eastAsia"/>
              <w:sz w:val="24"/>
              <w:szCs w:val="24"/>
            </w:rPr>
            <w:t>☐</w:t>
          </w:r>
        </w:sdtContent>
      </w:sdt>
    </w:p>
    <w:p w14:paraId="39C32C84" w14:textId="77777777" w:rsidR="00B3465E" w:rsidRDefault="00B3465E" w:rsidP="006A1038">
      <w:pPr>
        <w:pStyle w:val="SectionLevel3"/>
        <w:ind w:left="720"/>
      </w:pPr>
      <w:r w:rsidRPr="00EC2AA9">
        <w:rPr>
          <w:rFonts w:cs="Arial"/>
          <w:szCs w:val="22"/>
        </w:rPr>
        <w:t xml:space="preserve">If </w:t>
      </w:r>
      <w:r>
        <w:rPr>
          <w:rFonts w:cs="Arial"/>
          <w:szCs w:val="22"/>
        </w:rPr>
        <w:t>you have answered yes to Question 5.11 (a)</w:t>
      </w:r>
      <w:r w:rsidRPr="00EC2AA9">
        <w:rPr>
          <w:rFonts w:cs="Arial"/>
          <w:szCs w:val="22"/>
        </w:rPr>
        <w:t xml:space="preserve">, </w:t>
      </w:r>
      <w:r>
        <w:rPr>
          <w:rFonts w:cs="Arial"/>
          <w:szCs w:val="22"/>
        </w:rPr>
        <w:t>or</w:t>
      </w:r>
      <w:r w:rsidRPr="00EC2AA9">
        <w:rPr>
          <w:rFonts w:cs="Arial"/>
          <w:szCs w:val="22"/>
        </w:rPr>
        <w:t xml:space="preserve"> the criteria which sets out what a video on demand service is are met, you are required to notify Ofcom</w:t>
      </w:r>
      <w:r w:rsidRPr="00EC2AA9">
        <w:rPr>
          <w:rStyle w:val="FootnoteReference"/>
          <w:szCs w:val="22"/>
        </w:rPr>
        <w:footnoteReference w:id="13"/>
      </w:r>
      <w:r>
        <w:rPr>
          <w:rFonts w:cs="Arial"/>
          <w:szCs w:val="22"/>
        </w:rPr>
        <w:t>.</w:t>
      </w:r>
      <w:r w:rsidRPr="003B011C">
        <w:rPr>
          <w:rFonts w:cs="Arial"/>
          <w:szCs w:val="22"/>
        </w:rPr>
        <w:t xml:space="preserve"> </w:t>
      </w:r>
      <w:r>
        <w:rPr>
          <w:rFonts w:cs="Arial"/>
          <w:szCs w:val="22"/>
        </w:rPr>
        <w:t>Please tick the statement below that applies to you</w:t>
      </w:r>
      <w:r w:rsidRPr="00EC2AA9">
        <w:rPr>
          <w:rFonts w:cs="Arial"/>
          <w:szCs w:val="22"/>
        </w:rPr>
        <w:t>:</w:t>
      </w:r>
    </w:p>
    <w:p w14:paraId="20907A9C" w14:textId="2DCAAE95" w:rsidR="00B3465E" w:rsidRPr="00EC2AA9" w:rsidRDefault="00B3465E" w:rsidP="006A1038">
      <w:pPr>
        <w:pStyle w:val="BodyText"/>
        <w:numPr>
          <w:ilvl w:val="0"/>
          <w:numId w:val="42"/>
        </w:numPr>
        <w:spacing w:line="276" w:lineRule="auto"/>
        <w:ind w:hanging="436"/>
        <w:rPr>
          <w:sz w:val="24"/>
          <w:szCs w:val="24"/>
        </w:rPr>
      </w:pPr>
      <w:r w:rsidRPr="00EC2AA9">
        <w:t>I have already notified the service</w:t>
      </w:r>
      <w:r>
        <w:t>/s</w:t>
      </w:r>
      <w:r w:rsidRPr="00EC2AA9">
        <w:t xml:space="preserve"> to Ofcom (</w:t>
      </w:r>
      <w:r w:rsidRPr="00EC2AA9">
        <w:rPr>
          <w:b/>
        </w:rPr>
        <w:t>or ATVOD</w:t>
      </w:r>
      <w:r>
        <w:rPr>
          <w:rStyle w:val="FootnoteReference"/>
          <w:b/>
        </w:rPr>
        <w:footnoteReference w:id="14"/>
      </w:r>
      <w:r w:rsidRPr="00EC2AA9">
        <w:rPr>
          <w:b/>
        </w:rPr>
        <w:t xml:space="preserve"> prior to </w:t>
      </w:r>
      <w:r>
        <w:rPr>
          <w:b/>
        </w:rPr>
        <w:t>1</w:t>
      </w:r>
      <w:r w:rsidRPr="00EC2AA9">
        <w:rPr>
          <w:b/>
        </w:rPr>
        <w:t xml:space="preserve"> </w:t>
      </w:r>
      <w:r>
        <w:rPr>
          <w:b/>
        </w:rPr>
        <w:t>January</w:t>
      </w:r>
      <w:r w:rsidRPr="00EC2AA9">
        <w:rPr>
          <w:b/>
        </w:rPr>
        <w:t xml:space="preserve"> 201</w:t>
      </w:r>
      <w:r>
        <w:rPr>
          <w:b/>
        </w:rPr>
        <w:t>6</w:t>
      </w:r>
      <w:r w:rsidRPr="00EC2AA9">
        <w:t>).</w:t>
      </w:r>
      <w:r>
        <w:tab/>
      </w:r>
      <w:r>
        <w:tab/>
      </w:r>
      <w:r>
        <w:tab/>
      </w:r>
      <w:r>
        <w:tab/>
      </w:r>
      <w:r>
        <w:tab/>
      </w:r>
      <w:r>
        <w:tab/>
      </w:r>
      <w:r>
        <w:tab/>
      </w:r>
      <w:r>
        <w:tab/>
      </w:r>
      <w:r w:rsidRPr="00EC2AA9">
        <w:tab/>
      </w:r>
      <w:r w:rsidR="00792840">
        <w:t xml:space="preserve">            </w:t>
      </w:r>
      <w:sdt>
        <w:sdtPr>
          <w:rPr>
            <w:sz w:val="24"/>
            <w:szCs w:val="24"/>
          </w:rPr>
          <w:id w:val="38676316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61BC7DE6" w14:textId="77777777" w:rsidR="00B3465E" w:rsidRPr="00EC2AA9" w:rsidRDefault="00B3465E" w:rsidP="00B3465E">
      <w:pPr>
        <w:pStyle w:val="BodyText"/>
        <w:spacing w:line="276" w:lineRule="auto"/>
        <w:ind w:left="360" w:firstLine="720"/>
      </w:pPr>
      <w:r w:rsidRPr="00EC2AA9">
        <w:t xml:space="preserve">If so, please </w:t>
      </w:r>
      <w:r>
        <w:t>provide the name/s of the service/s you notified</w:t>
      </w:r>
      <w:r w:rsidRPr="00EC2AA9">
        <w:t>:</w:t>
      </w:r>
    </w:p>
    <w:tbl>
      <w:tblPr>
        <w:tblStyle w:val="TableGrid"/>
        <w:tblW w:w="9072" w:type="dxa"/>
        <w:tblInd w:w="250" w:type="dxa"/>
        <w:shd w:val="clear" w:color="auto" w:fill="EDDAED" w:themeFill="accent3" w:themeFillTint="33"/>
        <w:tblLook w:val="04A0" w:firstRow="1" w:lastRow="0" w:firstColumn="1" w:lastColumn="0" w:noHBand="0" w:noVBand="1"/>
      </w:tblPr>
      <w:tblGrid>
        <w:gridCol w:w="9072"/>
      </w:tblGrid>
      <w:tr w:rsidR="001E3666" w:rsidRPr="00EC2AA9" w14:paraId="6F848075" w14:textId="77777777" w:rsidTr="00281856">
        <w:tc>
          <w:tcPr>
            <w:tcW w:w="9072" w:type="dxa"/>
            <w:shd w:val="clear" w:color="auto" w:fill="DEE9F0" w:themeFill="accent6" w:themeFillTint="33"/>
          </w:tcPr>
          <w:p w14:paraId="3C645102" w14:textId="77777777" w:rsidR="001E3666" w:rsidRPr="00EC2AA9" w:rsidRDefault="001E3666" w:rsidP="00C557DA">
            <w:pPr>
              <w:pStyle w:val="BodyText"/>
              <w:spacing w:line="276" w:lineRule="auto"/>
            </w:pPr>
          </w:p>
        </w:tc>
      </w:tr>
    </w:tbl>
    <w:p w14:paraId="4940F453" w14:textId="77777777" w:rsidR="001E3666" w:rsidRPr="00EC2AA9" w:rsidRDefault="001E3666" w:rsidP="001E3666">
      <w:pPr>
        <w:pStyle w:val="BodyText"/>
        <w:spacing w:line="276" w:lineRule="auto"/>
      </w:pPr>
    </w:p>
    <w:p w14:paraId="5BE9FCAD" w14:textId="039A7AE7" w:rsidR="001E3666" w:rsidRPr="00EC2AA9" w:rsidRDefault="001E3666" w:rsidP="006A1038">
      <w:pPr>
        <w:pStyle w:val="BodyText"/>
        <w:numPr>
          <w:ilvl w:val="0"/>
          <w:numId w:val="42"/>
        </w:numPr>
        <w:spacing w:line="276" w:lineRule="auto"/>
        <w:ind w:hanging="436"/>
      </w:pPr>
      <w:r w:rsidRPr="00EC2AA9">
        <w:t>I plan to notify</w:t>
      </w:r>
      <w:r w:rsidR="00B3465E">
        <w:t xml:space="preserve"> the service/s</w:t>
      </w:r>
      <w:r w:rsidRPr="00EC2AA9">
        <w:t xml:space="preserve"> along with or shortly after this application</w:t>
      </w:r>
      <w:r w:rsidRPr="00EC2AA9">
        <w:rPr>
          <w:rStyle w:val="FootnoteReference"/>
        </w:rPr>
        <w:footnoteReference w:id="15"/>
      </w:r>
      <w:r w:rsidRPr="00EC2AA9">
        <w:t>;or</w:t>
      </w:r>
      <w:r w:rsidR="00DF765F">
        <w:tab/>
      </w:r>
      <w:r w:rsidR="000838FF">
        <w:t xml:space="preserve">       </w:t>
      </w:r>
      <w:r w:rsidR="00792840">
        <w:t xml:space="preserve">   </w:t>
      </w:r>
      <w:r w:rsidR="000838FF">
        <w:t xml:space="preserve">   </w:t>
      </w:r>
      <w:sdt>
        <w:sdtPr>
          <w:rPr>
            <w:sz w:val="24"/>
            <w:szCs w:val="24"/>
          </w:rPr>
          <w:id w:val="496301031"/>
          <w14:checkbox>
            <w14:checked w14:val="0"/>
            <w14:checkedState w14:val="2612" w14:font="MS Gothic"/>
            <w14:uncheckedState w14:val="2610" w14:font="MS Gothic"/>
          </w14:checkbox>
        </w:sdtPr>
        <w:sdtContent>
          <w:r w:rsidR="00B3465E">
            <w:rPr>
              <w:rFonts w:ascii="MS Gothic" w:eastAsia="MS Gothic" w:hAnsi="MS Gothic" w:hint="eastAsia"/>
              <w:sz w:val="24"/>
              <w:szCs w:val="24"/>
            </w:rPr>
            <w:t>☐</w:t>
          </w:r>
        </w:sdtContent>
      </w:sdt>
      <w:r w:rsidRPr="00EC2AA9">
        <w:tab/>
      </w:r>
      <w:r w:rsidRPr="00EC2AA9">
        <w:tab/>
      </w:r>
      <w:r w:rsidRPr="00EC2AA9">
        <w:tab/>
      </w:r>
      <w:r w:rsidRPr="00EC2AA9">
        <w:tab/>
      </w:r>
      <w:r w:rsidRPr="00EC2AA9">
        <w:tab/>
      </w:r>
      <w:r w:rsidRPr="00EC2AA9">
        <w:tab/>
      </w:r>
      <w:r w:rsidRPr="00EC2AA9">
        <w:tab/>
      </w:r>
      <w:r w:rsidRPr="00EC2AA9">
        <w:tab/>
      </w:r>
    </w:p>
    <w:p w14:paraId="3A8F6199" w14:textId="65C2A17A" w:rsidR="001E3666" w:rsidRPr="00EC2AA9" w:rsidRDefault="001E3666" w:rsidP="006A1038">
      <w:pPr>
        <w:pStyle w:val="BodyText"/>
        <w:numPr>
          <w:ilvl w:val="0"/>
          <w:numId w:val="42"/>
        </w:numPr>
        <w:spacing w:line="276" w:lineRule="auto"/>
        <w:ind w:hanging="436"/>
      </w:pPr>
      <w:r w:rsidRPr="00EC2AA9">
        <w:t>I do not pl</w:t>
      </w:r>
      <w:r w:rsidR="00E269FF">
        <w:t>an to notify the service</w:t>
      </w:r>
      <w:r w:rsidR="00B3465E">
        <w:t>/s</w:t>
      </w:r>
      <w:r w:rsidR="00E269FF">
        <w:t>.</w:t>
      </w:r>
      <w:r w:rsidR="00DF765F">
        <w:tab/>
      </w:r>
      <w:r w:rsidR="00DF765F">
        <w:tab/>
      </w:r>
      <w:r w:rsidR="00DF765F">
        <w:tab/>
      </w:r>
      <w:r w:rsidR="00DF765F">
        <w:tab/>
      </w:r>
      <w:r w:rsidR="000838FF">
        <w:t xml:space="preserve">           </w:t>
      </w:r>
      <w:r w:rsidR="00792840">
        <w:t xml:space="preserve">               </w:t>
      </w:r>
      <w:sdt>
        <w:sdtPr>
          <w:rPr>
            <w:sz w:val="24"/>
            <w:szCs w:val="24"/>
          </w:rPr>
          <w:id w:val="972183549"/>
          <w14:checkbox>
            <w14:checked w14:val="0"/>
            <w14:checkedState w14:val="2612" w14:font="MS Gothic"/>
            <w14:uncheckedState w14:val="2610" w14:font="MS Gothic"/>
          </w14:checkbox>
        </w:sdtPr>
        <w:sdtContent>
          <w:r w:rsidRPr="00EC2AA9">
            <w:rPr>
              <w:rFonts w:ascii="MS Gothic" w:eastAsia="MS Gothic" w:hAnsi="MS Gothic" w:hint="eastAsia"/>
              <w:sz w:val="24"/>
              <w:szCs w:val="24"/>
            </w:rPr>
            <w:t>☐</w:t>
          </w:r>
        </w:sdtContent>
      </w:sdt>
    </w:p>
    <w:p w14:paraId="29A001E0" w14:textId="77777777" w:rsidR="001E3666" w:rsidRPr="0028198D" w:rsidRDefault="001E3666" w:rsidP="006A1038">
      <w:pPr>
        <w:pStyle w:val="BodyText"/>
        <w:spacing w:line="360" w:lineRule="auto"/>
        <w:ind w:firstLine="799"/>
      </w:pPr>
      <w:r w:rsidRPr="00EC2AA9">
        <w:t>If so, please indicate why:</w:t>
      </w:r>
    </w:p>
    <w:tbl>
      <w:tblPr>
        <w:tblStyle w:val="TableGrid"/>
        <w:tblW w:w="9072" w:type="dxa"/>
        <w:tblInd w:w="250" w:type="dxa"/>
        <w:shd w:val="clear" w:color="auto" w:fill="EDDAED" w:themeFill="accent3" w:themeFillTint="33"/>
        <w:tblLook w:val="04A0" w:firstRow="1" w:lastRow="0" w:firstColumn="1" w:lastColumn="0" w:noHBand="0" w:noVBand="1"/>
      </w:tblPr>
      <w:tblGrid>
        <w:gridCol w:w="9072"/>
      </w:tblGrid>
      <w:tr w:rsidR="00402507" w:rsidRPr="00402507" w14:paraId="6AF5B163" w14:textId="77777777" w:rsidTr="00281856">
        <w:tc>
          <w:tcPr>
            <w:tcW w:w="9072" w:type="dxa"/>
            <w:shd w:val="clear" w:color="auto" w:fill="DEE9F0" w:themeFill="accent6" w:themeFillTint="33"/>
          </w:tcPr>
          <w:p w14:paraId="7A74B94D" w14:textId="77777777" w:rsidR="001E3666" w:rsidRPr="00281856" w:rsidRDefault="001E3666" w:rsidP="00C557DA">
            <w:pPr>
              <w:pStyle w:val="BodyText"/>
              <w:spacing w:line="276" w:lineRule="auto"/>
              <w:rPr>
                <w:color w:val="BDD3E1" w:themeColor="accent6" w:themeTint="66"/>
              </w:rPr>
            </w:pPr>
          </w:p>
        </w:tc>
      </w:tr>
    </w:tbl>
    <w:p w14:paraId="21A23F1D" w14:textId="77777777" w:rsidR="001E3666" w:rsidRDefault="001E3666" w:rsidP="007B5BFC">
      <w:pPr>
        <w:pStyle w:val="BodyText"/>
        <w:ind w:left="720" w:hanging="720"/>
        <w:jc w:val="both"/>
      </w:pPr>
    </w:p>
    <w:p w14:paraId="5554C149" w14:textId="76B9ACDE" w:rsidR="007623D9" w:rsidRDefault="00FF5575" w:rsidP="006A1038">
      <w:pPr>
        <w:pStyle w:val="SectionLevel3"/>
        <w:ind w:left="720"/>
      </w:pPr>
      <w:r>
        <w:lastRenderedPageBreak/>
        <w:t>In relation to the details provided in Sections 3 a</w:t>
      </w:r>
      <w:r w:rsidR="00396E7D">
        <w:t xml:space="preserve">nd 4, please </w:t>
      </w:r>
      <w:r w:rsidR="007B5BFC">
        <w:t>list</w:t>
      </w:r>
      <w:r w:rsidR="00396E7D">
        <w:t xml:space="preserve"> </w:t>
      </w:r>
      <w:r w:rsidR="00396E7D" w:rsidRPr="00396E7D">
        <w:rPr>
          <w:b/>
        </w:rPr>
        <w:t xml:space="preserve">any </w:t>
      </w:r>
      <w:r w:rsidRPr="00396E7D">
        <w:rPr>
          <w:b/>
        </w:rPr>
        <w:t>individual or body corporate</w:t>
      </w:r>
      <w:r>
        <w:t xml:space="preserve"> </w:t>
      </w:r>
      <w:r w:rsidR="007B5BFC">
        <w:t xml:space="preserve">who </w:t>
      </w:r>
      <w:r w:rsidRPr="00396E7D">
        <w:rPr>
          <w:b/>
        </w:rPr>
        <w:t>has</w:t>
      </w:r>
      <w:r w:rsidR="007623D9" w:rsidRPr="00396E7D">
        <w:rPr>
          <w:b/>
        </w:rPr>
        <w:t xml:space="preserve"> any involvement in a </w:t>
      </w:r>
      <w:r w:rsidR="007623D9" w:rsidRPr="00396E7D">
        <w:rPr>
          <w:b/>
          <w:i/>
        </w:rPr>
        <w:t>current or pending</w:t>
      </w:r>
      <w:r w:rsidR="007623D9" w:rsidRPr="00396E7D">
        <w:rPr>
          <w:b/>
        </w:rPr>
        <w:t xml:space="preserve"> investigation</w:t>
      </w:r>
      <w:r w:rsidR="007623D9">
        <w:t xml:space="preserve"> by any statutory regulatory or government body in the United Kingdom in respect of any broadcast-related matter</w:t>
      </w:r>
      <w:r w:rsidR="007B5BFC">
        <w:t xml:space="preserve">. </w:t>
      </w:r>
      <w:r w:rsidR="007623D9">
        <w:t>I</w:t>
      </w:r>
      <w:r w:rsidR="007B5BFC">
        <w:t>n respect of any such individual/body corporate</w:t>
      </w:r>
      <w:r w:rsidR="007623D9">
        <w:t>, please provide the name of the director(s), the licence reference number(s), the name(s) of the service(s) and details of the investigation.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8"/>
        <w:gridCol w:w="4638"/>
      </w:tblGrid>
      <w:tr w:rsidR="00A722C8" w14:paraId="5554C14C" w14:textId="77777777" w:rsidTr="00DF765F">
        <w:trPr>
          <w:trHeight w:val="385"/>
        </w:trPr>
        <w:tc>
          <w:tcPr>
            <w:tcW w:w="4238" w:type="dxa"/>
            <w:shd w:val="clear" w:color="auto" w:fill="DEE9F0" w:themeFill="accent6" w:themeFillTint="33"/>
          </w:tcPr>
          <w:p w14:paraId="5554C14A" w14:textId="77777777" w:rsidR="00A722C8" w:rsidRPr="008822CE" w:rsidRDefault="00A722C8" w:rsidP="008A5FBA">
            <w:pPr>
              <w:pStyle w:val="BodyText"/>
              <w:rPr>
                <w:b/>
              </w:rPr>
            </w:pPr>
            <w:r w:rsidRPr="008822CE">
              <w:rPr>
                <w:b/>
              </w:rPr>
              <w:t>Name of individual or body corporate</w:t>
            </w:r>
          </w:p>
        </w:tc>
        <w:tc>
          <w:tcPr>
            <w:tcW w:w="4754" w:type="dxa"/>
            <w:shd w:val="clear" w:color="auto" w:fill="DEE9F0" w:themeFill="accent6" w:themeFillTint="33"/>
          </w:tcPr>
          <w:p w14:paraId="5554C14B" w14:textId="77777777" w:rsidR="00A722C8" w:rsidRPr="008822CE" w:rsidRDefault="00A722C8" w:rsidP="00A722C8">
            <w:pPr>
              <w:pStyle w:val="BodyText"/>
              <w:rPr>
                <w:b/>
              </w:rPr>
            </w:pPr>
            <w:r w:rsidRPr="008822CE">
              <w:rPr>
                <w:b/>
              </w:rPr>
              <w:t xml:space="preserve">Details of current or pending investigation </w:t>
            </w:r>
          </w:p>
        </w:tc>
      </w:tr>
      <w:tr w:rsidR="00A722C8" w14:paraId="5554C14F" w14:textId="77777777" w:rsidTr="00DF765F">
        <w:trPr>
          <w:trHeight w:val="385"/>
        </w:trPr>
        <w:tc>
          <w:tcPr>
            <w:tcW w:w="4238" w:type="dxa"/>
            <w:shd w:val="clear" w:color="auto" w:fill="auto"/>
          </w:tcPr>
          <w:p w14:paraId="2F88E0F7" w14:textId="77777777" w:rsidR="00A722C8" w:rsidRDefault="00A722C8" w:rsidP="008822CE">
            <w:pPr>
              <w:pStyle w:val="BodyText"/>
              <w:jc w:val="both"/>
            </w:pPr>
          </w:p>
          <w:p w14:paraId="312B316F" w14:textId="77777777" w:rsidR="00402507" w:rsidRDefault="00402507" w:rsidP="008822CE">
            <w:pPr>
              <w:pStyle w:val="BodyText"/>
              <w:jc w:val="both"/>
            </w:pPr>
          </w:p>
          <w:p w14:paraId="611430A9" w14:textId="77777777" w:rsidR="00402507" w:rsidRDefault="00402507" w:rsidP="008822CE">
            <w:pPr>
              <w:pStyle w:val="BodyText"/>
              <w:jc w:val="both"/>
            </w:pPr>
          </w:p>
          <w:p w14:paraId="5E9BAC38" w14:textId="77777777" w:rsidR="00402507" w:rsidRDefault="00402507" w:rsidP="008822CE">
            <w:pPr>
              <w:pStyle w:val="BodyText"/>
              <w:jc w:val="both"/>
            </w:pPr>
          </w:p>
          <w:p w14:paraId="152ABE9B" w14:textId="77777777" w:rsidR="00402507" w:rsidRDefault="00402507" w:rsidP="008822CE">
            <w:pPr>
              <w:pStyle w:val="BodyText"/>
              <w:jc w:val="both"/>
            </w:pPr>
          </w:p>
          <w:p w14:paraId="23DF071E" w14:textId="77777777" w:rsidR="00402507" w:rsidRDefault="00402507" w:rsidP="008822CE">
            <w:pPr>
              <w:pStyle w:val="BodyText"/>
              <w:jc w:val="both"/>
            </w:pPr>
          </w:p>
          <w:p w14:paraId="3E20D653" w14:textId="77777777" w:rsidR="00402507" w:rsidRDefault="00402507" w:rsidP="008822CE">
            <w:pPr>
              <w:pStyle w:val="BodyText"/>
              <w:jc w:val="both"/>
            </w:pPr>
          </w:p>
          <w:p w14:paraId="5554C14D" w14:textId="77777777" w:rsidR="00402507" w:rsidRDefault="00402507" w:rsidP="008822CE">
            <w:pPr>
              <w:pStyle w:val="BodyText"/>
              <w:jc w:val="both"/>
            </w:pPr>
          </w:p>
        </w:tc>
        <w:tc>
          <w:tcPr>
            <w:tcW w:w="4754" w:type="dxa"/>
            <w:shd w:val="clear" w:color="auto" w:fill="auto"/>
          </w:tcPr>
          <w:p w14:paraId="5554C14E" w14:textId="77777777" w:rsidR="00A722C8" w:rsidRDefault="00A722C8" w:rsidP="008822CE">
            <w:pPr>
              <w:pStyle w:val="BodyText"/>
              <w:jc w:val="both"/>
            </w:pPr>
          </w:p>
        </w:tc>
      </w:tr>
    </w:tbl>
    <w:p w14:paraId="5554C150" w14:textId="77777777" w:rsidR="00A722C8" w:rsidRDefault="00A722C8" w:rsidP="00F85081">
      <w:pPr>
        <w:pStyle w:val="BodyText"/>
        <w:ind w:left="720" w:hanging="720"/>
        <w:jc w:val="both"/>
      </w:pPr>
    </w:p>
    <w:p w14:paraId="5554C151" w14:textId="4C29C1E6" w:rsidR="007623D9" w:rsidRDefault="00FF5575" w:rsidP="006A1038">
      <w:pPr>
        <w:pStyle w:val="SectionLevel3"/>
        <w:ind w:left="720"/>
      </w:pPr>
      <w:r>
        <w:t xml:space="preserve">In relation to the details provided in Sections 3 and 4, please </w:t>
      </w:r>
      <w:r w:rsidR="007B5BFC">
        <w:t>list</w:t>
      </w:r>
      <w:r>
        <w:t xml:space="preserve"> </w:t>
      </w:r>
      <w:r w:rsidRPr="00396E7D">
        <w:t xml:space="preserve">any individual or body corporate </w:t>
      </w:r>
      <w:r w:rsidR="007B5BFC">
        <w:t xml:space="preserve">who </w:t>
      </w:r>
      <w:r w:rsidRPr="00396E7D">
        <w:t>h</w:t>
      </w:r>
      <w:r w:rsidR="007623D9" w:rsidRPr="00396E7D">
        <w:t>a</w:t>
      </w:r>
      <w:r w:rsidR="007B5BFC">
        <w:t>s</w:t>
      </w:r>
      <w:r w:rsidR="007623D9" w:rsidRPr="00396E7D">
        <w:t xml:space="preserve"> ever been subject to a statutory sanction for contravening a condition of a broadcasting licence</w:t>
      </w:r>
      <w:r w:rsidR="007623D9">
        <w:t xml:space="preserve"> in the UK</w:t>
      </w:r>
      <w:r w:rsidR="007B5BFC">
        <w:t xml:space="preserve"> or any other jurisdiction.</w:t>
      </w:r>
      <w:r w:rsidR="007623D9">
        <w:t xml:space="preserve"> I</w:t>
      </w:r>
      <w:r w:rsidR="007B5BFC">
        <w:t>n respect of any such individual/body corporate</w:t>
      </w:r>
      <w:r w:rsidR="007623D9">
        <w:t>, please provide the following details in relation to each sanction: the name of the director(s), the service which the sanction related to and the number of the licence, the nature of the breach, the type of sanction imposed and</w:t>
      </w:r>
      <w:r w:rsidR="00724177">
        <w:t>, if known,</w:t>
      </w:r>
      <w:r w:rsidR="007623D9">
        <w:t xml:space="preserve"> the date on which the sanction decision was published.</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618"/>
      </w:tblGrid>
      <w:tr w:rsidR="008A5FBA" w14:paraId="5554C154" w14:textId="77777777" w:rsidTr="00811F55">
        <w:trPr>
          <w:trHeight w:val="385"/>
        </w:trPr>
        <w:tc>
          <w:tcPr>
            <w:tcW w:w="4253" w:type="dxa"/>
            <w:shd w:val="clear" w:color="auto" w:fill="DEE9F0" w:themeFill="accent6" w:themeFillTint="33"/>
          </w:tcPr>
          <w:p w14:paraId="5554C152" w14:textId="77777777" w:rsidR="008A5FBA" w:rsidRPr="008822CE" w:rsidRDefault="008A5FBA" w:rsidP="008A5FBA">
            <w:pPr>
              <w:pStyle w:val="BodyText"/>
              <w:rPr>
                <w:b/>
              </w:rPr>
            </w:pPr>
            <w:r w:rsidRPr="008822CE">
              <w:rPr>
                <w:b/>
              </w:rPr>
              <w:t>Name of individual or body corporate</w:t>
            </w:r>
          </w:p>
        </w:tc>
        <w:tc>
          <w:tcPr>
            <w:tcW w:w="4734" w:type="dxa"/>
            <w:shd w:val="clear" w:color="auto" w:fill="DEE9F0" w:themeFill="accent6" w:themeFillTint="33"/>
          </w:tcPr>
          <w:p w14:paraId="5554C153" w14:textId="77777777" w:rsidR="008A5FBA" w:rsidRPr="008822CE" w:rsidRDefault="008A5FBA" w:rsidP="008A5FBA">
            <w:pPr>
              <w:pStyle w:val="BodyText"/>
              <w:rPr>
                <w:b/>
              </w:rPr>
            </w:pPr>
            <w:r w:rsidRPr="008822CE">
              <w:rPr>
                <w:b/>
              </w:rPr>
              <w:t>Details of statutory sanction(s)</w:t>
            </w:r>
          </w:p>
        </w:tc>
      </w:tr>
      <w:tr w:rsidR="008A5FBA" w14:paraId="5554C157" w14:textId="77777777" w:rsidTr="00811F55">
        <w:trPr>
          <w:trHeight w:val="385"/>
        </w:trPr>
        <w:tc>
          <w:tcPr>
            <w:tcW w:w="4253" w:type="dxa"/>
            <w:shd w:val="clear" w:color="auto" w:fill="auto"/>
          </w:tcPr>
          <w:p w14:paraId="49417811" w14:textId="77777777" w:rsidR="008A5FBA" w:rsidRDefault="008A5FBA" w:rsidP="008822CE">
            <w:pPr>
              <w:pStyle w:val="BodyText"/>
              <w:jc w:val="both"/>
            </w:pPr>
          </w:p>
          <w:p w14:paraId="6FA7FADD" w14:textId="77777777" w:rsidR="00402507" w:rsidRDefault="00402507" w:rsidP="008822CE">
            <w:pPr>
              <w:pStyle w:val="BodyText"/>
              <w:jc w:val="both"/>
            </w:pPr>
          </w:p>
          <w:p w14:paraId="1A4FF68F" w14:textId="77777777" w:rsidR="00402507" w:rsidRDefault="00402507" w:rsidP="008822CE">
            <w:pPr>
              <w:pStyle w:val="BodyText"/>
              <w:jc w:val="both"/>
            </w:pPr>
          </w:p>
          <w:p w14:paraId="08B2929C" w14:textId="77777777" w:rsidR="00402507" w:rsidRDefault="00402507" w:rsidP="008822CE">
            <w:pPr>
              <w:pStyle w:val="BodyText"/>
              <w:jc w:val="both"/>
            </w:pPr>
          </w:p>
          <w:p w14:paraId="45AF2929" w14:textId="77777777" w:rsidR="00402507" w:rsidRDefault="00402507" w:rsidP="008822CE">
            <w:pPr>
              <w:pStyle w:val="BodyText"/>
              <w:jc w:val="both"/>
            </w:pPr>
          </w:p>
          <w:p w14:paraId="6BCAF677" w14:textId="77777777" w:rsidR="00402507" w:rsidRDefault="00402507" w:rsidP="008822CE">
            <w:pPr>
              <w:pStyle w:val="BodyText"/>
              <w:jc w:val="both"/>
            </w:pPr>
          </w:p>
          <w:p w14:paraId="645E14A3" w14:textId="77777777" w:rsidR="00402507" w:rsidRDefault="00402507" w:rsidP="008822CE">
            <w:pPr>
              <w:pStyle w:val="BodyText"/>
              <w:jc w:val="both"/>
            </w:pPr>
          </w:p>
          <w:p w14:paraId="084A9027" w14:textId="77777777" w:rsidR="00402507" w:rsidRDefault="00402507" w:rsidP="008822CE">
            <w:pPr>
              <w:pStyle w:val="BodyText"/>
              <w:jc w:val="both"/>
            </w:pPr>
          </w:p>
          <w:p w14:paraId="5554C155" w14:textId="77777777" w:rsidR="00402507" w:rsidRDefault="00402507" w:rsidP="008822CE">
            <w:pPr>
              <w:pStyle w:val="BodyText"/>
              <w:jc w:val="both"/>
            </w:pPr>
          </w:p>
        </w:tc>
        <w:tc>
          <w:tcPr>
            <w:tcW w:w="4734" w:type="dxa"/>
            <w:shd w:val="clear" w:color="auto" w:fill="auto"/>
          </w:tcPr>
          <w:p w14:paraId="2A6BAE5A" w14:textId="77777777" w:rsidR="00402507" w:rsidRDefault="00402507" w:rsidP="008822CE">
            <w:pPr>
              <w:pStyle w:val="BodyText"/>
              <w:jc w:val="both"/>
            </w:pPr>
          </w:p>
          <w:p w14:paraId="01E6E367" w14:textId="77777777" w:rsidR="00402507" w:rsidRDefault="00402507" w:rsidP="008822CE">
            <w:pPr>
              <w:pStyle w:val="BodyText"/>
              <w:jc w:val="both"/>
            </w:pPr>
          </w:p>
          <w:p w14:paraId="11AE9A1F" w14:textId="77777777" w:rsidR="00402507" w:rsidRDefault="00402507" w:rsidP="008822CE">
            <w:pPr>
              <w:pStyle w:val="BodyText"/>
              <w:jc w:val="both"/>
            </w:pPr>
          </w:p>
          <w:p w14:paraId="725B577A" w14:textId="77777777" w:rsidR="00402507" w:rsidRDefault="00402507" w:rsidP="008822CE">
            <w:pPr>
              <w:pStyle w:val="BodyText"/>
              <w:jc w:val="both"/>
            </w:pPr>
          </w:p>
          <w:p w14:paraId="3537C75A" w14:textId="77777777" w:rsidR="00402507" w:rsidRDefault="00402507" w:rsidP="008822CE">
            <w:pPr>
              <w:pStyle w:val="BodyText"/>
              <w:jc w:val="both"/>
            </w:pPr>
          </w:p>
          <w:p w14:paraId="37E78E0E" w14:textId="77777777" w:rsidR="00402507" w:rsidRDefault="00402507" w:rsidP="008822CE">
            <w:pPr>
              <w:pStyle w:val="BodyText"/>
              <w:jc w:val="both"/>
            </w:pPr>
          </w:p>
          <w:p w14:paraId="5554C156" w14:textId="77777777" w:rsidR="00402507" w:rsidRDefault="00402507" w:rsidP="008822CE">
            <w:pPr>
              <w:pStyle w:val="BodyText"/>
              <w:jc w:val="both"/>
            </w:pPr>
          </w:p>
        </w:tc>
      </w:tr>
    </w:tbl>
    <w:p w14:paraId="5554C158" w14:textId="77777777" w:rsidR="00FB4440" w:rsidRDefault="00FB4440" w:rsidP="007623D9">
      <w:pPr>
        <w:pStyle w:val="BodyText"/>
        <w:ind w:left="720" w:hanging="720"/>
      </w:pPr>
    </w:p>
    <w:p w14:paraId="5554C159" w14:textId="77777777" w:rsidR="00FB4440" w:rsidRDefault="00FB4440" w:rsidP="00FB4440">
      <w:pPr>
        <w:tabs>
          <w:tab w:val="left" w:pos="-1440"/>
          <w:tab w:val="left" w:pos="-720"/>
          <w:tab w:val="left" w:pos="0"/>
          <w:tab w:val="left" w:pos="720"/>
          <w:tab w:val="left" w:pos="1008"/>
          <w:tab w:val="left" w:pos="1440"/>
          <w:tab w:val="left" w:pos="1728"/>
          <w:tab w:val="left" w:pos="2016"/>
          <w:tab w:val="left" w:pos="2160"/>
          <w:tab w:val="left" w:pos="2880"/>
          <w:tab w:val="left" w:pos="3600"/>
          <w:tab w:val="left" w:pos="4320"/>
          <w:tab w:val="left" w:pos="5040"/>
          <w:tab w:val="left" w:pos="5760"/>
          <w:tab w:val="left" w:pos="6480"/>
          <w:tab w:val="left" w:pos="7200"/>
          <w:tab w:val="left" w:pos="7920"/>
          <w:tab w:val="left" w:pos="8640"/>
          <w:tab w:val="right" w:pos="8928"/>
        </w:tabs>
        <w:suppressAutoHyphens/>
        <w:ind w:left="720" w:hanging="720"/>
        <w:rPr>
          <w:spacing w:val="-3"/>
        </w:rPr>
      </w:pPr>
    </w:p>
    <w:p w14:paraId="5554C15A" w14:textId="77777777" w:rsidR="00AB39A0" w:rsidRPr="008859C9" w:rsidRDefault="00AB39A0" w:rsidP="007623D9">
      <w:pPr>
        <w:pStyle w:val="BodyText"/>
        <w:ind w:left="720" w:hanging="720"/>
      </w:pPr>
    </w:p>
    <w:p w14:paraId="5554C15B" w14:textId="77777777" w:rsidR="009859D7" w:rsidRDefault="009E2EFB" w:rsidP="00076635">
      <w:pPr>
        <w:pStyle w:val="SectionNumber"/>
      </w:pPr>
      <w:r>
        <w:lastRenderedPageBreak/>
        <w:t>Section 6</w:t>
      </w:r>
    </w:p>
    <w:p w14:paraId="5554C15C" w14:textId="77777777" w:rsidR="009859D7" w:rsidRDefault="00872D20" w:rsidP="00076635">
      <w:pPr>
        <w:pStyle w:val="Sectionlevel1"/>
      </w:pPr>
      <w:bookmarkStart w:id="7" w:name="_Toc442457737"/>
      <w:r>
        <w:t>C</w:t>
      </w:r>
      <w:r w:rsidR="006D6BDF">
        <w:t>onfidentiality requests</w:t>
      </w:r>
      <w:bookmarkEnd w:id="7"/>
    </w:p>
    <w:p w14:paraId="5554C15D" w14:textId="77777777" w:rsidR="00C55883" w:rsidRDefault="00C55883" w:rsidP="00DF765F">
      <w:pPr>
        <w:pStyle w:val="Boxheading"/>
        <w:shd w:val="clear" w:color="auto" w:fill="DADAE9" w:themeFill="accent1" w:themeFillTint="33"/>
      </w:pPr>
      <w:r>
        <w:t>About this section</w:t>
      </w:r>
    </w:p>
    <w:p w14:paraId="5554C15E" w14:textId="77777777" w:rsidR="00C55883" w:rsidRDefault="00C55883" w:rsidP="00DF765F">
      <w:pPr>
        <w:pStyle w:val="BoxText"/>
        <w:shd w:val="clear" w:color="auto" w:fill="DADAE9" w:themeFill="accent1" w:themeFillTint="33"/>
      </w:pPr>
      <w:r>
        <w:t xml:space="preserve">If a Licensee asks us to keep part or all of information provided confidential, we will treat this request seriously and will try to respect this. However, sometimes we will need to disclose such information, including that marked as confidential, in order to meet legal obligations (for example under the Freedom of Information Act, 2000). </w:t>
      </w:r>
    </w:p>
    <w:p w14:paraId="5554C15F" w14:textId="79007B21" w:rsidR="006D6BDF" w:rsidRDefault="008A5FBA" w:rsidP="006A1038">
      <w:pPr>
        <w:pStyle w:val="SectionLevel3"/>
        <w:ind w:left="720"/>
      </w:pPr>
      <w:r>
        <w:t>If you consider any of the information you have provided in your answers to the questions in Sections 2</w:t>
      </w:r>
      <w:r w:rsidR="00B3465E">
        <w:t xml:space="preserve"> to </w:t>
      </w:r>
      <w:r>
        <w:t>5 of this Notification to be confidential, please lis</w:t>
      </w:r>
      <w:r w:rsidR="006C4AC8">
        <w:t>t the relevant question numbers</w:t>
      </w:r>
      <w:r w:rsidR="0012699B">
        <w:t xml:space="preserve"> and briefly explain why you believe it is confidential</w:t>
      </w:r>
      <w:r w:rsidR="006C4AC8">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DAED" w:themeFill="accent3" w:themeFillTint="33"/>
        <w:tblLook w:val="0000" w:firstRow="0" w:lastRow="0" w:firstColumn="0" w:lastColumn="0" w:noHBand="0" w:noVBand="0"/>
      </w:tblPr>
      <w:tblGrid>
        <w:gridCol w:w="9050"/>
      </w:tblGrid>
      <w:tr w:rsidR="00B3465E" w14:paraId="2A4F9F90" w14:textId="77777777" w:rsidTr="00811F55">
        <w:trPr>
          <w:trHeight w:val="359"/>
        </w:trPr>
        <w:tc>
          <w:tcPr>
            <w:tcW w:w="9262" w:type="dxa"/>
            <w:tcBorders>
              <w:top w:val="single" w:sz="4" w:space="0" w:color="auto"/>
              <w:left w:val="single" w:sz="4" w:space="0" w:color="auto"/>
              <w:bottom w:val="single" w:sz="4" w:space="0" w:color="auto"/>
              <w:right w:val="single" w:sz="4" w:space="0" w:color="auto"/>
            </w:tcBorders>
            <w:shd w:val="clear" w:color="auto" w:fill="DEE9F0" w:themeFill="accent6" w:themeFillTint="33"/>
          </w:tcPr>
          <w:p w14:paraId="3374FE61" w14:textId="77777777" w:rsidR="00B3465E" w:rsidRPr="006A1038" w:rsidRDefault="00B3465E" w:rsidP="00764DCF">
            <w:pPr>
              <w:pStyle w:val="BodyText"/>
            </w:pPr>
            <w:r w:rsidRPr="006A1038">
              <w:t>Confidentiality</w:t>
            </w:r>
          </w:p>
        </w:tc>
      </w:tr>
      <w:tr w:rsidR="00B3465E" w14:paraId="797ED919" w14:textId="77777777" w:rsidTr="006A1038">
        <w:trPr>
          <w:trHeight w:val="875"/>
        </w:trPr>
        <w:tc>
          <w:tcPr>
            <w:tcW w:w="9262" w:type="dxa"/>
            <w:tcBorders>
              <w:top w:val="single" w:sz="4" w:space="0" w:color="auto"/>
              <w:left w:val="single" w:sz="4" w:space="0" w:color="auto"/>
              <w:bottom w:val="single" w:sz="4" w:space="0" w:color="auto"/>
              <w:right w:val="single" w:sz="4" w:space="0" w:color="auto"/>
            </w:tcBorders>
            <w:shd w:val="clear" w:color="auto" w:fill="auto"/>
          </w:tcPr>
          <w:p w14:paraId="4BA9265D" w14:textId="77777777" w:rsidR="00B3465E" w:rsidRPr="00B3465E" w:rsidRDefault="00B3465E" w:rsidP="00764DCF">
            <w:pPr>
              <w:pStyle w:val="BodyText"/>
              <w:rPr>
                <w:b/>
              </w:rPr>
            </w:pPr>
          </w:p>
          <w:p w14:paraId="33318977" w14:textId="77777777" w:rsidR="00B3465E" w:rsidRPr="00B3465E" w:rsidRDefault="00B3465E" w:rsidP="00764DCF">
            <w:pPr>
              <w:pStyle w:val="BodyText"/>
              <w:rPr>
                <w:b/>
              </w:rPr>
            </w:pPr>
          </w:p>
          <w:p w14:paraId="0E735F3E" w14:textId="77777777" w:rsidR="00B3465E" w:rsidRPr="00B3465E" w:rsidRDefault="00B3465E" w:rsidP="00764DCF">
            <w:pPr>
              <w:pStyle w:val="BodyText"/>
              <w:rPr>
                <w:b/>
              </w:rPr>
            </w:pPr>
          </w:p>
          <w:p w14:paraId="7B198C29" w14:textId="77777777" w:rsidR="00B3465E" w:rsidRPr="00B3465E" w:rsidRDefault="00B3465E" w:rsidP="00764DCF">
            <w:pPr>
              <w:pStyle w:val="BodyText"/>
              <w:rPr>
                <w:b/>
              </w:rPr>
            </w:pPr>
          </w:p>
          <w:p w14:paraId="1E22FB68" w14:textId="77777777" w:rsidR="00B3465E" w:rsidRPr="00B3465E" w:rsidRDefault="00B3465E" w:rsidP="00764DCF">
            <w:pPr>
              <w:pStyle w:val="BodyText"/>
              <w:rPr>
                <w:b/>
              </w:rPr>
            </w:pPr>
          </w:p>
          <w:p w14:paraId="3F1377A8" w14:textId="77777777" w:rsidR="00B3465E" w:rsidRPr="00B3465E" w:rsidRDefault="00B3465E" w:rsidP="00764DCF">
            <w:pPr>
              <w:pStyle w:val="BodyText"/>
              <w:rPr>
                <w:b/>
              </w:rPr>
            </w:pPr>
          </w:p>
          <w:p w14:paraId="68E24EAE" w14:textId="77777777" w:rsidR="00B3465E" w:rsidRPr="00B3465E" w:rsidRDefault="00B3465E" w:rsidP="00764DCF">
            <w:pPr>
              <w:pStyle w:val="BodyText"/>
              <w:rPr>
                <w:b/>
              </w:rPr>
            </w:pPr>
          </w:p>
          <w:p w14:paraId="4CF16392" w14:textId="77777777" w:rsidR="00B3465E" w:rsidRPr="00B3465E" w:rsidRDefault="00B3465E" w:rsidP="00764DCF">
            <w:pPr>
              <w:pStyle w:val="BodyText"/>
              <w:rPr>
                <w:b/>
              </w:rPr>
            </w:pPr>
          </w:p>
          <w:p w14:paraId="6385A344" w14:textId="77777777" w:rsidR="00B3465E" w:rsidRPr="00B3465E" w:rsidRDefault="00B3465E" w:rsidP="00764DCF">
            <w:pPr>
              <w:pStyle w:val="BodyText"/>
              <w:rPr>
                <w:b/>
              </w:rPr>
            </w:pPr>
          </w:p>
          <w:p w14:paraId="18D54FA2" w14:textId="77777777" w:rsidR="00B3465E" w:rsidRPr="00B3465E" w:rsidRDefault="00B3465E" w:rsidP="00764DCF">
            <w:pPr>
              <w:pStyle w:val="BodyText"/>
              <w:rPr>
                <w:b/>
              </w:rPr>
            </w:pPr>
          </w:p>
          <w:p w14:paraId="4A5CAADB" w14:textId="77777777" w:rsidR="00B3465E" w:rsidRPr="00B3465E" w:rsidRDefault="00B3465E" w:rsidP="00764DCF">
            <w:pPr>
              <w:pStyle w:val="BodyText"/>
              <w:rPr>
                <w:b/>
              </w:rPr>
            </w:pPr>
          </w:p>
          <w:p w14:paraId="60136574" w14:textId="77777777" w:rsidR="00B3465E" w:rsidRPr="00B3465E" w:rsidRDefault="00B3465E" w:rsidP="00764DCF">
            <w:pPr>
              <w:pStyle w:val="BodyText"/>
              <w:rPr>
                <w:b/>
              </w:rPr>
            </w:pPr>
          </w:p>
          <w:p w14:paraId="6328016F" w14:textId="77777777" w:rsidR="00B3465E" w:rsidRPr="00B3465E" w:rsidRDefault="00B3465E" w:rsidP="00764DCF">
            <w:pPr>
              <w:pStyle w:val="BodyText"/>
              <w:rPr>
                <w:b/>
              </w:rPr>
            </w:pPr>
          </w:p>
          <w:p w14:paraId="10CBE78D" w14:textId="77777777" w:rsidR="00B3465E" w:rsidRPr="00B3465E" w:rsidRDefault="00B3465E" w:rsidP="00764DCF">
            <w:pPr>
              <w:pStyle w:val="BodyText"/>
              <w:rPr>
                <w:b/>
              </w:rPr>
            </w:pPr>
          </w:p>
        </w:tc>
      </w:tr>
    </w:tbl>
    <w:p w14:paraId="5554C164" w14:textId="77777777" w:rsidR="006D6BDF" w:rsidRDefault="006D6BDF" w:rsidP="006D6BDF">
      <w:pPr>
        <w:pStyle w:val="SectionLevel3"/>
        <w:numPr>
          <w:ilvl w:val="0"/>
          <w:numId w:val="0"/>
        </w:numPr>
      </w:pPr>
    </w:p>
    <w:p w14:paraId="5554C169" w14:textId="77777777" w:rsidR="006C4AC8" w:rsidRDefault="006C4AC8" w:rsidP="006D6BDF">
      <w:pPr>
        <w:pStyle w:val="SectionLevel3"/>
        <w:numPr>
          <w:ilvl w:val="0"/>
          <w:numId w:val="0"/>
        </w:numPr>
      </w:pPr>
    </w:p>
    <w:p w14:paraId="5554C16E" w14:textId="77777777" w:rsidR="006C4AC8" w:rsidRDefault="006C4AC8" w:rsidP="006D6BDF">
      <w:pPr>
        <w:pStyle w:val="SectionLevel3"/>
        <w:numPr>
          <w:ilvl w:val="0"/>
          <w:numId w:val="0"/>
        </w:numPr>
      </w:pPr>
    </w:p>
    <w:p w14:paraId="5554C173" w14:textId="77777777" w:rsidR="006C4AC8" w:rsidRPr="006D6BDF" w:rsidRDefault="006C4AC8" w:rsidP="006D6BDF">
      <w:pPr>
        <w:pStyle w:val="SectionLevel3"/>
        <w:numPr>
          <w:ilvl w:val="0"/>
          <w:numId w:val="0"/>
        </w:numPr>
      </w:pPr>
    </w:p>
    <w:p w14:paraId="5554C174" w14:textId="77777777" w:rsidR="009859D7" w:rsidRDefault="009859D7" w:rsidP="009859D7">
      <w:pPr>
        <w:pStyle w:val="SectionNumber"/>
      </w:pPr>
      <w:r>
        <w:lastRenderedPageBreak/>
        <w:t>S</w:t>
      </w:r>
      <w:r w:rsidR="00A25A2E">
        <w:t>ection 7</w:t>
      </w:r>
    </w:p>
    <w:p w14:paraId="5554C175" w14:textId="77777777" w:rsidR="006D5D70" w:rsidRPr="006D5D70" w:rsidRDefault="006D6BDF" w:rsidP="006D5D70">
      <w:pPr>
        <w:pStyle w:val="Sectionlevel1"/>
      </w:pPr>
      <w:bookmarkStart w:id="8" w:name="_Toc442457738"/>
      <w:r>
        <w:t>Declaration</w:t>
      </w:r>
      <w:bookmarkEnd w:id="8"/>
    </w:p>
    <w:p w14:paraId="5554C176" w14:textId="77777777" w:rsidR="00C55883" w:rsidRPr="00C55883" w:rsidRDefault="00C55883" w:rsidP="00DF765F">
      <w:pPr>
        <w:pStyle w:val="Boxheading"/>
        <w:shd w:val="clear" w:color="auto" w:fill="DADAE9" w:themeFill="accent1" w:themeFillTint="33"/>
      </w:pPr>
      <w:r w:rsidRPr="00C55883">
        <w:t>About this section</w:t>
      </w:r>
    </w:p>
    <w:p w14:paraId="5554C177" w14:textId="77777777" w:rsidR="00C55883" w:rsidRPr="00C55883" w:rsidRDefault="00C55883" w:rsidP="00DF765F">
      <w:pPr>
        <w:pStyle w:val="BoxText"/>
        <w:shd w:val="clear" w:color="auto" w:fill="DADAE9" w:themeFill="accent1" w:themeFillTint="33"/>
      </w:pPr>
      <w:r w:rsidRPr="00C55883">
        <w:t>This is form must be signed by an appropriately authorised signatory of the Licensee (i.e. a director, or company secretary).</w:t>
      </w:r>
    </w:p>
    <w:p w14:paraId="5554C178" w14:textId="22809461" w:rsidR="00C55883" w:rsidRPr="00C55883" w:rsidRDefault="00C55883" w:rsidP="00DF765F">
      <w:pPr>
        <w:pStyle w:val="BoxText"/>
        <w:shd w:val="clear" w:color="auto" w:fill="DADAE9" w:themeFill="accent1" w:themeFillTint="33"/>
      </w:pPr>
      <w:r w:rsidRPr="00C55883">
        <w:t xml:space="preserve">The form can be signed electronically, but please note that we will always also require a hand-signed and dated document for our records (see paragraphs 1.7 </w:t>
      </w:r>
      <w:r w:rsidR="00AA2BB3">
        <w:t>to</w:t>
      </w:r>
      <w:r w:rsidR="00AA2BB3" w:rsidRPr="00C55883">
        <w:t xml:space="preserve"> </w:t>
      </w:r>
      <w:r w:rsidRPr="00C55883">
        <w:t>1.8).</w:t>
      </w:r>
    </w:p>
    <w:p w14:paraId="5554C179" w14:textId="77777777" w:rsidR="006D6BDF" w:rsidRDefault="006D6BDF" w:rsidP="00C55883">
      <w:pPr>
        <w:pStyle w:val="SectionLevel2"/>
      </w:pPr>
      <w:r>
        <w:t>I/We declare and warrant</w:t>
      </w:r>
    </w:p>
    <w:p w14:paraId="5554C17A" w14:textId="62A117DB" w:rsidR="001430CA" w:rsidRDefault="001430CA" w:rsidP="006A1038">
      <w:pPr>
        <w:pStyle w:val="SectionLevel3"/>
        <w:spacing w:after="120"/>
        <w:ind w:left="720"/>
      </w:pPr>
      <w:r>
        <w:t xml:space="preserve">that the information contained in this </w:t>
      </w:r>
      <w:r w:rsidR="00EA2A1A">
        <w:t>Notification</w:t>
      </w:r>
      <w:r>
        <w:t xml:space="preserve"> and the documents, statements and particulars submitted with it </w:t>
      </w:r>
      <w:r w:rsidR="009F4A76">
        <w:t>are</w:t>
      </w:r>
      <w:r>
        <w:t xml:space="preserve">, to the best of </w:t>
      </w:r>
      <w:r w:rsidR="009F4A76">
        <w:t>my</w:t>
      </w:r>
      <w:r>
        <w:t xml:space="preserve"> knowledge and belief, correct;</w:t>
      </w:r>
    </w:p>
    <w:p w14:paraId="5554C17B" w14:textId="77777777" w:rsidR="001430CA" w:rsidRDefault="001430CA" w:rsidP="006A1038">
      <w:pPr>
        <w:pStyle w:val="SectionLevel3"/>
        <w:spacing w:after="120"/>
        <w:ind w:left="720"/>
      </w:pPr>
      <w:r>
        <w:t xml:space="preserve">that the </w:t>
      </w:r>
      <w:r w:rsidR="00416431">
        <w:t>Licensee</w:t>
      </w:r>
      <w:r>
        <w:t xml:space="preserve"> is not a disqualified person within the meaning of that expression as defined in Part </w:t>
      </w:r>
      <w:r w:rsidR="00EA2A1A">
        <w:t>2</w:t>
      </w:r>
      <w:r>
        <w:t xml:space="preserve"> of Schedule 2 to the Broadcasting Act 1990, as amended, or as a result of a disqualification order under Section 145 of the Broadcasting Act 1996, and that having made all reasonable enquiries neither the </w:t>
      </w:r>
      <w:r w:rsidR="00416431">
        <w:t>Licensee</w:t>
      </w:r>
      <w:r>
        <w:t xml:space="preserve"> nor any person controlling the </w:t>
      </w:r>
      <w:r w:rsidR="00416431">
        <w:t>Licensee</w:t>
      </w:r>
      <w:r>
        <w:t xml:space="preserve"> is in breach of any requirement of Schedule 14 to the Communications Act 2003 with regard to the accumulation of interests in broadcasting services or to the restrictions on cross-media interests;</w:t>
      </w:r>
    </w:p>
    <w:p w14:paraId="5554C17C" w14:textId="77777777" w:rsidR="001430CA" w:rsidRDefault="001430CA" w:rsidP="006A1038">
      <w:pPr>
        <w:pStyle w:val="SectionLevel3"/>
        <w:spacing w:after="120"/>
        <w:ind w:left="720"/>
        <w:rPr>
          <w:spacing w:val="-3"/>
        </w:rPr>
      </w:pPr>
      <w:r>
        <w:rPr>
          <w:spacing w:val="-3"/>
        </w:rPr>
        <w:t xml:space="preserve">that the </w:t>
      </w:r>
      <w:r w:rsidR="00416431">
        <w:rPr>
          <w:spacing w:val="-3"/>
        </w:rPr>
        <w:t>Licensee</w:t>
      </w:r>
      <w:r>
        <w:rPr>
          <w:spacing w:val="-3"/>
        </w:rPr>
        <w:t xml:space="preserve"> is not disqualified by virtue of the provisions of section 143(5) of the Broadcasting Act 1996 in relation to political objects and the provisions of section 144(3) of the Broadcasting Act 1996 in relation to the provision of false information or through the withholding of information with the intention of misleading Ofcom</w:t>
      </w:r>
    </w:p>
    <w:p w14:paraId="5554C17D" w14:textId="77777777" w:rsidR="001430CA" w:rsidRDefault="00C55883" w:rsidP="006A1038">
      <w:pPr>
        <w:pStyle w:val="SectionLevel3"/>
        <w:spacing w:after="120"/>
        <w:ind w:left="720"/>
      </w:pPr>
      <w:r>
        <w:t>t</w:t>
      </w:r>
      <w:r w:rsidR="001430CA">
        <w:t xml:space="preserve">hat no director or person concerned directly or indirectly in the management of the </w:t>
      </w:r>
      <w:r w:rsidR="00416431">
        <w:t>Licensee</w:t>
      </w:r>
      <w:r w:rsidR="001430CA">
        <w:t xml:space="preserve"> is the subject of a disqualification order as defined by section 145(1) of the Broadcasting Act 1996</w:t>
      </w:r>
      <w:r w:rsidR="00EA2A1A">
        <w:t>;</w:t>
      </w:r>
      <w:r w:rsidR="001430CA">
        <w:t xml:space="preserve">  </w:t>
      </w:r>
    </w:p>
    <w:p w14:paraId="520CCF7C" w14:textId="39C91C97" w:rsidR="00744799" w:rsidRPr="00744799" w:rsidRDefault="00CE0157" w:rsidP="006A1038">
      <w:pPr>
        <w:pStyle w:val="SectionLevel3"/>
        <w:spacing w:after="120"/>
        <w:ind w:left="720"/>
      </w:pPr>
      <w:r>
        <w:t>w</w:t>
      </w:r>
      <w:r w:rsidR="001430CA">
        <w:t xml:space="preserve">e understand that Ofcom reserves the right to revoke the licence(s) if at any time any material statement made to Ofcom is found to be false and to have been made by the </w:t>
      </w:r>
      <w:r w:rsidR="00416431">
        <w:t>Licensee</w:t>
      </w:r>
      <w:r w:rsidR="001430CA">
        <w:t xml:space="preserve"> or any member or officer thereof knowing it to be false. We also understand that in the circumstances of section 144 of the Broadcasting Act 1996 the provision of false information could incur a criminal conviction and a disqualification from the holding of a licence</w:t>
      </w:r>
      <w:r w:rsidR="00EA2A1A">
        <w:t>;</w:t>
      </w:r>
      <w:r w:rsidR="001430CA">
        <w:t xml:space="preserve">  </w:t>
      </w:r>
    </w:p>
    <w:p w14:paraId="5554C17F" w14:textId="77777777" w:rsidR="001430CA" w:rsidRDefault="00CE0157" w:rsidP="006A1038">
      <w:pPr>
        <w:pStyle w:val="SectionLevel3"/>
        <w:spacing w:after="120"/>
        <w:ind w:left="720"/>
      </w:pPr>
      <w:r>
        <w:t>w</w:t>
      </w:r>
      <w:r w:rsidR="001430CA">
        <w:t xml:space="preserve">e further certify that, to the best of our knowledge, any matters which might influence Ofcom’s judgement as to whether the directors and substantial shareholders involved in the </w:t>
      </w:r>
      <w:r w:rsidR="00416431">
        <w:t>Licensee</w:t>
      </w:r>
      <w:r w:rsidR="001430CA">
        <w:t xml:space="preserve"> are fit and proper p</w:t>
      </w:r>
      <w:r w:rsidR="00C1298E">
        <w:t>ersons to participate in a broadcast</w:t>
      </w:r>
      <w:r w:rsidR="001430CA">
        <w:t xml:space="preserve"> licence have been made known to Ofcom.</w:t>
      </w:r>
    </w:p>
    <w:p w14:paraId="5554C180" w14:textId="77777777" w:rsidR="00C55883" w:rsidRDefault="00C55883" w:rsidP="006D6BDF">
      <w:pPr>
        <w:tabs>
          <w:tab w:val="left" w:leader="dot" w:pos="8820"/>
        </w:tabs>
        <w:rPr>
          <w:rFonts w:cs="Arial"/>
          <w:szCs w:val="22"/>
        </w:rPr>
      </w:pPr>
    </w:p>
    <w:p w14:paraId="32860622" w14:textId="77777777" w:rsidR="00744799" w:rsidRDefault="00744799" w:rsidP="006D6BDF">
      <w:pPr>
        <w:tabs>
          <w:tab w:val="left" w:leader="dot" w:pos="8820"/>
        </w:tabs>
        <w:rPr>
          <w:rFonts w:cs="Arial"/>
          <w:szCs w:val="22"/>
        </w:rPr>
      </w:pPr>
    </w:p>
    <w:p w14:paraId="5AA6244F" w14:textId="77777777" w:rsidR="00744799" w:rsidRDefault="00744799" w:rsidP="006D6BDF">
      <w:pPr>
        <w:tabs>
          <w:tab w:val="left" w:leader="dot" w:pos="8820"/>
        </w:tabs>
        <w:rPr>
          <w:rFonts w:cs="Arial"/>
          <w:szCs w:val="22"/>
        </w:rPr>
      </w:pPr>
    </w:p>
    <w:p w14:paraId="32CBE25C" w14:textId="77777777" w:rsidR="00744799" w:rsidRDefault="00744799" w:rsidP="006D6BDF">
      <w:pPr>
        <w:tabs>
          <w:tab w:val="left" w:leader="dot" w:pos="8820"/>
        </w:tabs>
        <w:rPr>
          <w:rFonts w:cs="Arial"/>
          <w:szCs w:val="22"/>
        </w:rPr>
      </w:pPr>
    </w:p>
    <w:p w14:paraId="4B752159" w14:textId="77777777" w:rsidR="00744799" w:rsidRDefault="00744799" w:rsidP="006D6BDF">
      <w:pPr>
        <w:tabs>
          <w:tab w:val="left" w:leader="dot" w:pos="8820"/>
        </w:tabs>
        <w:rPr>
          <w:rFonts w:cs="Arial"/>
          <w:szCs w:val="22"/>
        </w:rPr>
      </w:pPr>
    </w:p>
    <w:p w14:paraId="678D25C0" w14:textId="77777777" w:rsidR="00744799" w:rsidRDefault="00744799" w:rsidP="006D6BDF">
      <w:pPr>
        <w:tabs>
          <w:tab w:val="left" w:leader="dot" w:pos="8820"/>
        </w:tabs>
        <w:rPr>
          <w:rFonts w:cs="Arial"/>
          <w:szCs w:val="22"/>
        </w:rPr>
      </w:pPr>
    </w:p>
    <w:p w14:paraId="52B7C055" w14:textId="77777777" w:rsidR="00744799" w:rsidRDefault="00744799" w:rsidP="006D6BDF">
      <w:pPr>
        <w:tabs>
          <w:tab w:val="left" w:leader="dot" w:pos="8820"/>
        </w:tabs>
        <w:rPr>
          <w:rFonts w:cs="Arial"/>
          <w:szCs w:val="22"/>
        </w:rPr>
      </w:pPr>
    </w:p>
    <w:p w14:paraId="6E5A5FB5" w14:textId="77777777" w:rsidR="00744799" w:rsidRDefault="00744799" w:rsidP="006D6BDF">
      <w:pPr>
        <w:tabs>
          <w:tab w:val="left" w:leader="dot" w:pos="8820"/>
        </w:tabs>
        <w:rPr>
          <w:rFonts w:cs="Arial"/>
          <w:szCs w:val="22"/>
        </w:rPr>
      </w:pPr>
    </w:p>
    <w:p w14:paraId="5554C181" w14:textId="4AFF268E" w:rsidR="006D6BDF" w:rsidRPr="0055649D" w:rsidRDefault="006D6BDF" w:rsidP="006D6BDF">
      <w:pPr>
        <w:tabs>
          <w:tab w:val="left" w:leader="dot" w:pos="8820"/>
        </w:tabs>
        <w:rPr>
          <w:rFonts w:cs="Arial"/>
          <w:szCs w:val="22"/>
        </w:rPr>
      </w:pPr>
      <w:r w:rsidRPr="0055649D">
        <w:rPr>
          <w:rFonts w:cs="Arial"/>
          <w:szCs w:val="22"/>
        </w:rPr>
        <w:lastRenderedPageBreak/>
        <w:t>Signature</w:t>
      </w:r>
      <w:r w:rsidR="00E269FF">
        <w:rPr>
          <w:rStyle w:val="FootnoteReference"/>
          <w:rFonts w:cs="Arial"/>
          <w:szCs w:val="22"/>
        </w:rPr>
        <w:footnoteReference w:id="16"/>
      </w:r>
      <w:r w:rsidRPr="0055649D">
        <w:rPr>
          <w:rFonts w:cs="Arial"/>
          <w:szCs w:val="22"/>
        </w:rPr>
        <w:t xml:space="preserve"> </w:t>
      </w:r>
      <w:r w:rsidRPr="0055649D">
        <w:rPr>
          <w:rFonts w:cs="Arial"/>
          <w:szCs w:val="22"/>
        </w:rPr>
        <w:tab/>
      </w:r>
    </w:p>
    <w:p w14:paraId="5554C182" w14:textId="77777777" w:rsidR="006D6BDF" w:rsidRPr="0055649D" w:rsidRDefault="006D6BDF" w:rsidP="006D6BDF">
      <w:pPr>
        <w:rPr>
          <w:rFonts w:cs="Arial"/>
          <w:szCs w:val="22"/>
        </w:rPr>
      </w:pPr>
    </w:p>
    <w:p w14:paraId="5554C183" w14:textId="77777777" w:rsidR="006D6BDF" w:rsidRPr="0055649D" w:rsidRDefault="006D6BDF" w:rsidP="006D6BDF">
      <w:pPr>
        <w:tabs>
          <w:tab w:val="left" w:leader="dot" w:pos="8820"/>
        </w:tabs>
        <w:rPr>
          <w:rFonts w:cs="Arial"/>
          <w:szCs w:val="22"/>
        </w:rPr>
      </w:pPr>
      <w:r w:rsidRPr="0055649D">
        <w:rPr>
          <w:rFonts w:cs="Arial"/>
          <w:szCs w:val="22"/>
        </w:rPr>
        <w:t xml:space="preserve">Name (BLOCK CAPITALS) </w:t>
      </w:r>
      <w:r w:rsidRPr="0055649D">
        <w:rPr>
          <w:rFonts w:cs="Arial"/>
          <w:szCs w:val="22"/>
        </w:rPr>
        <w:tab/>
      </w:r>
    </w:p>
    <w:p w14:paraId="5554C184" w14:textId="77777777" w:rsidR="006D6BDF" w:rsidRPr="0055649D" w:rsidRDefault="006D6BDF" w:rsidP="006D6BDF">
      <w:pPr>
        <w:rPr>
          <w:rFonts w:cs="Arial"/>
          <w:szCs w:val="22"/>
        </w:rPr>
      </w:pPr>
    </w:p>
    <w:p w14:paraId="5554C185" w14:textId="77777777" w:rsidR="006D6BDF" w:rsidRDefault="006D6BDF" w:rsidP="006D6BDF">
      <w:pPr>
        <w:tabs>
          <w:tab w:val="left" w:leader="dot" w:pos="8820"/>
        </w:tabs>
        <w:rPr>
          <w:rFonts w:cs="Arial"/>
          <w:szCs w:val="22"/>
        </w:rPr>
      </w:pPr>
      <w:r w:rsidRPr="0055649D">
        <w:rPr>
          <w:rFonts w:cs="Arial"/>
          <w:szCs w:val="22"/>
        </w:rPr>
        <w:t xml:space="preserve">Position </w:t>
      </w:r>
      <w:r w:rsidRPr="0055649D">
        <w:rPr>
          <w:rFonts w:cs="Arial"/>
          <w:szCs w:val="22"/>
        </w:rPr>
        <w:tab/>
      </w:r>
    </w:p>
    <w:p w14:paraId="5554C188" w14:textId="77777777" w:rsidR="006D6BDF" w:rsidRPr="0055649D" w:rsidRDefault="006D6BDF" w:rsidP="006D6BDF">
      <w:pPr>
        <w:tabs>
          <w:tab w:val="left" w:leader="dot" w:pos="8820"/>
        </w:tabs>
        <w:rPr>
          <w:rFonts w:cs="Arial"/>
          <w:szCs w:val="22"/>
        </w:rPr>
      </w:pPr>
    </w:p>
    <w:p w14:paraId="5554C189" w14:textId="77777777" w:rsidR="006D6BDF" w:rsidRPr="00BC203C" w:rsidRDefault="006D6BDF" w:rsidP="00BC203C">
      <w:pPr>
        <w:tabs>
          <w:tab w:val="left" w:leader="dot" w:pos="8820"/>
        </w:tabs>
        <w:rPr>
          <w:rFonts w:cs="Arial"/>
          <w:szCs w:val="22"/>
        </w:rPr>
      </w:pPr>
      <w:r w:rsidRPr="0055649D">
        <w:rPr>
          <w:rFonts w:cs="Arial"/>
          <w:szCs w:val="22"/>
        </w:rPr>
        <w:t xml:space="preserve">Date </w:t>
      </w:r>
      <w:r w:rsidRPr="0055649D">
        <w:rPr>
          <w:rFonts w:cs="Arial"/>
          <w:szCs w:val="22"/>
        </w:rPr>
        <w:tab/>
      </w:r>
    </w:p>
    <w:sectPr w:rsidR="006D6BDF" w:rsidRPr="00BC203C" w:rsidSect="00035273">
      <w:headerReference w:type="even" r:id="rId25"/>
      <w:headerReference w:type="default" r:id="rId26"/>
      <w:footerReference w:type="default" r:id="rId27"/>
      <w:headerReference w:type="first" r:id="rId28"/>
      <w:footerReference w:type="first" r:id="rId29"/>
      <w:type w:val="evenPage"/>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2337" w14:textId="77777777" w:rsidR="00196B0C" w:rsidRDefault="00196B0C">
      <w:r>
        <w:separator/>
      </w:r>
    </w:p>
  </w:endnote>
  <w:endnote w:type="continuationSeparator" w:id="0">
    <w:p w14:paraId="283CED19" w14:textId="77777777" w:rsidR="00196B0C" w:rsidRDefault="0019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490739"/>
      <w:docPartObj>
        <w:docPartGallery w:val="Page Numbers (Bottom of Page)"/>
        <w:docPartUnique/>
      </w:docPartObj>
    </w:sdtPr>
    <w:sdtEndPr>
      <w:rPr>
        <w:noProof/>
      </w:rPr>
    </w:sdtEndPr>
    <w:sdtContent>
      <w:p w14:paraId="6FF46BA7" w14:textId="2FD1E630" w:rsidR="00196B0C" w:rsidRDefault="00196B0C">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554C193" w14:textId="05322650" w:rsidR="00196B0C" w:rsidRDefault="00196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B3B0" w14:textId="77777777" w:rsidR="00BA023A" w:rsidRDefault="00BA0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DD5D4" w14:textId="77777777" w:rsidR="00BA023A" w:rsidRDefault="00BA02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C19B" w14:textId="03EDD50C" w:rsidR="00196B0C" w:rsidRPr="004559DA" w:rsidRDefault="00196B0C" w:rsidP="00035273">
    <w:pPr>
      <w:pStyle w:val="Footer"/>
      <w:jc w:val="right"/>
      <w:rPr>
        <w:color w:val="000000"/>
        <w:szCs w:val="22"/>
      </w:rPr>
    </w:pPr>
    <w:r w:rsidRPr="004559DA">
      <w:rPr>
        <w:rStyle w:val="PageNumber"/>
        <w:color w:val="000000"/>
        <w:szCs w:val="22"/>
      </w:rPr>
      <w:fldChar w:fldCharType="begin"/>
    </w:r>
    <w:r w:rsidRPr="004559DA">
      <w:rPr>
        <w:rStyle w:val="PageNumber"/>
        <w:color w:val="000000"/>
        <w:szCs w:val="22"/>
      </w:rPr>
      <w:instrText xml:space="preserve"> PAGE </w:instrText>
    </w:r>
    <w:r w:rsidRPr="004559DA">
      <w:rPr>
        <w:rStyle w:val="PageNumber"/>
        <w:color w:val="000000"/>
        <w:szCs w:val="22"/>
      </w:rPr>
      <w:fldChar w:fldCharType="separate"/>
    </w:r>
    <w:r>
      <w:rPr>
        <w:rStyle w:val="PageNumber"/>
        <w:noProof/>
        <w:color w:val="000000"/>
        <w:szCs w:val="22"/>
      </w:rPr>
      <w:t>17</w:t>
    </w:r>
    <w:r w:rsidRPr="004559DA">
      <w:rPr>
        <w:rStyle w:val="PageNumber"/>
        <w:color w:val="000000"/>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C19D" w14:textId="77777777" w:rsidR="00196B0C" w:rsidRDefault="00196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2405F" w14:textId="77777777" w:rsidR="00196B0C" w:rsidRDefault="00196B0C">
      <w:r>
        <w:separator/>
      </w:r>
    </w:p>
  </w:footnote>
  <w:footnote w:type="continuationSeparator" w:id="0">
    <w:p w14:paraId="7A831E95" w14:textId="77777777" w:rsidR="00196B0C" w:rsidRDefault="00196B0C">
      <w:r>
        <w:continuationSeparator/>
      </w:r>
    </w:p>
  </w:footnote>
  <w:footnote w:id="1">
    <w:p w14:paraId="5554C19E" w14:textId="77777777" w:rsidR="00196B0C" w:rsidRDefault="00196B0C">
      <w:pPr>
        <w:pStyle w:val="FootnoteText"/>
      </w:pPr>
      <w:r>
        <w:rPr>
          <w:rStyle w:val="FootnoteReference"/>
        </w:rPr>
        <w:footnoteRef/>
      </w:r>
      <w:r>
        <w:t xml:space="preserve"> As set out in sections 3(3) and 86(4) of the Broadcasting Act 1990; sections 3(3) and 42(2) of the Broadcasting Act 1996; and section 235(3)(a) of the Communications Act 2003. </w:t>
      </w:r>
    </w:p>
  </w:footnote>
  <w:footnote w:id="2">
    <w:p w14:paraId="5554C19F" w14:textId="77777777" w:rsidR="00196B0C" w:rsidRDefault="00196B0C">
      <w:pPr>
        <w:pStyle w:val="FootnoteText"/>
      </w:pPr>
      <w:r>
        <w:rPr>
          <w:rStyle w:val="FootnoteReference"/>
        </w:rPr>
        <w:footnoteRef/>
      </w:r>
      <w:r>
        <w:t xml:space="preserve"> As set out in sections 5, 88 and Schedule 2, Part II of the Broadcasting Act 1990; sections 5 and 44(1) of the Broadcasting Act 1996; and section 235(3)(b) of the Communications Act 2003. </w:t>
      </w:r>
    </w:p>
  </w:footnote>
  <w:footnote w:id="3">
    <w:p w14:paraId="5554C1A0" w14:textId="4424F932" w:rsidR="00196B0C" w:rsidRDefault="00196B0C">
      <w:pPr>
        <w:pStyle w:val="FootnoteText"/>
      </w:pPr>
      <w:r>
        <w:rPr>
          <w:rStyle w:val="FootnoteReference"/>
        </w:rPr>
        <w:footnoteRef/>
      </w:r>
      <w:r>
        <w:t xml:space="preserve"> A person will be an “associate” of a body corporate where they are a director of that body, or they are another corporate body that either controls, or is controlled by, that body corporate (or where that body corporate and another body corporate are both controlled by the same person). Individuals will be associates of one another where, for example, they are spouses or relatives. For a full definition see Schedule 2, Part 1 of the Broadcasting Act 1990.</w:t>
      </w:r>
    </w:p>
  </w:footnote>
  <w:footnote w:id="4">
    <w:p w14:paraId="5554C1A1" w14:textId="77777777" w:rsidR="00196B0C" w:rsidRDefault="00196B0C">
      <w:pPr>
        <w:pStyle w:val="FootnoteText"/>
      </w:pPr>
      <w:r>
        <w:rPr>
          <w:rStyle w:val="FootnoteReference"/>
        </w:rPr>
        <w:footnoteRef/>
      </w:r>
      <w:r>
        <w:t xml:space="preserve"> A “participant” in relation to a body corporate means a person who holds, or is beneficially entitled to, shares in that body, or who possesses voting power in that body.</w:t>
      </w:r>
    </w:p>
  </w:footnote>
  <w:footnote w:id="5">
    <w:p w14:paraId="4862CD14" w14:textId="77777777" w:rsidR="00196B0C" w:rsidRDefault="00196B0C" w:rsidP="00976D48">
      <w:pPr>
        <w:pStyle w:val="FootnoteText"/>
      </w:pPr>
      <w:r>
        <w:rPr>
          <w:rStyle w:val="FootnoteReference"/>
        </w:rPr>
        <w:footnoteRef/>
      </w:r>
      <w:r>
        <w:t xml:space="preserve"> </w:t>
      </w:r>
      <w:r w:rsidRPr="00FE1D9D">
        <w:t>In accordance with Section 395 of the Communications Act 2003.</w:t>
      </w:r>
    </w:p>
  </w:footnote>
  <w:footnote w:id="6">
    <w:p w14:paraId="116260DE" w14:textId="77777777" w:rsidR="00196B0C" w:rsidRDefault="00196B0C" w:rsidP="00976D48">
      <w:pPr>
        <w:pStyle w:val="FootnoteText"/>
      </w:pPr>
      <w:r>
        <w:rPr>
          <w:rStyle w:val="FootnoteReference"/>
        </w:rPr>
        <w:footnoteRef/>
      </w:r>
      <w:r>
        <w:t xml:space="preserve"> </w:t>
      </w:r>
      <w:r w:rsidRPr="00FE1D9D">
        <w:t xml:space="preserve">If, after you have submitted this form, you later inform us that your </w:t>
      </w:r>
      <w:r>
        <w:t>Licensing, Finance, Market Intelligence Data and/or C</w:t>
      </w:r>
      <w:r w:rsidRPr="00FE1D9D">
        <w:t>ompliance contact email address has changed, we will assume that the consent you are providing in this form for Ofcom to send the above listed notifications and documents by email only wil</w:t>
      </w:r>
      <w:r>
        <w:t>l continue to apply to the new Licensing and/or C</w:t>
      </w:r>
      <w:r w:rsidRPr="00FE1D9D">
        <w:t>ompliance contact email address, unless you tell us otherwise. You may modify or withdraw your consent at any time by giving notice to Ofcom that you wish all correspondence, documents and notifications by post.</w:t>
      </w:r>
    </w:p>
  </w:footnote>
  <w:footnote w:id="7">
    <w:p w14:paraId="6EF48733" w14:textId="6EDCB925" w:rsidR="00196B0C" w:rsidRDefault="00196B0C">
      <w:pPr>
        <w:pStyle w:val="FootnoteText"/>
      </w:pPr>
      <w:r>
        <w:rPr>
          <w:rStyle w:val="FootnoteReference"/>
        </w:rPr>
        <w:footnoteRef/>
      </w:r>
      <w:r>
        <w:t xml:space="preserve"> The Licence Contact is the day-to-day contact for Ofcom on licensing matters. Examples of the type of communication between the Licence Contact and Ofcom could be questions regarding ownership of the licensee company; cnahes to the licence; and responding to information requests.</w:t>
      </w:r>
    </w:p>
  </w:footnote>
  <w:footnote w:id="8">
    <w:p w14:paraId="5E505DE0" w14:textId="77777777" w:rsidR="00196B0C" w:rsidRDefault="00196B0C" w:rsidP="00C557DA">
      <w:pPr>
        <w:pStyle w:val="FootnoteText"/>
      </w:pPr>
      <w:r>
        <w:rPr>
          <w:rStyle w:val="FootnoteReference"/>
        </w:rPr>
        <w:footnoteRef/>
      </w:r>
      <w:r>
        <w:t xml:space="preserve"> Ofcom requests certain information from its licensees each year. This is ‘market intelligence data’, including information about the service’s turnover (used to calculate subsequent licence fees) and any European productions.</w:t>
      </w:r>
    </w:p>
  </w:footnote>
  <w:footnote w:id="9">
    <w:p w14:paraId="50E632AB" w14:textId="08ABD9CE" w:rsidR="00196B0C" w:rsidRDefault="00196B0C">
      <w:pPr>
        <w:pStyle w:val="FootnoteText"/>
      </w:pPr>
      <w:r>
        <w:rPr>
          <w:rStyle w:val="FootnoteReference"/>
        </w:rPr>
        <w:footnoteRef/>
      </w:r>
      <w:r>
        <w:t xml:space="preserve"> By joining our email list you agree to the use of open tracking cookies by our third party provider. It stores data, including personal data outside the EU/UK and uses cookies to monitor when you open emails. Knowing which updates you read and when you read them will help us improve our service.</w:t>
      </w:r>
    </w:p>
  </w:footnote>
  <w:footnote w:id="10">
    <w:p w14:paraId="5554C1A2" w14:textId="77777777" w:rsidR="00196B0C" w:rsidRDefault="00196B0C">
      <w:pPr>
        <w:pStyle w:val="FootnoteText"/>
      </w:pPr>
      <w:r>
        <w:rPr>
          <w:rStyle w:val="FootnoteReference"/>
        </w:rPr>
        <w:footnoteRef/>
      </w:r>
      <w:r>
        <w:t xml:space="preserve"> This is because community radio Licensees are already required to furnish Ofcom with this information as part of their Annual Report.</w:t>
      </w:r>
    </w:p>
  </w:footnote>
  <w:footnote w:id="11">
    <w:p w14:paraId="5554C1A3" w14:textId="437C8AC2" w:rsidR="00196B0C" w:rsidRDefault="00196B0C" w:rsidP="004A2469">
      <w:pPr>
        <w:pStyle w:val="FootnoteText"/>
      </w:pPr>
      <w:r>
        <w:rPr>
          <w:rStyle w:val="FootnoteReference"/>
        </w:rPr>
        <w:footnoteRef/>
      </w:r>
      <w:r>
        <w:t xml:space="preserve"> Please refer to Ofcom’s religious guidance notes at: </w:t>
      </w:r>
      <w:hyperlink r:id="rId1" w:history="1">
        <w:r w:rsidRPr="00B26980">
          <w:rPr>
            <w:rStyle w:val="Hyperlink"/>
            <w:sz w:val="20"/>
          </w:rPr>
          <w:t>https://www.ofcom.org.uk/__data/assets/pdf_file/0028/88219/Guidance-for-religious-bodies.pdf</w:t>
        </w:r>
      </w:hyperlink>
      <w:r>
        <w:rPr>
          <w:rStyle w:val="Hyperlink"/>
          <w:sz w:val="20"/>
        </w:rPr>
        <w:t xml:space="preserve"> </w:t>
      </w:r>
      <w:r w:rsidRPr="00DC1CD9">
        <w:t>for d</w:t>
      </w:r>
      <w:r>
        <w:t>etails on how we determine the eligibility of religious bodies to hold certain broadcasting licences.</w:t>
      </w:r>
    </w:p>
  </w:footnote>
  <w:footnote w:id="12">
    <w:p w14:paraId="5554C1A4" w14:textId="77777777" w:rsidR="00196B0C" w:rsidRDefault="00196B0C">
      <w:pPr>
        <w:pStyle w:val="FootnoteText"/>
      </w:pPr>
      <w:r>
        <w:rPr>
          <w:rStyle w:val="FootnoteReference"/>
        </w:rPr>
        <w:footnoteRef/>
      </w:r>
      <w:r>
        <w:t xml:space="preserve"> Includes all categories of radio and TV licensing (e.g. community radio) broadcast on all types of licensed platforms (e.g. analogue, DAB, satellite and cable broadcasting), but excludes internet-only services.</w:t>
      </w:r>
    </w:p>
  </w:footnote>
  <w:footnote w:id="13">
    <w:p w14:paraId="0C117616" w14:textId="5EDE1011" w:rsidR="00196B0C" w:rsidRDefault="00196B0C" w:rsidP="00B3465E">
      <w:pPr>
        <w:pStyle w:val="FootnoteText"/>
      </w:pPr>
      <w:r>
        <w:rPr>
          <w:rStyle w:val="FootnoteReference"/>
        </w:rPr>
        <w:footnoteRef/>
      </w:r>
      <w:r>
        <w:t xml:space="preserve"> The criteria are set out in section 368A(1) of the Communications Act 2003. Applicants must notify Ofcom if the criteria are met in accordance with section 368BA. Ofcom has also produced Guidance notes on who needs to notify an on demand programme service to Ofcom, available at: </w:t>
      </w:r>
      <w:hyperlink r:id="rId2" w:history="1">
        <w:r w:rsidRPr="00BD09C4">
          <w:rPr>
            <w:rStyle w:val="Hyperlink"/>
            <w:sz w:val="20"/>
          </w:rPr>
          <w:t>https://www.ofcom.org.uk/__data/assets/pdf_file/0028/71839/guidance_on_who_needs_to_notify.pdf</w:t>
        </w:r>
      </w:hyperlink>
      <w:r>
        <w:t xml:space="preserve"> </w:t>
      </w:r>
    </w:p>
  </w:footnote>
  <w:footnote w:id="14">
    <w:p w14:paraId="1736C87C" w14:textId="77777777" w:rsidR="00196B0C" w:rsidRDefault="00196B0C" w:rsidP="00B3465E">
      <w:pPr>
        <w:pStyle w:val="FootnoteText"/>
      </w:pPr>
      <w:r>
        <w:rPr>
          <w:rStyle w:val="FootnoteReference"/>
        </w:rPr>
        <w:footnoteRef/>
      </w:r>
      <w:r>
        <w:t xml:space="preserve"> The Authority for Television on Demand (ATVOD) regulated editorial on demand services until 31 December 2015.</w:t>
      </w:r>
    </w:p>
  </w:footnote>
  <w:footnote w:id="15">
    <w:p w14:paraId="7FE5A444" w14:textId="0B877D39" w:rsidR="00196B0C" w:rsidRDefault="00196B0C" w:rsidP="001E3666">
      <w:pPr>
        <w:pStyle w:val="FootnoteText"/>
      </w:pPr>
      <w:r>
        <w:rPr>
          <w:rStyle w:val="FootnoteReference"/>
        </w:rPr>
        <w:footnoteRef/>
      </w:r>
      <w:r>
        <w:t xml:space="preserve"> Ofcom’s notification form for on demand service providers is available at: </w:t>
      </w:r>
      <w:hyperlink r:id="rId3" w:history="1">
        <w:r w:rsidRPr="00BD09C4">
          <w:rPr>
            <w:rStyle w:val="Hyperlink"/>
            <w:sz w:val="20"/>
          </w:rPr>
          <w:t>https://www.ofcom.org.uk/__data/assets/file/0016/23920/notification.rtf</w:t>
        </w:r>
      </w:hyperlink>
      <w:r>
        <w:t xml:space="preserve"> </w:t>
      </w:r>
    </w:p>
  </w:footnote>
  <w:footnote w:id="16">
    <w:p w14:paraId="3976F75E" w14:textId="25FAA60A" w:rsidR="00196B0C" w:rsidRDefault="00196B0C">
      <w:pPr>
        <w:pStyle w:val="FootnoteText"/>
      </w:pPr>
      <w:r>
        <w:rPr>
          <w:rStyle w:val="FootnoteReference"/>
        </w:rPr>
        <w:footnoteRef/>
      </w:r>
      <w:r>
        <w:t xml:space="preserve"> This form must be signed by the duly authorised individual on behalf of thelicensee. In the case of: a) a company, this will be the company secretary or clerk; b) a partnership, this will be a partner or another person who is in control of the business; and c) an unincorporated body or association, this will be a member of the organisation’s governing body. This form must not be signed by an agent acting on behalf of the licensee.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C191" w14:textId="2E061D9D" w:rsidR="00196B0C" w:rsidRDefault="00196B0C">
    <w:pPr>
      <w:pStyle w:val="Header"/>
    </w:pPr>
    <w:r>
      <w:fldChar w:fldCharType="begin"/>
    </w:r>
    <w:r>
      <w:instrText xml:space="preserve"> DOCPROPERTY  SecHead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92267" w14:textId="77777777" w:rsidR="00BA023A" w:rsidRDefault="00BA0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732D" w14:textId="77777777" w:rsidR="00BA023A" w:rsidRDefault="00BA0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C195" w14:textId="77777777" w:rsidR="00196B0C" w:rsidRPr="00724C92" w:rsidRDefault="00196B0C" w:rsidP="0007769F">
    <w:pPr>
      <w:pStyle w:val="Header"/>
      <w:jc w:val="right"/>
    </w:pPr>
    <w:r>
      <w:t>Notification of a change to a broadcast Licensee</w:t>
    </w:r>
  </w:p>
  <w:p w14:paraId="5554C196" w14:textId="77777777" w:rsidR="00196B0C" w:rsidRPr="004232D3" w:rsidRDefault="00196B0C" w:rsidP="00E96128">
    <w:pPr>
      <w:pStyle w:val="Header"/>
    </w:pPr>
  </w:p>
  <w:p w14:paraId="5554C197" w14:textId="77777777" w:rsidR="00196B0C" w:rsidRPr="00673F6D" w:rsidRDefault="00196B0C" w:rsidP="00E961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C198" w14:textId="77777777" w:rsidR="00196B0C" w:rsidRPr="00724C92" w:rsidRDefault="00196B0C" w:rsidP="003E25AF">
    <w:pPr>
      <w:pStyle w:val="Header"/>
      <w:jc w:val="right"/>
    </w:pPr>
    <w:r>
      <w:t>Notification of a change to a broadcast Licensee</w:t>
    </w:r>
  </w:p>
  <w:p w14:paraId="5554C199" w14:textId="77777777" w:rsidR="00196B0C" w:rsidRPr="00D07E90" w:rsidRDefault="00196B0C" w:rsidP="005B4860">
    <w:pPr>
      <w:pStyle w:val="Header"/>
      <w:tabs>
        <w:tab w:val="clear" w:pos="8306"/>
        <w:tab w:val="right" w:pos="9057"/>
      </w:tabs>
      <w:jc w:val="right"/>
      <w:rPr>
        <w:color w:val="000000"/>
      </w:rPr>
    </w:pPr>
  </w:p>
  <w:p w14:paraId="5554C19A" w14:textId="77777777" w:rsidR="00196B0C" w:rsidRDefault="00196B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C19C" w14:textId="77777777" w:rsidR="00196B0C" w:rsidRPr="00724C92" w:rsidRDefault="00196B0C" w:rsidP="00724C92">
    <w:pPr>
      <w:pStyle w:val="Header"/>
      <w:jc w:val="right"/>
    </w:pPr>
    <w:r>
      <w:t>Notification of a change to a broadcast Licensee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5A3B"/>
    <w:multiLevelType w:val="multilevel"/>
    <w:tmpl w:val="85E41904"/>
    <w:lvl w:ilvl="0">
      <w:start w:val="1"/>
      <w:numFmt w:val="none"/>
      <w:pStyle w:val="SectionNumber"/>
      <w:lvlText w:val="%1"/>
      <w:lvlJc w:val="left"/>
      <w:pPr>
        <w:tabs>
          <w:tab w:val="num" w:pos="0"/>
        </w:tabs>
        <w:ind w:left="0" w:firstLine="0"/>
      </w:pPr>
      <w:rPr>
        <w:rFonts w:hint="default"/>
        <w:color w:val="FFFFFF"/>
      </w:rPr>
    </w:lvl>
    <w:lvl w:ilvl="1">
      <w:start w:val="1"/>
      <w:numFmt w:val="decimal"/>
      <w:lvlRestart w:val="0"/>
      <w:pStyle w:val="Sectionlevel1"/>
      <w:lvlText w:val="%2"/>
      <w:lvlJc w:val="left"/>
      <w:pPr>
        <w:tabs>
          <w:tab w:val="num" w:pos="0"/>
        </w:tabs>
        <w:ind w:left="0" w:hanging="720"/>
      </w:pPr>
      <w:rPr>
        <w:rFonts w:hint="default"/>
        <w:color w:val="FFFFFF"/>
      </w:rPr>
    </w:lvl>
    <w:lvl w:ilvl="2">
      <w:start w:val="1"/>
      <w:numFmt w:val="none"/>
      <w:lvlRestart w:val="0"/>
      <w:pStyle w:val="SectionLevel2"/>
      <w:lvlText w:val=""/>
      <w:lvlJc w:val="left"/>
      <w:pPr>
        <w:tabs>
          <w:tab w:val="num" w:pos="0"/>
        </w:tabs>
        <w:ind w:left="0" w:firstLine="0"/>
      </w:pPr>
      <w:rPr>
        <w:rFonts w:hint="default"/>
      </w:rPr>
    </w:lvl>
    <w:lvl w:ilvl="3">
      <w:start w:val="1"/>
      <w:numFmt w:val="decimal"/>
      <w:lvlRestart w:val="2"/>
      <w:pStyle w:val="SectionLevel3"/>
      <w:lvlText w:val="%2.%4"/>
      <w:lvlJc w:val="left"/>
      <w:pPr>
        <w:tabs>
          <w:tab w:val="num" w:pos="142"/>
        </w:tabs>
        <w:ind w:left="862" w:hanging="720"/>
      </w:pPr>
      <w:rPr>
        <w:rFonts w:hint="default"/>
      </w:rPr>
    </w:lvl>
    <w:lvl w:ilvl="4">
      <w:start w:val="1"/>
      <w:numFmt w:val="decimal"/>
      <w:pStyle w:val="SectionLevel4"/>
      <w:lvlText w:val="%2.%4.%5"/>
      <w:lvlJc w:val="left"/>
      <w:pPr>
        <w:tabs>
          <w:tab w:val="num" w:pos="1656"/>
        </w:tabs>
        <w:ind w:left="1656" w:hanging="936"/>
      </w:pPr>
      <w:rPr>
        <w:rFonts w:hint="default"/>
      </w:rPr>
    </w:lvl>
    <w:lvl w:ilvl="5">
      <w:start w:val="1"/>
      <w:numFmt w:val="lowerLetter"/>
      <w:lvlRestart w:val="4"/>
      <w:pStyle w:val="Sectionabullets"/>
      <w:lvlText w:val="%6)"/>
      <w:lvlJc w:val="left"/>
      <w:pPr>
        <w:tabs>
          <w:tab w:val="num" w:pos="1080"/>
        </w:tabs>
        <w:ind w:left="1080" w:hanging="360"/>
      </w:pPr>
      <w:rPr>
        <w:rFonts w:hint="default"/>
      </w:rPr>
    </w:lvl>
    <w:lvl w:ilvl="6">
      <w:start w:val="1"/>
      <w:numFmt w:val="lowerRoman"/>
      <w:lvlRestart w:val="4"/>
      <w:pStyle w:val="Sectionibullets"/>
      <w:lvlText w:val="%7)"/>
      <w:lvlJc w:val="left"/>
      <w:pPr>
        <w:tabs>
          <w:tab w:val="num" w:pos="1080"/>
        </w:tabs>
        <w:ind w:left="1080" w:hanging="360"/>
      </w:pPr>
      <w:rPr>
        <w:rFonts w:hint="default"/>
        <w:color w:val="auto"/>
      </w:rPr>
    </w:lvl>
    <w:lvl w:ilvl="7">
      <w:start w:val="1"/>
      <w:numFmt w:val="none"/>
      <w:lvlRestart w:val="0"/>
      <w:pStyle w:val="SectionBodyText"/>
      <w:lvlText w:val="%8"/>
      <w:lvlJc w:val="left"/>
      <w:pPr>
        <w:tabs>
          <w:tab w:val="num" w:pos="0"/>
        </w:tabs>
        <w:ind w:left="0" w:firstLine="0"/>
      </w:pPr>
      <w:rPr>
        <w:rFonts w:hint="default"/>
        <w:color w:val="auto"/>
      </w:rPr>
    </w:lvl>
    <w:lvl w:ilvl="8">
      <w:start w:val="1"/>
      <w:numFmt w:val="none"/>
      <w:lvlRestart w:val="0"/>
      <w:suff w:val="nothing"/>
      <w:lvlText w:val=""/>
      <w:lvlJc w:val="left"/>
      <w:pPr>
        <w:ind w:left="0" w:firstLine="0"/>
      </w:pPr>
      <w:rPr>
        <w:rFonts w:hint="default"/>
      </w:rPr>
    </w:lvl>
  </w:abstractNum>
  <w:abstractNum w:abstractNumId="1" w15:restartNumberingAfterBreak="0">
    <w:nsid w:val="0ECD0626"/>
    <w:multiLevelType w:val="hybridMultilevel"/>
    <w:tmpl w:val="1B7CD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F02F9"/>
    <w:multiLevelType w:val="multilevel"/>
    <w:tmpl w:val="8E46A7C8"/>
    <w:lvl w:ilvl="0">
      <w:start w:val="1"/>
      <w:numFmt w:val="decimal"/>
      <w:lvlText w:val="%1"/>
      <w:lvlJc w:val="left"/>
      <w:pPr>
        <w:ind w:left="420" w:hanging="420"/>
      </w:pPr>
      <w:rPr>
        <w:rFonts w:hint="default"/>
      </w:rPr>
    </w:lvl>
    <w:lvl w:ilvl="1">
      <w:start w:val="1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2C1FBE"/>
    <w:multiLevelType w:val="multilevel"/>
    <w:tmpl w:val="635E98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067C35"/>
    <w:multiLevelType w:val="hybridMultilevel"/>
    <w:tmpl w:val="7E0E8110"/>
    <w:lvl w:ilvl="0" w:tplc="6220F254">
      <w:start w:val="1"/>
      <w:numFmt w:val="lowerLetter"/>
      <w:lvlText w:val="(%1)"/>
      <w:lvlJc w:val="left"/>
      <w:pPr>
        <w:tabs>
          <w:tab w:val="num" w:pos="1440"/>
        </w:tabs>
        <w:ind w:left="1440" w:hanging="720"/>
      </w:pPr>
      <w:rPr>
        <w:rFonts w:cs="Times New Roman" w:hint="default"/>
      </w:rPr>
    </w:lvl>
    <w:lvl w:ilvl="1" w:tplc="C7824366">
      <w:start w:val="3"/>
      <w:numFmt w:val="lowerRoman"/>
      <w:lvlText w:val="(%2)"/>
      <w:lvlJc w:val="left"/>
      <w:pPr>
        <w:tabs>
          <w:tab w:val="num" w:pos="2160"/>
        </w:tabs>
        <w:ind w:left="2160" w:hanging="72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3EA73DD"/>
    <w:multiLevelType w:val="multilevel"/>
    <w:tmpl w:val="C1BAA82E"/>
    <w:lvl w:ilvl="0">
      <w:start w:val="8"/>
      <w:numFmt w:val="none"/>
      <w:lvlText w:val=""/>
      <w:lvlJc w:val="left"/>
      <w:pPr>
        <w:tabs>
          <w:tab w:val="num" w:pos="0"/>
        </w:tabs>
        <w:ind w:left="0" w:firstLine="0"/>
      </w:pPr>
      <w:rPr>
        <w:rFonts w:hint="default"/>
        <w:color w:val="FFFFFF"/>
      </w:rPr>
    </w:lvl>
    <w:lvl w:ilvl="1">
      <w:start w:val="1"/>
      <w:numFmt w:val="decimal"/>
      <w:lvlRestart w:val="0"/>
      <w:lvlText w:val="%2"/>
      <w:lvlJc w:val="left"/>
      <w:pPr>
        <w:tabs>
          <w:tab w:val="num" w:pos="0"/>
        </w:tabs>
        <w:ind w:left="0" w:hanging="720"/>
      </w:pPr>
      <w:rPr>
        <w:rFonts w:hint="default"/>
        <w:color w:val="FFFFFF"/>
      </w:rPr>
    </w:lvl>
    <w:lvl w:ilvl="2">
      <w:start w:val="1"/>
      <w:numFmt w:val="none"/>
      <w:lvlRestart w:val="0"/>
      <w:lvlText w:val=""/>
      <w:lvlJc w:val="left"/>
      <w:pPr>
        <w:tabs>
          <w:tab w:val="num" w:pos="0"/>
        </w:tabs>
        <w:ind w:left="0" w:firstLine="0"/>
      </w:pPr>
      <w:rPr>
        <w:rFonts w:hint="default"/>
      </w:rPr>
    </w:lvl>
    <w:lvl w:ilvl="3">
      <w:start w:val="1"/>
      <w:numFmt w:val="decimal"/>
      <w:lvlRestart w:val="2"/>
      <w:lvlText w:val="%2.%4"/>
      <w:lvlJc w:val="left"/>
      <w:pPr>
        <w:tabs>
          <w:tab w:val="num" w:pos="0"/>
        </w:tabs>
        <w:ind w:left="720" w:hanging="720"/>
      </w:pPr>
      <w:rPr>
        <w:rFonts w:hint="default"/>
      </w:rPr>
    </w:lvl>
    <w:lvl w:ilvl="4">
      <w:start w:val="1"/>
      <w:numFmt w:val="decimal"/>
      <w:lvlText w:val="%2.%4.%5"/>
      <w:lvlJc w:val="left"/>
      <w:pPr>
        <w:tabs>
          <w:tab w:val="num" w:pos="1656"/>
        </w:tabs>
        <w:ind w:left="1656" w:hanging="936"/>
      </w:pPr>
      <w:rPr>
        <w:rFonts w:hint="default"/>
      </w:rPr>
    </w:lvl>
    <w:lvl w:ilvl="5">
      <w:start w:val="1"/>
      <w:numFmt w:val="lowerLetter"/>
      <w:lvlRestart w:val="4"/>
      <w:lvlText w:val="%6)"/>
      <w:lvlJc w:val="left"/>
      <w:pPr>
        <w:tabs>
          <w:tab w:val="num" w:pos="1080"/>
        </w:tabs>
        <w:ind w:left="1080" w:hanging="360"/>
      </w:pPr>
      <w:rPr>
        <w:rFonts w:hint="default"/>
      </w:rPr>
    </w:lvl>
    <w:lvl w:ilvl="6">
      <w:start w:val="1"/>
      <w:numFmt w:val="lowerRoman"/>
      <w:lvlRestart w:val="4"/>
      <w:lvlText w:val="%7)"/>
      <w:lvlJc w:val="left"/>
      <w:pPr>
        <w:tabs>
          <w:tab w:val="num" w:pos="1080"/>
        </w:tabs>
        <w:ind w:left="1080" w:hanging="360"/>
      </w:pPr>
      <w:rPr>
        <w:rFonts w:hint="default"/>
        <w:color w:val="auto"/>
      </w:rPr>
    </w:lvl>
    <w:lvl w:ilvl="7">
      <w:start w:val="1"/>
      <w:numFmt w:val="none"/>
      <w:lvlRestart w:val="0"/>
      <w:lvlText w:val="%8"/>
      <w:lvlJc w:val="left"/>
      <w:pPr>
        <w:tabs>
          <w:tab w:val="num" w:pos="0"/>
        </w:tabs>
        <w:ind w:left="0" w:firstLine="0"/>
      </w:pPr>
      <w:rPr>
        <w:rFonts w:hint="default"/>
        <w:color w:val="auto"/>
      </w:rPr>
    </w:lvl>
    <w:lvl w:ilvl="8">
      <w:start w:val="1"/>
      <w:numFmt w:val="none"/>
      <w:lvlRestart w:val="0"/>
      <w:suff w:val="nothing"/>
      <w:lvlText w:val=""/>
      <w:lvlJc w:val="left"/>
      <w:pPr>
        <w:ind w:left="0" w:firstLine="0"/>
      </w:pPr>
      <w:rPr>
        <w:rFonts w:hint="default"/>
      </w:rPr>
    </w:lvl>
  </w:abstractNum>
  <w:abstractNum w:abstractNumId="6" w15:restartNumberingAfterBreak="0">
    <w:nsid w:val="26AF34F6"/>
    <w:multiLevelType w:val="hybridMultilevel"/>
    <w:tmpl w:val="84DA3E86"/>
    <w:lvl w:ilvl="0" w:tplc="E2F2F610">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6E90060"/>
    <w:multiLevelType w:val="multilevel"/>
    <w:tmpl w:val="C6B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5107AA"/>
    <w:multiLevelType w:val="hybridMultilevel"/>
    <w:tmpl w:val="14D6CBEA"/>
    <w:lvl w:ilvl="0" w:tplc="6220F254">
      <w:start w:val="1"/>
      <w:numFmt w:val="lowerLetter"/>
      <w:lvlText w:val="(%1)"/>
      <w:lvlJc w:val="left"/>
      <w:pPr>
        <w:tabs>
          <w:tab w:val="num" w:pos="1440"/>
        </w:tabs>
        <w:ind w:left="1440" w:hanging="72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9" w15:restartNumberingAfterBreak="0">
    <w:nsid w:val="29706B6F"/>
    <w:multiLevelType w:val="hybridMultilevel"/>
    <w:tmpl w:val="A7FCFDF0"/>
    <w:lvl w:ilvl="0" w:tplc="6E5AEA72">
      <w:start w:val="1"/>
      <w:numFmt w:val="bullet"/>
      <w:pStyle w:val="AnnexSub-bullets"/>
      <w:lvlText w:val="o"/>
      <w:lvlJc w:val="left"/>
      <w:pPr>
        <w:tabs>
          <w:tab w:val="num" w:pos="1368"/>
        </w:tabs>
        <w:ind w:left="1368" w:hanging="288"/>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A1190D"/>
    <w:multiLevelType w:val="multilevel"/>
    <w:tmpl w:val="AC2C96AE"/>
    <w:lvl w:ilvl="0">
      <w:start w:val="1"/>
      <w:numFmt w:val="none"/>
      <w:lvlText w:val="%1"/>
      <w:lvlJc w:val="left"/>
      <w:pPr>
        <w:tabs>
          <w:tab w:val="num" w:pos="0"/>
        </w:tabs>
        <w:ind w:left="0" w:firstLine="0"/>
      </w:pPr>
      <w:rPr>
        <w:rFonts w:hint="default"/>
      </w:rPr>
    </w:lvl>
    <w:lvl w:ilvl="1">
      <w:start w:val="1"/>
      <w:numFmt w:val="decimal"/>
      <w:lvlRestart w:val="0"/>
      <w:lvlText w:val="%1%2"/>
      <w:lvlJc w:val="left"/>
      <w:pPr>
        <w:tabs>
          <w:tab w:val="num" w:pos="720"/>
        </w:tabs>
        <w:ind w:left="720" w:hanging="720"/>
      </w:pPr>
      <w:rPr>
        <w:rFonts w:hint="default"/>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lvlText w:val="%1A%2.%3%4"/>
      <w:lvlJc w:val="left"/>
      <w:pPr>
        <w:tabs>
          <w:tab w:val="num" w:pos="0"/>
        </w:tabs>
        <w:ind w:left="851" w:hanging="851"/>
      </w:pPr>
      <w:rPr>
        <w:rFonts w:hint="default"/>
      </w:rPr>
    </w:lvl>
    <w:lvl w:ilvl="4">
      <w:start w:val="1"/>
      <w:numFmt w:val="decimal"/>
      <w:lvlText w:val="%1%2.%3%4.%5"/>
      <w:lvlJc w:val="left"/>
      <w:pPr>
        <w:tabs>
          <w:tab w:val="num" w:pos="1656"/>
        </w:tabs>
        <w:ind w:left="1656" w:hanging="805"/>
      </w:pPr>
      <w:rPr>
        <w:rFonts w:hint="default"/>
      </w:rPr>
    </w:lvl>
    <w:lvl w:ilvl="5">
      <w:start w:val="1"/>
      <w:numFmt w:val="lowerLetter"/>
      <w:lvlRestart w:val="4"/>
      <w:lvlText w:val="%1%6)"/>
      <w:lvlJc w:val="left"/>
      <w:pPr>
        <w:tabs>
          <w:tab w:val="num" w:pos="1080"/>
        </w:tabs>
        <w:ind w:left="1080" w:hanging="360"/>
      </w:pPr>
      <w:rPr>
        <w:rFonts w:hint="default"/>
      </w:rPr>
    </w:lvl>
    <w:lvl w:ilvl="6">
      <w:start w:val="1"/>
      <w:numFmt w:val="lowerRoman"/>
      <w:lvlRestart w:val="4"/>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11" w15:restartNumberingAfterBreak="0">
    <w:nsid w:val="3200678D"/>
    <w:multiLevelType w:val="hybridMultilevel"/>
    <w:tmpl w:val="718EBABE"/>
    <w:lvl w:ilvl="0" w:tplc="08090017">
      <w:start w:val="1"/>
      <w:numFmt w:val="lowerLetter"/>
      <w:pStyle w:val="SectionBullets"/>
      <w:lvlText w:val="%1)"/>
      <w:lvlJc w:val="left"/>
      <w:pPr>
        <w:tabs>
          <w:tab w:val="num" w:pos="1080"/>
        </w:tabs>
        <w:ind w:left="108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C7128F"/>
    <w:multiLevelType w:val="hybridMultilevel"/>
    <w:tmpl w:val="4462CB8C"/>
    <w:lvl w:ilvl="0" w:tplc="4D3A2FE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5BC2392"/>
    <w:multiLevelType w:val="hybridMultilevel"/>
    <w:tmpl w:val="AAE8245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15:restartNumberingAfterBreak="0">
    <w:nsid w:val="3F1723F8"/>
    <w:multiLevelType w:val="multilevel"/>
    <w:tmpl w:val="30C431BC"/>
    <w:lvl w:ilvl="0">
      <w:start w:val="1"/>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52C6473"/>
    <w:multiLevelType w:val="multilevel"/>
    <w:tmpl w:val="E00CB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4F42"/>
    <w:multiLevelType w:val="hybridMultilevel"/>
    <w:tmpl w:val="718EBABE"/>
    <w:lvl w:ilvl="0" w:tplc="08090017">
      <w:start w:val="1"/>
      <w:numFmt w:val="lowerLetter"/>
      <w:lvlText w:val="%1)"/>
      <w:lvlJc w:val="left"/>
      <w:pPr>
        <w:tabs>
          <w:tab w:val="num" w:pos="786"/>
        </w:tabs>
        <w:ind w:left="786" w:hanging="360"/>
      </w:pPr>
      <w:rPr>
        <w:rFonts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4A991966"/>
    <w:multiLevelType w:val="multilevel"/>
    <w:tmpl w:val="1986A3D4"/>
    <w:lvl w:ilvl="0">
      <w:start w:val="8"/>
      <w:numFmt w:val="none"/>
      <w:lvlText w:val=""/>
      <w:lvlJc w:val="left"/>
      <w:pPr>
        <w:tabs>
          <w:tab w:val="num" w:pos="0"/>
        </w:tabs>
        <w:ind w:left="0" w:firstLine="0"/>
      </w:pPr>
      <w:rPr>
        <w:rFonts w:hint="default"/>
        <w:color w:val="FFFFFF"/>
      </w:rPr>
    </w:lvl>
    <w:lvl w:ilvl="1">
      <w:start w:val="1"/>
      <w:numFmt w:val="decimal"/>
      <w:lvlRestart w:val="0"/>
      <w:lvlText w:val="%2"/>
      <w:lvlJc w:val="left"/>
      <w:pPr>
        <w:tabs>
          <w:tab w:val="num" w:pos="0"/>
        </w:tabs>
        <w:ind w:left="0" w:hanging="720"/>
      </w:pPr>
      <w:rPr>
        <w:rFonts w:hint="default"/>
        <w:color w:val="FFFFFF"/>
      </w:rPr>
    </w:lvl>
    <w:lvl w:ilvl="2">
      <w:start w:val="1"/>
      <w:numFmt w:val="none"/>
      <w:lvlRestart w:val="0"/>
      <w:lvlText w:val=""/>
      <w:lvlJc w:val="left"/>
      <w:pPr>
        <w:tabs>
          <w:tab w:val="num" w:pos="0"/>
        </w:tabs>
        <w:ind w:left="0" w:firstLine="0"/>
      </w:pPr>
      <w:rPr>
        <w:rFonts w:hint="default"/>
      </w:rPr>
    </w:lvl>
    <w:lvl w:ilvl="3">
      <w:start w:val="1"/>
      <w:numFmt w:val="decimal"/>
      <w:lvlRestart w:val="2"/>
      <w:lvlText w:val="%2.%4"/>
      <w:lvlJc w:val="left"/>
      <w:pPr>
        <w:tabs>
          <w:tab w:val="num" w:pos="0"/>
        </w:tabs>
        <w:ind w:left="720" w:hanging="720"/>
      </w:pPr>
      <w:rPr>
        <w:rFonts w:hint="default"/>
      </w:rPr>
    </w:lvl>
    <w:lvl w:ilvl="4">
      <w:start w:val="1"/>
      <w:numFmt w:val="decimal"/>
      <w:lvlText w:val="%2.%4.%5"/>
      <w:lvlJc w:val="left"/>
      <w:pPr>
        <w:tabs>
          <w:tab w:val="num" w:pos="1656"/>
        </w:tabs>
        <w:ind w:left="1656" w:hanging="936"/>
      </w:pPr>
      <w:rPr>
        <w:rFonts w:hint="default"/>
      </w:rPr>
    </w:lvl>
    <w:lvl w:ilvl="5">
      <w:start w:val="1"/>
      <w:numFmt w:val="lowerLetter"/>
      <w:lvlRestart w:val="4"/>
      <w:lvlText w:val="%6)"/>
      <w:lvlJc w:val="left"/>
      <w:pPr>
        <w:tabs>
          <w:tab w:val="num" w:pos="1080"/>
        </w:tabs>
        <w:ind w:left="1080" w:hanging="360"/>
      </w:pPr>
      <w:rPr>
        <w:rFonts w:hint="default"/>
      </w:rPr>
    </w:lvl>
    <w:lvl w:ilvl="6">
      <w:start w:val="1"/>
      <w:numFmt w:val="lowerRoman"/>
      <w:lvlRestart w:val="4"/>
      <w:lvlText w:val="%7)"/>
      <w:lvlJc w:val="left"/>
      <w:pPr>
        <w:tabs>
          <w:tab w:val="num" w:pos="1080"/>
        </w:tabs>
        <w:ind w:left="1080" w:hanging="360"/>
      </w:pPr>
      <w:rPr>
        <w:rFonts w:hint="default"/>
        <w:color w:val="auto"/>
      </w:rPr>
    </w:lvl>
    <w:lvl w:ilvl="7">
      <w:start w:val="1"/>
      <w:numFmt w:val="none"/>
      <w:lvlRestart w:val="0"/>
      <w:lvlText w:val="%8"/>
      <w:lvlJc w:val="left"/>
      <w:pPr>
        <w:tabs>
          <w:tab w:val="num" w:pos="0"/>
        </w:tabs>
        <w:ind w:left="0" w:firstLine="0"/>
      </w:pPr>
      <w:rPr>
        <w:rFonts w:hint="default"/>
        <w:color w:val="auto"/>
      </w:rPr>
    </w:lvl>
    <w:lvl w:ilvl="8">
      <w:start w:val="1"/>
      <w:numFmt w:val="none"/>
      <w:lvlRestart w:val="0"/>
      <w:suff w:val="nothing"/>
      <w:lvlText w:val=""/>
      <w:lvlJc w:val="left"/>
      <w:pPr>
        <w:ind w:left="0" w:firstLine="0"/>
      </w:pPr>
      <w:rPr>
        <w:rFonts w:hint="default"/>
      </w:rPr>
    </w:lvl>
  </w:abstractNum>
  <w:abstractNum w:abstractNumId="18" w15:restartNumberingAfterBreak="0">
    <w:nsid w:val="526E1AB0"/>
    <w:multiLevelType w:val="multilevel"/>
    <w:tmpl w:val="650017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0170C1"/>
    <w:multiLevelType w:val="hybridMultilevel"/>
    <w:tmpl w:val="DBD0625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693144C"/>
    <w:multiLevelType w:val="hybridMultilevel"/>
    <w:tmpl w:val="FC9A27D8"/>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5DE84BBB"/>
    <w:multiLevelType w:val="hybridMultilevel"/>
    <w:tmpl w:val="1710050A"/>
    <w:lvl w:ilvl="0" w:tplc="AE44DF6C">
      <w:start w:val="1"/>
      <w:numFmt w:val="bullet"/>
      <w:pStyle w:val="SectionSub-bullets"/>
      <w:lvlText w:val="o"/>
      <w:lvlJc w:val="left"/>
      <w:pPr>
        <w:tabs>
          <w:tab w:val="num" w:pos="1368"/>
        </w:tabs>
        <w:ind w:left="1368"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F91CE6"/>
    <w:multiLevelType w:val="multilevel"/>
    <w:tmpl w:val="A9326260"/>
    <w:lvl w:ilvl="0">
      <w:start w:val="1"/>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927"/>
        </w:tabs>
        <w:ind w:left="927"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24" w15:restartNumberingAfterBreak="0">
    <w:nsid w:val="64B00617"/>
    <w:multiLevelType w:val="hybridMultilevel"/>
    <w:tmpl w:val="109C7A02"/>
    <w:lvl w:ilvl="0" w:tplc="26CEFD0A">
      <w:start w:val="1"/>
      <w:numFmt w:val="bullet"/>
      <w:pStyle w:val="Annex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DE7134"/>
    <w:multiLevelType w:val="multilevel"/>
    <w:tmpl w:val="C6B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74F15E6"/>
    <w:multiLevelType w:val="hybridMultilevel"/>
    <w:tmpl w:val="854EAA7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CA36EE"/>
    <w:multiLevelType w:val="multilevel"/>
    <w:tmpl w:val="076CF646"/>
    <w:lvl w:ilvl="0">
      <w:start w:val="1"/>
      <w:numFmt w:val="none"/>
      <w:lvlText w:val="%1"/>
      <w:lvlJc w:val="left"/>
      <w:pPr>
        <w:tabs>
          <w:tab w:val="num" w:pos="0"/>
        </w:tabs>
        <w:ind w:left="0" w:firstLine="0"/>
      </w:pPr>
      <w:rPr>
        <w:rFonts w:hint="default"/>
        <w:color w:val="FFFFFF"/>
      </w:rPr>
    </w:lvl>
    <w:lvl w:ilvl="1">
      <w:start w:val="1"/>
      <w:numFmt w:val="bullet"/>
      <w:lvlText w:val=""/>
      <w:lvlJc w:val="left"/>
      <w:pPr>
        <w:tabs>
          <w:tab w:val="num" w:pos="0"/>
        </w:tabs>
        <w:ind w:left="0" w:hanging="720"/>
      </w:pPr>
      <w:rPr>
        <w:rFonts w:ascii="Symbol" w:hAnsi="Symbol" w:hint="default"/>
        <w:color w:val="FFFFFF"/>
      </w:rPr>
    </w:lvl>
    <w:lvl w:ilvl="2">
      <w:start w:val="1"/>
      <w:numFmt w:val="none"/>
      <w:lvlRestart w:val="0"/>
      <w:lvlText w:val=""/>
      <w:lvlJc w:val="left"/>
      <w:pPr>
        <w:tabs>
          <w:tab w:val="num" w:pos="0"/>
        </w:tabs>
        <w:ind w:left="0" w:firstLine="0"/>
      </w:pPr>
      <w:rPr>
        <w:rFonts w:hint="default"/>
      </w:rPr>
    </w:lvl>
    <w:lvl w:ilvl="3">
      <w:start w:val="1"/>
      <w:numFmt w:val="decimal"/>
      <w:lvlRestart w:val="2"/>
      <w:lvlText w:val="%2.%4"/>
      <w:lvlJc w:val="left"/>
      <w:pPr>
        <w:tabs>
          <w:tab w:val="num" w:pos="0"/>
        </w:tabs>
        <w:ind w:left="720" w:hanging="720"/>
      </w:pPr>
      <w:rPr>
        <w:rFonts w:hint="default"/>
      </w:rPr>
    </w:lvl>
    <w:lvl w:ilvl="4">
      <w:start w:val="1"/>
      <w:numFmt w:val="decimal"/>
      <w:lvlText w:val="%2.%4.%5"/>
      <w:lvlJc w:val="left"/>
      <w:pPr>
        <w:tabs>
          <w:tab w:val="num" w:pos="1656"/>
        </w:tabs>
        <w:ind w:left="1656" w:hanging="936"/>
      </w:pPr>
      <w:rPr>
        <w:rFonts w:hint="default"/>
      </w:rPr>
    </w:lvl>
    <w:lvl w:ilvl="5">
      <w:start w:val="1"/>
      <w:numFmt w:val="lowerLetter"/>
      <w:lvlRestart w:val="4"/>
      <w:lvlText w:val="%6)"/>
      <w:lvlJc w:val="left"/>
      <w:pPr>
        <w:tabs>
          <w:tab w:val="num" w:pos="1080"/>
        </w:tabs>
        <w:ind w:left="1080" w:hanging="360"/>
      </w:pPr>
      <w:rPr>
        <w:rFonts w:hint="default"/>
      </w:rPr>
    </w:lvl>
    <w:lvl w:ilvl="6">
      <w:start w:val="1"/>
      <w:numFmt w:val="lowerRoman"/>
      <w:lvlRestart w:val="4"/>
      <w:lvlText w:val="%7)"/>
      <w:lvlJc w:val="left"/>
      <w:pPr>
        <w:tabs>
          <w:tab w:val="num" w:pos="1080"/>
        </w:tabs>
        <w:ind w:left="1080" w:hanging="360"/>
      </w:pPr>
      <w:rPr>
        <w:rFonts w:hint="default"/>
        <w:color w:val="auto"/>
      </w:rPr>
    </w:lvl>
    <w:lvl w:ilvl="7">
      <w:start w:val="1"/>
      <w:numFmt w:val="none"/>
      <w:lvlRestart w:val="0"/>
      <w:lvlText w:val="%8"/>
      <w:lvlJc w:val="left"/>
      <w:pPr>
        <w:tabs>
          <w:tab w:val="num" w:pos="0"/>
        </w:tabs>
        <w:ind w:left="0" w:firstLine="0"/>
      </w:pPr>
      <w:rPr>
        <w:rFonts w:hint="default"/>
        <w:color w:val="auto"/>
      </w:rPr>
    </w:lvl>
    <w:lvl w:ilvl="8">
      <w:start w:val="1"/>
      <w:numFmt w:val="none"/>
      <w:lvlRestart w:val="0"/>
      <w:suff w:val="nothing"/>
      <w:lvlText w:val=""/>
      <w:lvlJc w:val="left"/>
      <w:pPr>
        <w:ind w:left="0" w:firstLine="0"/>
      </w:pPr>
      <w:rPr>
        <w:rFonts w:hint="default"/>
      </w:rPr>
    </w:lvl>
  </w:abstractNum>
  <w:abstractNum w:abstractNumId="28" w15:restartNumberingAfterBreak="0">
    <w:nsid w:val="6EF915C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65620D8"/>
    <w:multiLevelType w:val="hybridMultilevel"/>
    <w:tmpl w:val="2FC031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1D0F47"/>
    <w:multiLevelType w:val="multilevel"/>
    <w:tmpl w:val="C6B6AE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7"/>
        </w:tabs>
        <w:ind w:left="907"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EFD0435"/>
    <w:multiLevelType w:val="multilevel"/>
    <w:tmpl w:val="635E98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F3B5139"/>
    <w:multiLevelType w:val="multilevel"/>
    <w:tmpl w:val="8B4C8AE8"/>
    <w:lvl w:ilvl="0">
      <w:start w:val="1"/>
      <w:numFmt w:val="none"/>
      <w:lvlText w:val="%1"/>
      <w:lvlJc w:val="left"/>
      <w:pPr>
        <w:tabs>
          <w:tab w:val="num" w:pos="0"/>
        </w:tabs>
        <w:ind w:left="0" w:firstLine="0"/>
      </w:pPr>
      <w:rPr>
        <w:rFonts w:hint="default"/>
      </w:rPr>
    </w:lvl>
    <w:lvl w:ilvl="1">
      <w:numFmt w:val="decimal"/>
      <w:lvlRestart w:val="0"/>
      <w:lvlText w:val="%1%2"/>
      <w:lvlJc w:val="left"/>
      <w:pPr>
        <w:tabs>
          <w:tab w:val="num" w:pos="0"/>
        </w:tabs>
        <w:ind w:left="0" w:hanging="720"/>
      </w:pPr>
      <w:rPr>
        <w:rFonts w:hint="default"/>
        <w:color w:val="FFFFFF"/>
      </w:rPr>
    </w:lvl>
    <w:lvl w:ilvl="2">
      <w:start w:val="1"/>
      <w:numFmt w:val="none"/>
      <w:lvlRestart w:val="0"/>
      <w:lvlText w:val="%1"/>
      <w:lvlJc w:val="left"/>
      <w:pPr>
        <w:tabs>
          <w:tab w:val="num" w:pos="0"/>
        </w:tabs>
        <w:ind w:left="0" w:firstLine="0"/>
      </w:pPr>
      <w:rPr>
        <w:rFonts w:hint="default"/>
      </w:rPr>
    </w:lvl>
    <w:lvl w:ilvl="3">
      <w:start w:val="1"/>
      <w:numFmt w:val="decimal"/>
      <w:lvlRestart w:val="2"/>
      <w:lvlText w:val="%1%2.%3%4"/>
      <w:lvlJc w:val="left"/>
      <w:pPr>
        <w:tabs>
          <w:tab w:val="num" w:pos="0"/>
        </w:tabs>
        <w:ind w:left="720" w:hanging="720"/>
      </w:pPr>
      <w:rPr>
        <w:rFonts w:hint="default"/>
      </w:rPr>
    </w:lvl>
    <w:lvl w:ilvl="4">
      <w:start w:val="1"/>
      <w:numFmt w:val="decimal"/>
      <w:lvlText w:val="%1%2.%3%4.%5"/>
      <w:lvlJc w:val="left"/>
      <w:pPr>
        <w:tabs>
          <w:tab w:val="num" w:pos="1656"/>
        </w:tabs>
        <w:ind w:left="1656" w:hanging="936"/>
      </w:pPr>
      <w:rPr>
        <w:rFonts w:hint="default"/>
      </w:rPr>
    </w:lvl>
    <w:lvl w:ilvl="5">
      <w:start w:val="1"/>
      <w:numFmt w:val="lowerLetter"/>
      <w:lvlRestart w:val="4"/>
      <w:lvlText w:val="%1%6)"/>
      <w:lvlJc w:val="left"/>
      <w:pPr>
        <w:tabs>
          <w:tab w:val="num" w:pos="1080"/>
        </w:tabs>
        <w:ind w:left="1080" w:hanging="360"/>
      </w:pPr>
      <w:rPr>
        <w:rFonts w:hint="default"/>
      </w:rPr>
    </w:lvl>
    <w:lvl w:ilvl="6">
      <w:start w:val="1"/>
      <w:numFmt w:val="lowerRoman"/>
      <w:lvlRestart w:val="4"/>
      <w:lvlText w:val="%1%7)"/>
      <w:lvlJc w:val="left"/>
      <w:pPr>
        <w:tabs>
          <w:tab w:val="num" w:pos="1080"/>
        </w:tabs>
        <w:ind w:left="1080" w:hanging="360"/>
      </w:pPr>
      <w:rPr>
        <w:rFonts w:hint="default"/>
      </w:rPr>
    </w:lvl>
    <w:lvl w:ilvl="7">
      <w:start w:val="1"/>
      <w:numFmt w:val="none"/>
      <w:lvlRestart w:val="0"/>
      <w:lvlText w:val="%1"/>
      <w:lvlJc w:val="left"/>
      <w:pPr>
        <w:tabs>
          <w:tab w:val="num" w:pos="0"/>
        </w:tabs>
        <w:ind w:left="0" w:firstLine="0"/>
      </w:pPr>
      <w:rPr>
        <w:rFonts w:hint="default"/>
      </w:rPr>
    </w:lvl>
    <w:lvl w:ilvl="8">
      <w:start w:val="1"/>
      <w:numFmt w:val="none"/>
      <w:lvlRestart w:val="0"/>
      <w:lvlText w:val="%9%1"/>
      <w:lvlJc w:val="left"/>
      <w:pPr>
        <w:tabs>
          <w:tab w:val="num" w:pos="0"/>
        </w:tabs>
        <w:ind w:left="0" w:firstLine="0"/>
      </w:pPr>
      <w:rPr>
        <w:rFonts w:hint="default"/>
      </w:rPr>
    </w:lvl>
  </w:abstractNum>
  <w:abstractNum w:abstractNumId="33" w15:restartNumberingAfterBreak="0">
    <w:nsid w:val="7F966EFA"/>
    <w:multiLevelType w:val="hybridMultilevel"/>
    <w:tmpl w:val="320678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4"/>
  </w:num>
  <w:num w:numId="2">
    <w:abstractNumId w:val="9"/>
  </w:num>
  <w:num w:numId="3">
    <w:abstractNumId w:val="23"/>
  </w:num>
  <w:num w:numId="4">
    <w:abstractNumId w:val="11"/>
  </w:num>
  <w:num w:numId="5">
    <w:abstractNumId w:val="21"/>
  </w:num>
  <w:num w:numId="6">
    <w:abstractNumId w:val="32"/>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5"/>
  </w:num>
  <w:num w:numId="15">
    <w:abstractNumId w:val="10"/>
  </w:num>
  <w:num w:numId="16">
    <w:abstractNumId w:val="28"/>
  </w:num>
  <w:num w:numId="17">
    <w:abstractNumId w:val="13"/>
  </w:num>
  <w:num w:numId="18">
    <w:abstractNumId w:val="30"/>
  </w:num>
  <w:num w:numId="19">
    <w:abstractNumId w:val="8"/>
  </w:num>
  <w:num w:numId="20">
    <w:abstractNumId w:val="25"/>
  </w:num>
  <w:num w:numId="21">
    <w:abstractNumId w:val="31"/>
  </w:num>
  <w:num w:numId="22">
    <w:abstractNumId w:val="7"/>
  </w:num>
  <w:num w:numId="23">
    <w:abstractNumId w:val="12"/>
  </w:num>
  <w:num w:numId="24">
    <w:abstractNumId w:val="18"/>
  </w:num>
  <w:num w:numId="25">
    <w:abstractNumId w:val="26"/>
  </w:num>
  <w:num w:numId="26">
    <w:abstractNumId w:val="3"/>
  </w:num>
  <w:num w:numId="27">
    <w:abstractNumId w:val="27"/>
  </w:num>
  <w:num w:numId="28">
    <w:abstractNumId w:val="6"/>
  </w:num>
  <w:num w:numId="29">
    <w:abstractNumId w:val="19"/>
  </w:num>
  <w:num w:numId="30">
    <w:abstractNumId w:val="15"/>
  </w:num>
  <w:num w:numId="31">
    <w:abstractNumId w:val="1"/>
  </w:num>
  <w:num w:numId="32">
    <w:abstractNumId w:val="0"/>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9"/>
  </w:num>
  <w:num w:numId="37">
    <w:abstractNumId w:val="22"/>
  </w:num>
  <w:num w:numId="38">
    <w:abstractNumId w:val="14"/>
  </w:num>
  <w:num w:numId="39">
    <w:abstractNumId w:val="4"/>
  </w:num>
  <w:num w:numId="40">
    <w:abstractNumId w:val="33"/>
  </w:num>
  <w:num w:numId="41">
    <w:abstractNumId w:val="0"/>
  </w:num>
  <w:num w:numId="42">
    <w:abstractNumId w:val="20"/>
  </w:num>
  <w:num w:numId="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9"/>
  <w:evenAndOddHeaders/>
  <w:drawingGridHorizontalSpacing w:val="187"/>
  <w:displayVerticalDrawingGridEvery w:val="2"/>
  <w:noPunctuationKerning/>
  <w:characterSpacingControl w:val="doNotCompress"/>
  <w:hdrShapeDefaults>
    <o:shapedefaults v:ext="edit" spidmax="5836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E6B"/>
    <w:rsid w:val="000002C0"/>
    <w:rsid w:val="00001A20"/>
    <w:rsid w:val="00002A3F"/>
    <w:rsid w:val="00005CF0"/>
    <w:rsid w:val="00012AB3"/>
    <w:rsid w:val="0001581A"/>
    <w:rsid w:val="00020EE1"/>
    <w:rsid w:val="00024A1D"/>
    <w:rsid w:val="00026E9B"/>
    <w:rsid w:val="0003170F"/>
    <w:rsid w:val="00035273"/>
    <w:rsid w:val="00037B03"/>
    <w:rsid w:val="000438C1"/>
    <w:rsid w:val="00047B7A"/>
    <w:rsid w:val="00054283"/>
    <w:rsid w:val="000632F0"/>
    <w:rsid w:val="00071A8B"/>
    <w:rsid w:val="000732DC"/>
    <w:rsid w:val="00076635"/>
    <w:rsid w:val="000771F1"/>
    <w:rsid w:val="0007769F"/>
    <w:rsid w:val="00081D63"/>
    <w:rsid w:val="000838FF"/>
    <w:rsid w:val="00084A3A"/>
    <w:rsid w:val="00085D81"/>
    <w:rsid w:val="000968B0"/>
    <w:rsid w:val="00096BEC"/>
    <w:rsid w:val="00097339"/>
    <w:rsid w:val="000A0064"/>
    <w:rsid w:val="000A2B7E"/>
    <w:rsid w:val="000A3F45"/>
    <w:rsid w:val="000A65D8"/>
    <w:rsid w:val="000B23D2"/>
    <w:rsid w:val="000B64A7"/>
    <w:rsid w:val="000C19C3"/>
    <w:rsid w:val="000C2DE1"/>
    <w:rsid w:val="000C2F10"/>
    <w:rsid w:val="000C3C23"/>
    <w:rsid w:val="000C6828"/>
    <w:rsid w:val="000D1862"/>
    <w:rsid w:val="000D206C"/>
    <w:rsid w:val="000D2C89"/>
    <w:rsid w:val="000D337F"/>
    <w:rsid w:val="000D5088"/>
    <w:rsid w:val="000D75CD"/>
    <w:rsid w:val="000D7864"/>
    <w:rsid w:val="000E02EE"/>
    <w:rsid w:val="000E0430"/>
    <w:rsid w:val="000E4066"/>
    <w:rsid w:val="000F0087"/>
    <w:rsid w:val="000F0C52"/>
    <w:rsid w:val="000F28C1"/>
    <w:rsid w:val="00100433"/>
    <w:rsid w:val="00101888"/>
    <w:rsid w:val="00106384"/>
    <w:rsid w:val="00111E74"/>
    <w:rsid w:val="001218D7"/>
    <w:rsid w:val="0012699B"/>
    <w:rsid w:val="00135982"/>
    <w:rsid w:val="001372FE"/>
    <w:rsid w:val="00142E1C"/>
    <w:rsid w:val="00142E76"/>
    <w:rsid w:val="001430CA"/>
    <w:rsid w:val="00146B4D"/>
    <w:rsid w:val="00146FB3"/>
    <w:rsid w:val="001472EF"/>
    <w:rsid w:val="00150E52"/>
    <w:rsid w:val="0015274C"/>
    <w:rsid w:val="00153F31"/>
    <w:rsid w:val="001540E9"/>
    <w:rsid w:val="00154837"/>
    <w:rsid w:val="00155962"/>
    <w:rsid w:val="00156556"/>
    <w:rsid w:val="0016275E"/>
    <w:rsid w:val="00165E2B"/>
    <w:rsid w:val="00170AE5"/>
    <w:rsid w:val="00171BE1"/>
    <w:rsid w:val="00171F62"/>
    <w:rsid w:val="001762EC"/>
    <w:rsid w:val="0017748E"/>
    <w:rsid w:val="0017748F"/>
    <w:rsid w:val="00177FE7"/>
    <w:rsid w:val="00181F56"/>
    <w:rsid w:val="001820B1"/>
    <w:rsid w:val="00182983"/>
    <w:rsid w:val="00184517"/>
    <w:rsid w:val="00184B3C"/>
    <w:rsid w:val="00184C5C"/>
    <w:rsid w:val="001900E8"/>
    <w:rsid w:val="001941DE"/>
    <w:rsid w:val="00194646"/>
    <w:rsid w:val="00196B0C"/>
    <w:rsid w:val="001A03CA"/>
    <w:rsid w:val="001A0FC3"/>
    <w:rsid w:val="001A3C66"/>
    <w:rsid w:val="001A4E5B"/>
    <w:rsid w:val="001A732F"/>
    <w:rsid w:val="001B17C4"/>
    <w:rsid w:val="001B2410"/>
    <w:rsid w:val="001B6836"/>
    <w:rsid w:val="001C1BC8"/>
    <w:rsid w:val="001C6D78"/>
    <w:rsid w:val="001D0FF6"/>
    <w:rsid w:val="001D1A7A"/>
    <w:rsid w:val="001D62B1"/>
    <w:rsid w:val="001E136C"/>
    <w:rsid w:val="001E16EA"/>
    <w:rsid w:val="001E3666"/>
    <w:rsid w:val="001E4820"/>
    <w:rsid w:val="001E7D2E"/>
    <w:rsid w:val="001F0D13"/>
    <w:rsid w:val="001F2791"/>
    <w:rsid w:val="001F28AD"/>
    <w:rsid w:val="001F3C11"/>
    <w:rsid w:val="00204140"/>
    <w:rsid w:val="00204AE0"/>
    <w:rsid w:val="00211304"/>
    <w:rsid w:val="00215BD5"/>
    <w:rsid w:val="002170D2"/>
    <w:rsid w:val="002246C1"/>
    <w:rsid w:val="0022592F"/>
    <w:rsid w:val="00230ABB"/>
    <w:rsid w:val="002369BF"/>
    <w:rsid w:val="00243AC4"/>
    <w:rsid w:val="00250A10"/>
    <w:rsid w:val="00250C3A"/>
    <w:rsid w:val="00252127"/>
    <w:rsid w:val="00252C57"/>
    <w:rsid w:val="00254107"/>
    <w:rsid w:val="0025520F"/>
    <w:rsid w:val="00264BD4"/>
    <w:rsid w:val="00266CF1"/>
    <w:rsid w:val="00276D85"/>
    <w:rsid w:val="002804D4"/>
    <w:rsid w:val="00280C1D"/>
    <w:rsid w:val="00281856"/>
    <w:rsid w:val="00286C5A"/>
    <w:rsid w:val="00287A6D"/>
    <w:rsid w:val="002967FC"/>
    <w:rsid w:val="002972C2"/>
    <w:rsid w:val="002B2CE7"/>
    <w:rsid w:val="002C02B2"/>
    <w:rsid w:val="002C0498"/>
    <w:rsid w:val="002C0500"/>
    <w:rsid w:val="002C43F0"/>
    <w:rsid w:val="002C4B6C"/>
    <w:rsid w:val="002C63E7"/>
    <w:rsid w:val="002C7FE6"/>
    <w:rsid w:val="002D3407"/>
    <w:rsid w:val="002D3712"/>
    <w:rsid w:val="002D5D32"/>
    <w:rsid w:val="002E1E37"/>
    <w:rsid w:val="002E2F72"/>
    <w:rsid w:val="002E3F03"/>
    <w:rsid w:val="002E3FF5"/>
    <w:rsid w:val="002E6645"/>
    <w:rsid w:val="002E6C55"/>
    <w:rsid w:val="002F2607"/>
    <w:rsid w:val="002F27B1"/>
    <w:rsid w:val="002F371E"/>
    <w:rsid w:val="00304186"/>
    <w:rsid w:val="00305258"/>
    <w:rsid w:val="003075BB"/>
    <w:rsid w:val="003157F2"/>
    <w:rsid w:val="003210C7"/>
    <w:rsid w:val="00322D31"/>
    <w:rsid w:val="0032353B"/>
    <w:rsid w:val="00324901"/>
    <w:rsid w:val="00326424"/>
    <w:rsid w:val="00333C1A"/>
    <w:rsid w:val="0033577C"/>
    <w:rsid w:val="00335F82"/>
    <w:rsid w:val="00337D19"/>
    <w:rsid w:val="00340B84"/>
    <w:rsid w:val="0034373D"/>
    <w:rsid w:val="00344DA1"/>
    <w:rsid w:val="003453F6"/>
    <w:rsid w:val="00346521"/>
    <w:rsid w:val="0035037D"/>
    <w:rsid w:val="00352762"/>
    <w:rsid w:val="00352F13"/>
    <w:rsid w:val="003541EE"/>
    <w:rsid w:val="00354CFF"/>
    <w:rsid w:val="00363CC9"/>
    <w:rsid w:val="00365747"/>
    <w:rsid w:val="00366197"/>
    <w:rsid w:val="0036693E"/>
    <w:rsid w:val="00371850"/>
    <w:rsid w:val="00373E76"/>
    <w:rsid w:val="00374595"/>
    <w:rsid w:val="003748EC"/>
    <w:rsid w:val="00381F42"/>
    <w:rsid w:val="003830D0"/>
    <w:rsid w:val="00385D0A"/>
    <w:rsid w:val="0039411F"/>
    <w:rsid w:val="00396E7D"/>
    <w:rsid w:val="003A51DD"/>
    <w:rsid w:val="003A79C7"/>
    <w:rsid w:val="003A7F0F"/>
    <w:rsid w:val="003C189D"/>
    <w:rsid w:val="003C1FB2"/>
    <w:rsid w:val="003C6D6B"/>
    <w:rsid w:val="003C73F8"/>
    <w:rsid w:val="003D0D20"/>
    <w:rsid w:val="003D7038"/>
    <w:rsid w:val="003E092B"/>
    <w:rsid w:val="003E25AF"/>
    <w:rsid w:val="003E5540"/>
    <w:rsid w:val="003F015F"/>
    <w:rsid w:val="003F08F9"/>
    <w:rsid w:val="003F09D4"/>
    <w:rsid w:val="003F5424"/>
    <w:rsid w:val="003F60BA"/>
    <w:rsid w:val="003F6B29"/>
    <w:rsid w:val="00402507"/>
    <w:rsid w:val="004032E3"/>
    <w:rsid w:val="00403F89"/>
    <w:rsid w:val="00404FD1"/>
    <w:rsid w:val="004077F5"/>
    <w:rsid w:val="004105D6"/>
    <w:rsid w:val="00410C67"/>
    <w:rsid w:val="004111A5"/>
    <w:rsid w:val="00413C80"/>
    <w:rsid w:val="004149CF"/>
    <w:rsid w:val="00415085"/>
    <w:rsid w:val="00416431"/>
    <w:rsid w:val="00417C7E"/>
    <w:rsid w:val="00420207"/>
    <w:rsid w:val="004232D3"/>
    <w:rsid w:val="0042482E"/>
    <w:rsid w:val="00424E30"/>
    <w:rsid w:val="004300F2"/>
    <w:rsid w:val="00431EF0"/>
    <w:rsid w:val="004344C9"/>
    <w:rsid w:val="00436370"/>
    <w:rsid w:val="004447E0"/>
    <w:rsid w:val="004542D1"/>
    <w:rsid w:val="004559DA"/>
    <w:rsid w:val="004561B2"/>
    <w:rsid w:val="0046193E"/>
    <w:rsid w:val="00461D68"/>
    <w:rsid w:val="00464EDF"/>
    <w:rsid w:val="00465621"/>
    <w:rsid w:val="00465E83"/>
    <w:rsid w:val="00471CA7"/>
    <w:rsid w:val="00471E60"/>
    <w:rsid w:val="0047350A"/>
    <w:rsid w:val="00474F44"/>
    <w:rsid w:val="004762E7"/>
    <w:rsid w:val="00476F3B"/>
    <w:rsid w:val="00487F5F"/>
    <w:rsid w:val="00496022"/>
    <w:rsid w:val="004A00D5"/>
    <w:rsid w:val="004A0554"/>
    <w:rsid w:val="004A2469"/>
    <w:rsid w:val="004A2974"/>
    <w:rsid w:val="004B31C3"/>
    <w:rsid w:val="004C71F0"/>
    <w:rsid w:val="004D2EDC"/>
    <w:rsid w:val="004D5D1C"/>
    <w:rsid w:val="004E0D4A"/>
    <w:rsid w:val="004E0F5D"/>
    <w:rsid w:val="004E43C6"/>
    <w:rsid w:val="004F09CF"/>
    <w:rsid w:val="004F3F20"/>
    <w:rsid w:val="004F4880"/>
    <w:rsid w:val="004F7B18"/>
    <w:rsid w:val="005023C8"/>
    <w:rsid w:val="0050770E"/>
    <w:rsid w:val="00512582"/>
    <w:rsid w:val="00515775"/>
    <w:rsid w:val="00520E5F"/>
    <w:rsid w:val="00521E77"/>
    <w:rsid w:val="00526169"/>
    <w:rsid w:val="005261DF"/>
    <w:rsid w:val="00526D0A"/>
    <w:rsid w:val="00531C1B"/>
    <w:rsid w:val="0053634E"/>
    <w:rsid w:val="00542D47"/>
    <w:rsid w:val="0054474F"/>
    <w:rsid w:val="00547393"/>
    <w:rsid w:val="0054781B"/>
    <w:rsid w:val="0055076A"/>
    <w:rsid w:val="005566A4"/>
    <w:rsid w:val="00561F5C"/>
    <w:rsid w:val="0056219F"/>
    <w:rsid w:val="00563878"/>
    <w:rsid w:val="00564F1F"/>
    <w:rsid w:val="00565953"/>
    <w:rsid w:val="005749D7"/>
    <w:rsid w:val="00582F5B"/>
    <w:rsid w:val="00586102"/>
    <w:rsid w:val="00587324"/>
    <w:rsid w:val="00590CC8"/>
    <w:rsid w:val="00597305"/>
    <w:rsid w:val="005A0F83"/>
    <w:rsid w:val="005A269F"/>
    <w:rsid w:val="005A4542"/>
    <w:rsid w:val="005A4A0C"/>
    <w:rsid w:val="005A6E36"/>
    <w:rsid w:val="005B2491"/>
    <w:rsid w:val="005B333C"/>
    <w:rsid w:val="005B4860"/>
    <w:rsid w:val="005B493B"/>
    <w:rsid w:val="005B4B11"/>
    <w:rsid w:val="005B4E61"/>
    <w:rsid w:val="005B5ED7"/>
    <w:rsid w:val="005B731A"/>
    <w:rsid w:val="005B77FE"/>
    <w:rsid w:val="005C126B"/>
    <w:rsid w:val="005C535D"/>
    <w:rsid w:val="005C627F"/>
    <w:rsid w:val="005C6AA2"/>
    <w:rsid w:val="005C7075"/>
    <w:rsid w:val="005C7D43"/>
    <w:rsid w:val="005D0580"/>
    <w:rsid w:val="005D0781"/>
    <w:rsid w:val="005D0E71"/>
    <w:rsid w:val="005D29E1"/>
    <w:rsid w:val="005D2CB2"/>
    <w:rsid w:val="005D388C"/>
    <w:rsid w:val="005D608E"/>
    <w:rsid w:val="005E0DB9"/>
    <w:rsid w:val="005E2789"/>
    <w:rsid w:val="005F157D"/>
    <w:rsid w:val="005F2177"/>
    <w:rsid w:val="005F4647"/>
    <w:rsid w:val="005F5336"/>
    <w:rsid w:val="005F7B40"/>
    <w:rsid w:val="006058E9"/>
    <w:rsid w:val="0060652F"/>
    <w:rsid w:val="006119BD"/>
    <w:rsid w:val="00615E48"/>
    <w:rsid w:val="006207A8"/>
    <w:rsid w:val="00621D1B"/>
    <w:rsid w:val="00621D77"/>
    <w:rsid w:val="00622DBD"/>
    <w:rsid w:val="00624E78"/>
    <w:rsid w:val="00630856"/>
    <w:rsid w:val="006346DF"/>
    <w:rsid w:val="006364C6"/>
    <w:rsid w:val="00637CD7"/>
    <w:rsid w:val="00642410"/>
    <w:rsid w:val="0064360E"/>
    <w:rsid w:val="00644F6A"/>
    <w:rsid w:val="00645FAB"/>
    <w:rsid w:val="00646B2F"/>
    <w:rsid w:val="00650819"/>
    <w:rsid w:val="0065508B"/>
    <w:rsid w:val="006608FA"/>
    <w:rsid w:val="00661616"/>
    <w:rsid w:val="00661681"/>
    <w:rsid w:val="00663292"/>
    <w:rsid w:val="0066372A"/>
    <w:rsid w:val="00671BC3"/>
    <w:rsid w:val="00672C07"/>
    <w:rsid w:val="00673F6D"/>
    <w:rsid w:val="00674788"/>
    <w:rsid w:val="00674DD1"/>
    <w:rsid w:val="006809E3"/>
    <w:rsid w:val="006865B1"/>
    <w:rsid w:val="00686A53"/>
    <w:rsid w:val="00691E89"/>
    <w:rsid w:val="00697D2F"/>
    <w:rsid w:val="006A1038"/>
    <w:rsid w:val="006A5427"/>
    <w:rsid w:val="006B0F75"/>
    <w:rsid w:val="006B29B2"/>
    <w:rsid w:val="006B5506"/>
    <w:rsid w:val="006B7D71"/>
    <w:rsid w:val="006C1ABC"/>
    <w:rsid w:val="006C4AC8"/>
    <w:rsid w:val="006C4EF2"/>
    <w:rsid w:val="006D12B4"/>
    <w:rsid w:val="006D1A0E"/>
    <w:rsid w:val="006D5D70"/>
    <w:rsid w:val="006D6BDF"/>
    <w:rsid w:val="006E405D"/>
    <w:rsid w:val="006E407D"/>
    <w:rsid w:val="006E52F2"/>
    <w:rsid w:val="006E622F"/>
    <w:rsid w:val="006E7F48"/>
    <w:rsid w:val="006F4874"/>
    <w:rsid w:val="006F725A"/>
    <w:rsid w:val="00700A1A"/>
    <w:rsid w:val="0070338B"/>
    <w:rsid w:val="007037C3"/>
    <w:rsid w:val="00703E1A"/>
    <w:rsid w:val="007104CC"/>
    <w:rsid w:val="00710BEC"/>
    <w:rsid w:val="0071295E"/>
    <w:rsid w:val="007158F2"/>
    <w:rsid w:val="007216C8"/>
    <w:rsid w:val="007238A9"/>
    <w:rsid w:val="00724177"/>
    <w:rsid w:val="00724C2F"/>
    <w:rsid w:val="00724C92"/>
    <w:rsid w:val="00727410"/>
    <w:rsid w:val="007300B2"/>
    <w:rsid w:val="00732BD9"/>
    <w:rsid w:val="00736D6D"/>
    <w:rsid w:val="00737424"/>
    <w:rsid w:val="00742825"/>
    <w:rsid w:val="007432D3"/>
    <w:rsid w:val="00744799"/>
    <w:rsid w:val="007477CC"/>
    <w:rsid w:val="007518D3"/>
    <w:rsid w:val="00753BCE"/>
    <w:rsid w:val="00755042"/>
    <w:rsid w:val="0075550C"/>
    <w:rsid w:val="00756AB8"/>
    <w:rsid w:val="00757F5B"/>
    <w:rsid w:val="007607B3"/>
    <w:rsid w:val="007623D9"/>
    <w:rsid w:val="007625EB"/>
    <w:rsid w:val="007644D6"/>
    <w:rsid w:val="00764DCF"/>
    <w:rsid w:val="007730FA"/>
    <w:rsid w:val="0077704A"/>
    <w:rsid w:val="00777C40"/>
    <w:rsid w:val="007801D7"/>
    <w:rsid w:val="00781501"/>
    <w:rsid w:val="007815CB"/>
    <w:rsid w:val="00792840"/>
    <w:rsid w:val="007946E7"/>
    <w:rsid w:val="007961F6"/>
    <w:rsid w:val="007A02F7"/>
    <w:rsid w:val="007A3A0A"/>
    <w:rsid w:val="007A521B"/>
    <w:rsid w:val="007A5660"/>
    <w:rsid w:val="007A5D9F"/>
    <w:rsid w:val="007A60CB"/>
    <w:rsid w:val="007A75E9"/>
    <w:rsid w:val="007A7A1B"/>
    <w:rsid w:val="007B4140"/>
    <w:rsid w:val="007B44A1"/>
    <w:rsid w:val="007B5BFC"/>
    <w:rsid w:val="007B682F"/>
    <w:rsid w:val="007B68C1"/>
    <w:rsid w:val="007C457F"/>
    <w:rsid w:val="007C6DE1"/>
    <w:rsid w:val="007C7BD0"/>
    <w:rsid w:val="007D4275"/>
    <w:rsid w:val="007D4386"/>
    <w:rsid w:val="007D66E2"/>
    <w:rsid w:val="007E6A80"/>
    <w:rsid w:val="007F067C"/>
    <w:rsid w:val="007F0A00"/>
    <w:rsid w:val="007F10C7"/>
    <w:rsid w:val="007F1712"/>
    <w:rsid w:val="007F5F52"/>
    <w:rsid w:val="00801D37"/>
    <w:rsid w:val="00804928"/>
    <w:rsid w:val="00804A7A"/>
    <w:rsid w:val="00807FF9"/>
    <w:rsid w:val="0081060E"/>
    <w:rsid w:val="00810D2F"/>
    <w:rsid w:val="00811F55"/>
    <w:rsid w:val="00816B57"/>
    <w:rsid w:val="00821801"/>
    <w:rsid w:val="008238F1"/>
    <w:rsid w:val="00824239"/>
    <w:rsid w:val="008272B2"/>
    <w:rsid w:val="0082769F"/>
    <w:rsid w:val="00830E15"/>
    <w:rsid w:val="00831C2C"/>
    <w:rsid w:val="00833F9A"/>
    <w:rsid w:val="00841B79"/>
    <w:rsid w:val="0084206B"/>
    <w:rsid w:val="008448B5"/>
    <w:rsid w:val="008536DE"/>
    <w:rsid w:val="00853F50"/>
    <w:rsid w:val="00856B86"/>
    <w:rsid w:val="0086188A"/>
    <w:rsid w:val="00862CF2"/>
    <w:rsid w:val="00863C24"/>
    <w:rsid w:val="00863C48"/>
    <w:rsid w:val="008644E6"/>
    <w:rsid w:val="00864D03"/>
    <w:rsid w:val="00871D84"/>
    <w:rsid w:val="00872D20"/>
    <w:rsid w:val="00874959"/>
    <w:rsid w:val="00877F75"/>
    <w:rsid w:val="00880707"/>
    <w:rsid w:val="00881FD3"/>
    <w:rsid w:val="00882080"/>
    <w:rsid w:val="008822CE"/>
    <w:rsid w:val="008833F1"/>
    <w:rsid w:val="00883EEC"/>
    <w:rsid w:val="008859C9"/>
    <w:rsid w:val="008875F0"/>
    <w:rsid w:val="008975DF"/>
    <w:rsid w:val="008976ED"/>
    <w:rsid w:val="008A5183"/>
    <w:rsid w:val="008A5EBB"/>
    <w:rsid w:val="008A5FBA"/>
    <w:rsid w:val="008B0645"/>
    <w:rsid w:val="008B0EFB"/>
    <w:rsid w:val="008B166D"/>
    <w:rsid w:val="008C1AEF"/>
    <w:rsid w:val="008C25F8"/>
    <w:rsid w:val="008C3114"/>
    <w:rsid w:val="008C3DE5"/>
    <w:rsid w:val="008C730F"/>
    <w:rsid w:val="008D2289"/>
    <w:rsid w:val="008E16B5"/>
    <w:rsid w:val="008E22C9"/>
    <w:rsid w:val="008E339F"/>
    <w:rsid w:val="008F28E6"/>
    <w:rsid w:val="008F6612"/>
    <w:rsid w:val="00900446"/>
    <w:rsid w:val="00900E0F"/>
    <w:rsid w:val="00907078"/>
    <w:rsid w:val="0091261C"/>
    <w:rsid w:val="009158C9"/>
    <w:rsid w:val="00917993"/>
    <w:rsid w:val="009209D1"/>
    <w:rsid w:val="00921F11"/>
    <w:rsid w:val="00923C84"/>
    <w:rsid w:val="00940927"/>
    <w:rsid w:val="00961E56"/>
    <w:rsid w:val="00962007"/>
    <w:rsid w:val="009637F4"/>
    <w:rsid w:val="009638D1"/>
    <w:rsid w:val="00965660"/>
    <w:rsid w:val="00976D48"/>
    <w:rsid w:val="009827B0"/>
    <w:rsid w:val="00984CFB"/>
    <w:rsid w:val="009859D7"/>
    <w:rsid w:val="009938ED"/>
    <w:rsid w:val="009944DA"/>
    <w:rsid w:val="00996D46"/>
    <w:rsid w:val="009B77AB"/>
    <w:rsid w:val="009C3756"/>
    <w:rsid w:val="009C5A5A"/>
    <w:rsid w:val="009D1185"/>
    <w:rsid w:val="009D281B"/>
    <w:rsid w:val="009D4CA0"/>
    <w:rsid w:val="009D5D41"/>
    <w:rsid w:val="009E2EFB"/>
    <w:rsid w:val="009E2F13"/>
    <w:rsid w:val="009E38D1"/>
    <w:rsid w:val="009E3B8A"/>
    <w:rsid w:val="009E4FEE"/>
    <w:rsid w:val="009E77E8"/>
    <w:rsid w:val="009F00B3"/>
    <w:rsid w:val="009F287E"/>
    <w:rsid w:val="009F35B3"/>
    <w:rsid w:val="009F3E34"/>
    <w:rsid w:val="009F4A76"/>
    <w:rsid w:val="00A017B4"/>
    <w:rsid w:val="00A119D9"/>
    <w:rsid w:val="00A142D4"/>
    <w:rsid w:val="00A216CF"/>
    <w:rsid w:val="00A24C8F"/>
    <w:rsid w:val="00A25A2E"/>
    <w:rsid w:val="00A2633E"/>
    <w:rsid w:val="00A315AA"/>
    <w:rsid w:val="00A31674"/>
    <w:rsid w:val="00A3217A"/>
    <w:rsid w:val="00A342C6"/>
    <w:rsid w:val="00A35681"/>
    <w:rsid w:val="00A446A2"/>
    <w:rsid w:val="00A47B0A"/>
    <w:rsid w:val="00A528D2"/>
    <w:rsid w:val="00A53AD4"/>
    <w:rsid w:val="00A615B0"/>
    <w:rsid w:val="00A662B7"/>
    <w:rsid w:val="00A722C8"/>
    <w:rsid w:val="00A762B1"/>
    <w:rsid w:val="00A767DC"/>
    <w:rsid w:val="00A77D54"/>
    <w:rsid w:val="00A94C50"/>
    <w:rsid w:val="00A97B5B"/>
    <w:rsid w:val="00AA2BB3"/>
    <w:rsid w:val="00AA658E"/>
    <w:rsid w:val="00AA7762"/>
    <w:rsid w:val="00AB1221"/>
    <w:rsid w:val="00AB39A0"/>
    <w:rsid w:val="00AB3FD7"/>
    <w:rsid w:val="00AB6400"/>
    <w:rsid w:val="00AB6C47"/>
    <w:rsid w:val="00AC1E22"/>
    <w:rsid w:val="00AC4D1B"/>
    <w:rsid w:val="00AC4E8E"/>
    <w:rsid w:val="00AC7486"/>
    <w:rsid w:val="00AD18BC"/>
    <w:rsid w:val="00AD63CB"/>
    <w:rsid w:val="00AD7861"/>
    <w:rsid w:val="00AE0097"/>
    <w:rsid w:val="00AE04DC"/>
    <w:rsid w:val="00AE0AC4"/>
    <w:rsid w:val="00AE19C3"/>
    <w:rsid w:val="00AE3B08"/>
    <w:rsid w:val="00AE7446"/>
    <w:rsid w:val="00AF0741"/>
    <w:rsid w:val="00AF0D9A"/>
    <w:rsid w:val="00AF4714"/>
    <w:rsid w:val="00AF595D"/>
    <w:rsid w:val="00AF5BAE"/>
    <w:rsid w:val="00AF7751"/>
    <w:rsid w:val="00AF7FA6"/>
    <w:rsid w:val="00B00B9E"/>
    <w:rsid w:val="00B01267"/>
    <w:rsid w:val="00B01C12"/>
    <w:rsid w:val="00B02981"/>
    <w:rsid w:val="00B02FE1"/>
    <w:rsid w:val="00B0311F"/>
    <w:rsid w:val="00B04C48"/>
    <w:rsid w:val="00B054DC"/>
    <w:rsid w:val="00B15538"/>
    <w:rsid w:val="00B167DD"/>
    <w:rsid w:val="00B16DAC"/>
    <w:rsid w:val="00B26980"/>
    <w:rsid w:val="00B26B08"/>
    <w:rsid w:val="00B27868"/>
    <w:rsid w:val="00B3465E"/>
    <w:rsid w:val="00B3581D"/>
    <w:rsid w:val="00B35E6B"/>
    <w:rsid w:val="00B36D9A"/>
    <w:rsid w:val="00B37846"/>
    <w:rsid w:val="00B41A58"/>
    <w:rsid w:val="00B42B1E"/>
    <w:rsid w:val="00B430DC"/>
    <w:rsid w:val="00B4541B"/>
    <w:rsid w:val="00B45665"/>
    <w:rsid w:val="00B5033A"/>
    <w:rsid w:val="00B54235"/>
    <w:rsid w:val="00B61A39"/>
    <w:rsid w:val="00B67D4B"/>
    <w:rsid w:val="00B74915"/>
    <w:rsid w:val="00B82054"/>
    <w:rsid w:val="00B82224"/>
    <w:rsid w:val="00B828C9"/>
    <w:rsid w:val="00B83512"/>
    <w:rsid w:val="00B84E90"/>
    <w:rsid w:val="00B86EBC"/>
    <w:rsid w:val="00B876BD"/>
    <w:rsid w:val="00B87AF5"/>
    <w:rsid w:val="00B911B7"/>
    <w:rsid w:val="00B954CD"/>
    <w:rsid w:val="00B9575F"/>
    <w:rsid w:val="00B95CEC"/>
    <w:rsid w:val="00B96A7F"/>
    <w:rsid w:val="00BA023A"/>
    <w:rsid w:val="00BA0BFE"/>
    <w:rsid w:val="00BA417B"/>
    <w:rsid w:val="00BA5DF9"/>
    <w:rsid w:val="00BB566A"/>
    <w:rsid w:val="00BB6865"/>
    <w:rsid w:val="00BC203C"/>
    <w:rsid w:val="00BC3CB9"/>
    <w:rsid w:val="00BC4695"/>
    <w:rsid w:val="00BC5009"/>
    <w:rsid w:val="00BC67DB"/>
    <w:rsid w:val="00BE2367"/>
    <w:rsid w:val="00BE7297"/>
    <w:rsid w:val="00BE7BFD"/>
    <w:rsid w:val="00BF091A"/>
    <w:rsid w:val="00BF4E28"/>
    <w:rsid w:val="00BF71D7"/>
    <w:rsid w:val="00C04332"/>
    <w:rsid w:val="00C1249F"/>
    <w:rsid w:val="00C1298E"/>
    <w:rsid w:val="00C12E62"/>
    <w:rsid w:val="00C159F2"/>
    <w:rsid w:val="00C15AD9"/>
    <w:rsid w:val="00C20D54"/>
    <w:rsid w:val="00C21593"/>
    <w:rsid w:val="00C2198E"/>
    <w:rsid w:val="00C22C29"/>
    <w:rsid w:val="00C27D75"/>
    <w:rsid w:val="00C339D0"/>
    <w:rsid w:val="00C35609"/>
    <w:rsid w:val="00C37A95"/>
    <w:rsid w:val="00C46762"/>
    <w:rsid w:val="00C54BBD"/>
    <w:rsid w:val="00C557DA"/>
    <w:rsid w:val="00C55883"/>
    <w:rsid w:val="00C56A99"/>
    <w:rsid w:val="00C6591A"/>
    <w:rsid w:val="00C80D18"/>
    <w:rsid w:val="00C812B6"/>
    <w:rsid w:val="00C8688E"/>
    <w:rsid w:val="00C9000B"/>
    <w:rsid w:val="00C93283"/>
    <w:rsid w:val="00C936B4"/>
    <w:rsid w:val="00C94978"/>
    <w:rsid w:val="00C94D32"/>
    <w:rsid w:val="00CA0724"/>
    <w:rsid w:val="00CA7C6E"/>
    <w:rsid w:val="00CA7DFD"/>
    <w:rsid w:val="00CB02B1"/>
    <w:rsid w:val="00CB28E2"/>
    <w:rsid w:val="00CB61CA"/>
    <w:rsid w:val="00CB6B3E"/>
    <w:rsid w:val="00CC25AF"/>
    <w:rsid w:val="00CC3D33"/>
    <w:rsid w:val="00CC609F"/>
    <w:rsid w:val="00CC651A"/>
    <w:rsid w:val="00CD2745"/>
    <w:rsid w:val="00CD376A"/>
    <w:rsid w:val="00CD4CBA"/>
    <w:rsid w:val="00CD4DEA"/>
    <w:rsid w:val="00CD6028"/>
    <w:rsid w:val="00CE0157"/>
    <w:rsid w:val="00CE0E08"/>
    <w:rsid w:val="00CF05F6"/>
    <w:rsid w:val="00CF0623"/>
    <w:rsid w:val="00D002CD"/>
    <w:rsid w:val="00D01A3A"/>
    <w:rsid w:val="00D066F0"/>
    <w:rsid w:val="00D07E90"/>
    <w:rsid w:val="00D124F7"/>
    <w:rsid w:val="00D12B33"/>
    <w:rsid w:val="00D13B45"/>
    <w:rsid w:val="00D15F8A"/>
    <w:rsid w:val="00D16214"/>
    <w:rsid w:val="00D2138F"/>
    <w:rsid w:val="00D25924"/>
    <w:rsid w:val="00D27C6D"/>
    <w:rsid w:val="00D30367"/>
    <w:rsid w:val="00D3300E"/>
    <w:rsid w:val="00D332B6"/>
    <w:rsid w:val="00D338AA"/>
    <w:rsid w:val="00D33ECB"/>
    <w:rsid w:val="00D36336"/>
    <w:rsid w:val="00D36E7B"/>
    <w:rsid w:val="00D40080"/>
    <w:rsid w:val="00D401D5"/>
    <w:rsid w:val="00D47470"/>
    <w:rsid w:val="00D50581"/>
    <w:rsid w:val="00D50E24"/>
    <w:rsid w:val="00D529BF"/>
    <w:rsid w:val="00D55B2B"/>
    <w:rsid w:val="00D652F7"/>
    <w:rsid w:val="00D67294"/>
    <w:rsid w:val="00D7021D"/>
    <w:rsid w:val="00D72120"/>
    <w:rsid w:val="00D75D16"/>
    <w:rsid w:val="00D76DE8"/>
    <w:rsid w:val="00D82617"/>
    <w:rsid w:val="00D83C89"/>
    <w:rsid w:val="00D86B9F"/>
    <w:rsid w:val="00D92AAF"/>
    <w:rsid w:val="00D92DF8"/>
    <w:rsid w:val="00D9665D"/>
    <w:rsid w:val="00D9709F"/>
    <w:rsid w:val="00DA3767"/>
    <w:rsid w:val="00DA3E79"/>
    <w:rsid w:val="00DA4138"/>
    <w:rsid w:val="00DA7D17"/>
    <w:rsid w:val="00DB2457"/>
    <w:rsid w:val="00DB24D0"/>
    <w:rsid w:val="00DB6AF9"/>
    <w:rsid w:val="00DC1CD9"/>
    <w:rsid w:val="00DC1E90"/>
    <w:rsid w:val="00DC5188"/>
    <w:rsid w:val="00DC628F"/>
    <w:rsid w:val="00DC7A67"/>
    <w:rsid w:val="00DD4E11"/>
    <w:rsid w:val="00DD7836"/>
    <w:rsid w:val="00DE001D"/>
    <w:rsid w:val="00DE0CA1"/>
    <w:rsid w:val="00DE239A"/>
    <w:rsid w:val="00DE6267"/>
    <w:rsid w:val="00DE7DB7"/>
    <w:rsid w:val="00DF0470"/>
    <w:rsid w:val="00DF20C6"/>
    <w:rsid w:val="00DF405C"/>
    <w:rsid w:val="00DF457A"/>
    <w:rsid w:val="00DF765F"/>
    <w:rsid w:val="00E0220F"/>
    <w:rsid w:val="00E037D3"/>
    <w:rsid w:val="00E148F0"/>
    <w:rsid w:val="00E14D59"/>
    <w:rsid w:val="00E269FF"/>
    <w:rsid w:val="00E27D12"/>
    <w:rsid w:val="00E43871"/>
    <w:rsid w:val="00E52961"/>
    <w:rsid w:val="00E54E2D"/>
    <w:rsid w:val="00E559E5"/>
    <w:rsid w:val="00E5639F"/>
    <w:rsid w:val="00E57515"/>
    <w:rsid w:val="00E70D3F"/>
    <w:rsid w:val="00E72BBB"/>
    <w:rsid w:val="00E86C79"/>
    <w:rsid w:val="00E94810"/>
    <w:rsid w:val="00E9595F"/>
    <w:rsid w:val="00E96128"/>
    <w:rsid w:val="00E96896"/>
    <w:rsid w:val="00EA1815"/>
    <w:rsid w:val="00EA2A1A"/>
    <w:rsid w:val="00EA547C"/>
    <w:rsid w:val="00EA6645"/>
    <w:rsid w:val="00EA7E95"/>
    <w:rsid w:val="00EB0E5F"/>
    <w:rsid w:val="00EB5E36"/>
    <w:rsid w:val="00EB752B"/>
    <w:rsid w:val="00EC1572"/>
    <w:rsid w:val="00EC6769"/>
    <w:rsid w:val="00EC6978"/>
    <w:rsid w:val="00ED08F8"/>
    <w:rsid w:val="00ED2FD0"/>
    <w:rsid w:val="00ED3DBC"/>
    <w:rsid w:val="00ED5BE9"/>
    <w:rsid w:val="00EE4897"/>
    <w:rsid w:val="00EE7B4F"/>
    <w:rsid w:val="00EF2A04"/>
    <w:rsid w:val="00EF3D6D"/>
    <w:rsid w:val="00EF3F9E"/>
    <w:rsid w:val="00EF529C"/>
    <w:rsid w:val="00F0039C"/>
    <w:rsid w:val="00F02106"/>
    <w:rsid w:val="00F06DB0"/>
    <w:rsid w:val="00F0754E"/>
    <w:rsid w:val="00F116F1"/>
    <w:rsid w:val="00F11EBC"/>
    <w:rsid w:val="00F20EE4"/>
    <w:rsid w:val="00F3174C"/>
    <w:rsid w:val="00F34FB8"/>
    <w:rsid w:val="00F421C2"/>
    <w:rsid w:val="00F44D4C"/>
    <w:rsid w:val="00F450C9"/>
    <w:rsid w:val="00F55851"/>
    <w:rsid w:val="00F612EE"/>
    <w:rsid w:val="00F67EA3"/>
    <w:rsid w:val="00F70E4F"/>
    <w:rsid w:val="00F7105D"/>
    <w:rsid w:val="00F71C22"/>
    <w:rsid w:val="00F721F7"/>
    <w:rsid w:val="00F758C0"/>
    <w:rsid w:val="00F802BE"/>
    <w:rsid w:val="00F8418F"/>
    <w:rsid w:val="00F85081"/>
    <w:rsid w:val="00F95A1F"/>
    <w:rsid w:val="00F972EA"/>
    <w:rsid w:val="00FB0D0C"/>
    <w:rsid w:val="00FB4440"/>
    <w:rsid w:val="00FB5926"/>
    <w:rsid w:val="00FC1083"/>
    <w:rsid w:val="00FC1987"/>
    <w:rsid w:val="00FC1BBA"/>
    <w:rsid w:val="00FC532A"/>
    <w:rsid w:val="00FC6132"/>
    <w:rsid w:val="00FD06D9"/>
    <w:rsid w:val="00FD1AEF"/>
    <w:rsid w:val="00FD28A5"/>
    <w:rsid w:val="00FD3121"/>
    <w:rsid w:val="00FE1D32"/>
    <w:rsid w:val="00FE53A7"/>
    <w:rsid w:val="00FF2D76"/>
    <w:rsid w:val="00FF3E3B"/>
    <w:rsid w:val="00FF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o:shapedefaults>
    <o:shapelayout v:ext="edit">
      <o:idmap v:ext="edit" data="1"/>
    </o:shapelayout>
  </w:shapeDefaults>
  <w:decimalSymbol w:val="."/>
  <w:listSeparator w:val=","/>
  <w14:docId w14:val="5554BF13"/>
  <w15:docId w15:val="{F4FE3109-D077-4988-8737-A7CA5365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0B3"/>
    <w:rPr>
      <w:rFonts w:ascii="Arial" w:hAnsi="Arial"/>
      <w:sz w:val="22"/>
      <w:szCs w:val="24"/>
      <w:lang w:eastAsia="en-US"/>
    </w:rPr>
  </w:style>
  <w:style w:type="paragraph" w:styleId="Heading1">
    <w:name w:val="heading 1"/>
    <w:basedOn w:val="Normal"/>
    <w:next w:val="Normal"/>
    <w:qFormat/>
    <w:rsid w:val="00B0311F"/>
    <w:pPr>
      <w:keepNext/>
      <w:spacing w:before="240" w:after="60"/>
      <w:outlineLvl w:val="0"/>
    </w:pPr>
    <w:rPr>
      <w:rFonts w:cs="Arial"/>
      <w:b/>
      <w:bCs/>
      <w:kern w:val="32"/>
      <w:sz w:val="32"/>
      <w:szCs w:val="32"/>
    </w:rPr>
  </w:style>
  <w:style w:type="paragraph" w:styleId="Heading2">
    <w:name w:val="heading 2"/>
    <w:basedOn w:val="Normal"/>
    <w:next w:val="Normal"/>
    <w:qFormat/>
    <w:rsid w:val="00B0311F"/>
    <w:pPr>
      <w:keepNext/>
      <w:spacing w:before="240" w:after="60"/>
      <w:outlineLvl w:val="1"/>
    </w:pPr>
    <w:rPr>
      <w:rFonts w:cs="Arial"/>
      <w:b/>
      <w:bCs/>
      <w:i/>
      <w:iCs/>
      <w:sz w:val="28"/>
      <w:szCs w:val="28"/>
    </w:rPr>
  </w:style>
  <w:style w:type="paragraph" w:styleId="Heading3">
    <w:name w:val="heading 3"/>
    <w:aliases w:val="Char"/>
    <w:basedOn w:val="Normal"/>
    <w:next w:val="Normal"/>
    <w:qFormat/>
    <w:rsid w:val="00B0311F"/>
    <w:pPr>
      <w:keepNext/>
      <w:spacing w:before="240" w:after="60"/>
      <w:outlineLvl w:val="2"/>
    </w:pPr>
    <w:rPr>
      <w:rFonts w:cs="Arial"/>
      <w:b/>
      <w:bCs/>
      <w:sz w:val="26"/>
      <w:szCs w:val="26"/>
    </w:rPr>
  </w:style>
  <w:style w:type="paragraph" w:styleId="Heading4">
    <w:name w:val="heading 4"/>
    <w:basedOn w:val="Normal"/>
    <w:next w:val="Normal"/>
    <w:qFormat/>
    <w:rsid w:val="006D6BDF"/>
    <w:pPr>
      <w:keepNext/>
      <w:outlineLvl w:val="3"/>
    </w:pPr>
    <w:rPr>
      <w:rFonts w:cs="Arial"/>
      <w:b/>
      <w:bCs/>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comMainHeading">
    <w:name w:val="Ofcom Main Heading"/>
    <w:rsid w:val="0016275E"/>
    <w:pPr>
      <w:ind w:left="1440" w:firstLine="720"/>
      <w:jc w:val="right"/>
    </w:pPr>
    <w:rPr>
      <w:rFonts w:ascii="Arial" w:hAnsi="Arial"/>
      <w:color w:val="CC0033"/>
      <w:sz w:val="48"/>
      <w:szCs w:val="48"/>
      <w:lang w:eastAsia="en-US"/>
    </w:rPr>
  </w:style>
  <w:style w:type="paragraph" w:customStyle="1" w:styleId="OfcomSubheading">
    <w:name w:val="Ofcom Subheading"/>
    <w:rsid w:val="00D75D16"/>
    <w:pPr>
      <w:ind w:left="1440" w:firstLine="720"/>
      <w:jc w:val="right"/>
    </w:pPr>
    <w:rPr>
      <w:rFonts w:ascii="Arial" w:hAnsi="Arial"/>
      <w:color w:val="CC0033"/>
      <w:sz w:val="28"/>
      <w:szCs w:val="28"/>
      <w:lang w:eastAsia="en-US"/>
    </w:rPr>
  </w:style>
  <w:style w:type="paragraph" w:styleId="TOCHeading">
    <w:name w:val="TOC Heading"/>
    <w:qFormat/>
    <w:rsid w:val="00D75D16"/>
    <w:rPr>
      <w:rFonts w:ascii="Arial" w:hAnsi="Arial"/>
      <w:color w:val="CC0033"/>
      <w:sz w:val="28"/>
      <w:szCs w:val="28"/>
      <w:lang w:eastAsia="en-US"/>
    </w:rPr>
  </w:style>
  <w:style w:type="paragraph" w:customStyle="1" w:styleId="TOC1referencesSectionLevel1">
    <w:name w:val="TOC1 (references Section Level 1)"/>
    <w:autoRedefine/>
    <w:rsid w:val="00F802BE"/>
    <w:pPr>
      <w:tabs>
        <w:tab w:val="left" w:pos="1440"/>
        <w:tab w:val="right" w:pos="8640"/>
      </w:tabs>
      <w:spacing w:before="120"/>
      <w:ind w:left="1440" w:right="737" w:hanging="873"/>
    </w:pPr>
    <w:rPr>
      <w:rFonts w:ascii="Arial" w:hAnsi="Arial"/>
      <w:color w:val="000000"/>
      <w:sz w:val="24"/>
      <w:szCs w:val="24"/>
      <w:lang w:eastAsia="en-US"/>
    </w:rPr>
  </w:style>
  <w:style w:type="paragraph" w:customStyle="1" w:styleId="TOC2referencesAnnexLevel1">
    <w:name w:val="TOC2 (references Annex Level 1)"/>
    <w:autoRedefine/>
    <w:rsid w:val="00EA7E95"/>
    <w:pPr>
      <w:tabs>
        <w:tab w:val="left" w:pos="1440"/>
        <w:tab w:val="right" w:pos="8640"/>
      </w:tabs>
      <w:spacing w:before="120"/>
      <w:ind w:left="1440" w:right="737" w:hanging="873"/>
    </w:pPr>
    <w:rPr>
      <w:rFonts w:ascii="Arial" w:hAnsi="Arial"/>
      <w:color w:val="000000"/>
      <w:sz w:val="24"/>
      <w:szCs w:val="24"/>
      <w:lang w:eastAsia="en-US"/>
    </w:rPr>
  </w:style>
  <w:style w:type="paragraph" w:customStyle="1" w:styleId="Sectionabullets">
    <w:name w:val="Section a bullets"/>
    <w:qFormat/>
    <w:rsid w:val="00E96128"/>
    <w:pPr>
      <w:numPr>
        <w:ilvl w:val="5"/>
        <w:numId w:val="12"/>
      </w:numPr>
      <w:spacing w:after="240"/>
    </w:pPr>
    <w:rPr>
      <w:rFonts w:ascii="Arial" w:hAnsi="Arial"/>
      <w:color w:val="000000"/>
      <w:sz w:val="22"/>
      <w:szCs w:val="48"/>
    </w:rPr>
  </w:style>
  <w:style w:type="paragraph" w:customStyle="1" w:styleId="SectionBodyText">
    <w:name w:val="Section Body Text"/>
    <w:qFormat/>
    <w:rsid w:val="00E96128"/>
    <w:pPr>
      <w:numPr>
        <w:ilvl w:val="7"/>
        <w:numId w:val="12"/>
      </w:numPr>
      <w:spacing w:after="240"/>
    </w:pPr>
    <w:rPr>
      <w:rFonts w:ascii="Arial" w:hAnsi="Arial"/>
      <w:color w:val="000000"/>
      <w:sz w:val="22"/>
      <w:szCs w:val="22"/>
    </w:rPr>
  </w:style>
  <w:style w:type="paragraph" w:customStyle="1" w:styleId="Sectionibullets">
    <w:name w:val="Section i bullets"/>
    <w:qFormat/>
    <w:rsid w:val="00E96128"/>
    <w:pPr>
      <w:numPr>
        <w:ilvl w:val="6"/>
        <w:numId w:val="12"/>
      </w:numPr>
      <w:spacing w:after="240"/>
    </w:pPr>
    <w:rPr>
      <w:rFonts w:ascii="Arial" w:hAnsi="Arial"/>
      <w:color w:val="000000"/>
      <w:sz w:val="22"/>
      <w:szCs w:val="48"/>
    </w:rPr>
  </w:style>
  <w:style w:type="paragraph" w:customStyle="1" w:styleId="Sectionlevel1">
    <w:name w:val="Section level 1"/>
    <w:next w:val="SectionLevel2"/>
    <w:rsid w:val="00E96128"/>
    <w:pPr>
      <w:numPr>
        <w:ilvl w:val="1"/>
        <w:numId w:val="12"/>
      </w:numPr>
      <w:spacing w:before="240" w:after="240"/>
    </w:pPr>
    <w:rPr>
      <w:rFonts w:ascii="Arial" w:hAnsi="Arial"/>
      <w:color w:val="CC0033"/>
      <w:sz w:val="48"/>
      <w:szCs w:val="48"/>
    </w:rPr>
  </w:style>
  <w:style w:type="paragraph" w:customStyle="1" w:styleId="SectionLevel2">
    <w:name w:val="Section Level 2"/>
    <w:next w:val="SectionLevel3"/>
    <w:qFormat/>
    <w:rsid w:val="00E96128"/>
    <w:pPr>
      <w:keepNext/>
      <w:keepLines/>
      <w:numPr>
        <w:ilvl w:val="2"/>
        <w:numId w:val="12"/>
      </w:numPr>
      <w:spacing w:after="240"/>
    </w:pPr>
    <w:rPr>
      <w:rFonts w:ascii="Arial" w:hAnsi="Arial"/>
      <w:b/>
      <w:color w:val="CC0033"/>
      <w:sz w:val="24"/>
      <w:szCs w:val="48"/>
    </w:rPr>
  </w:style>
  <w:style w:type="paragraph" w:customStyle="1" w:styleId="SectionBullets">
    <w:name w:val="Section Bullets"/>
    <w:rsid w:val="00A142D4"/>
    <w:pPr>
      <w:numPr>
        <w:numId w:val="4"/>
      </w:numPr>
      <w:spacing w:after="240"/>
    </w:pPr>
    <w:rPr>
      <w:rFonts w:ascii="Arial" w:hAnsi="Arial"/>
      <w:color w:val="000000"/>
      <w:sz w:val="22"/>
      <w:szCs w:val="22"/>
      <w:lang w:eastAsia="en-US"/>
    </w:rPr>
  </w:style>
  <w:style w:type="paragraph" w:customStyle="1" w:styleId="SectionSub-bullets">
    <w:name w:val="Section Sub-bullets"/>
    <w:rsid w:val="001E16EA"/>
    <w:pPr>
      <w:numPr>
        <w:numId w:val="5"/>
      </w:numPr>
      <w:spacing w:after="240"/>
    </w:pPr>
    <w:rPr>
      <w:rFonts w:ascii="Arial" w:hAnsi="Arial"/>
      <w:color w:val="000000"/>
      <w:sz w:val="22"/>
      <w:szCs w:val="22"/>
      <w:lang w:eastAsia="en-US"/>
    </w:rPr>
  </w:style>
  <w:style w:type="paragraph" w:customStyle="1" w:styleId="SectionLevel3">
    <w:name w:val="Section Level 3"/>
    <w:qFormat/>
    <w:rsid w:val="00E96128"/>
    <w:pPr>
      <w:numPr>
        <w:ilvl w:val="3"/>
        <w:numId w:val="12"/>
      </w:numPr>
      <w:spacing w:after="240"/>
    </w:pPr>
    <w:rPr>
      <w:rFonts w:ascii="Arial" w:hAnsi="Arial"/>
      <w:color w:val="000000"/>
      <w:sz w:val="22"/>
      <w:szCs w:val="48"/>
    </w:rPr>
  </w:style>
  <w:style w:type="paragraph" w:customStyle="1" w:styleId="SectionLevel4">
    <w:name w:val="Section Level 4"/>
    <w:rsid w:val="00E96128"/>
    <w:pPr>
      <w:numPr>
        <w:ilvl w:val="4"/>
        <w:numId w:val="12"/>
      </w:numPr>
      <w:spacing w:after="240"/>
    </w:pPr>
    <w:rPr>
      <w:rFonts w:ascii="Arial" w:hAnsi="Arial"/>
      <w:color w:val="000000"/>
      <w:sz w:val="22"/>
      <w:szCs w:val="48"/>
    </w:rPr>
  </w:style>
  <w:style w:type="paragraph" w:customStyle="1" w:styleId="Section2ndSubHeading">
    <w:name w:val="Section 2nd Sub Heading"/>
    <w:next w:val="SectionLevel3"/>
    <w:rsid w:val="00DB6AF9"/>
    <w:pPr>
      <w:keepNext/>
      <w:keepLines/>
      <w:spacing w:after="240"/>
    </w:pPr>
    <w:rPr>
      <w:rFonts w:ascii="Arial" w:hAnsi="Arial"/>
      <w:b/>
      <w:color w:val="000000"/>
      <w:sz w:val="24"/>
      <w:szCs w:val="24"/>
      <w:lang w:eastAsia="en-US"/>
    </w:rPr>
  </w:style>
  <w:style w:type="paragraph" w:customStyle="1" w:styleId="Section3rdSubheading">
    <w:name w:val="Section 3rd Subheading"/>
    <w:next w:val="SectionLevel3"/>
    <w:rsid w:val="00DB6AF9"/>
    <w:pPr>
      <w:keepNext/>
      <w:keepLines/>
      <w:spacing w:after="240"/>
    </w:pPr>
    <w:rPr>
      <w:rFonts w:ascii="Arial" w:hAnsi="Arial"/>
      <w:color w:val="000000"/>
      <w:sz w:val="24"/>
      <w:szCs w:val="24"/>
      <w:u w:val="single"/>
      <w:lang w:eastAsia="en-US"/>
    </w:rPr>
  </w:style>
  <w:style w:type="paragraph" w:customStyle="1" w:styleId="SectionNumber">
    <w:name w:val="Section Number"/>
    <w:next w:val="Sectionlevel1"/>
    <w:rsid w:val="00E96128"/>
    <w:pPr>
      <w:pageBreakBefore/>
      <w:numPr>
        <w:numId w:val="12"/>
      </w:numPr>
      <w:spacing w:after="240"/>
    </w:pPr>
    <w:rPr>
      <w:rFonts w:ascii="Arial" w:hAnsi="Arial"/>
      <w:b/>
      <w:color w:val="CC0033"/>
      <w:sz w:val="24"/>
      <w:szCs w:val="48"/>
    </w:rPr>
  </w:style>
  <w:style w:type="paragraph" w:customStyle="1" w:styleId="AnnexNumber">
    <w:name w:val="Annex Number"/>
    <w:next w:val="AnnexLevel1"/>
    <w:rsid w:val="000A2B7E"/>
    <w:pPr>
      <w:pageBreakBefore/>
      <w:numPr>
        <w:numId w:val="3"/>
      </w:numPr>
      <w:spacing w:after="240"/>
    </w:pPr>
    <w:rPr>
      <w:rFonts w:ascii="Arial" w:hAnsi="Arial"/>
      <w:b/>
      <w:color w:val="CC0033"/>
      <w:sz w:val="24"/>
      <w:szCs w:val="24"/>
      <w:lang w:eastAsia="en-US"/>
    </w:rPr>
  </w:style>
  <w:style w:type="paragraph" w:styleId="Header">
    <w:name w:val="header"/>
    <w:basedOn w:val="Normal"/>
    <w:semiHidden/>
    <w:rsid w:val="00AE0097"/>
    <w:pPr>
      <w:tabs>
        <w:tab w:val="center" w:pos="4153"/>
        <w:tab w:val="right" w:pos="8306"/>
      </w:tabs>
    </w:pPr>
    <w:rPr>
      <w:sz w:val="18"/>
      <w:szCs w:val="18"/>
      <w:lang w:eastAsia="en-GB"/>
    </w:rPr>
  </w:style>
  <w:style w:type="paragraph" w:styleId="HTMLPreformatted">
    <w:name w:val="HTML Preformatted"/>
    <w:basedOn w:val="Normal"/>
    <w:semiHidden/>
    <w:rsid w:val="00E57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US"/>
    </w:rPr>
  </w:style>
  <w:style w:type="paragraph" w:customStyle="1" w:styleId="AnnexLevel2">
    <w:name w:val="Annex Level 2"/>
    <w:next w:val="AnnexLevel3"/>
    <w:rsid w:val="000A2B7E"/>
    <w:pPr>
      <w:keepNext/>
      <w:keepLines/>
      <w:numPr>
        <w:ilvl w:val="2"/>
        <w:numId w:val="3"/>
      </w:numPr>
      <w:spacing w:after="240"/>
    </w:pPr>
    <w:rPr>
      <w:rFonts w:ascii="Arial" w:hAnsi="Arial"/>
      <w:b/>
      <w:color w:val="CC0033"/>
      <w:sz w:val="24"/>
      <w:szCs w:val="24"/>
      <w:lang w:eastAsia="en-US"/>
    </w:rPr>
  </w:style>
  <w:style w:type="paragraph" w:customStyle="1" w:styleId="AnnexLevel3">
    <w:name w:val="Annex Level 3"/>
    <w:link w:val="AnnexLevel3Char"/>
    <w:rsid w:val="000A2B7E"/>
    <w:pPr>
      <w:numPr>
        <w:ilvl w:val="3"/>
        <w:numId w:val="3"/>
      </w:numPr>
      <w:tabs>
        <w:tab w:val="left" w:pos="851"/>
      </w:tabs>
      <w:spacing w:after="240"/>
    </w:pPr>
    <w:rPr>
      <w:rFonts w:ascii="Arial" w:hAnsi="Arial"/>
      <w:color w:val="000000"/>
      <w:sz w:val="22"/>
      <w:szCs w:val="22"/>
      <w:lang w:eastAsia="en-US"/>
    </w:rPr>
  </w:style>
  <w:style w:type="paragraph" w:customStyle="1" w:styleId="AnnexLevel4">
    <w:name w:val="Annex Level 4"/>
    <w:rsid w:val="00184B3C"/>
    <w:pPr>
      <w:numPr>
        <w:ilvl w:val="4"/>
        <w:numId w:val="3"/>
      </w:numPr>
      <w:spacing w:after="240"/>
      <w:ind w:left="1651" w:hanging="800"/>
    </w:pPr>
    <w:rPr>
      <w:rFonts w:ascii="Arial" w:hAnsi="Arial"/>
      <w:color w:val="000000"/>
      <w:sz w:val="22"/>
      <w:szCs w:val="22"/>
      <w:lang w:eastAsia="en-US"/>
    </w:rPr>
  </w:style>
  <w:style w:type="paragraph" w:customStyle="1" w:styleId="AnnexBullets">
    <w:name w:val="Annex Bullets"/>
    <w:rsid w:val="00012AB3"/>
    <w:pPr>
      <w:numPr>
        <w:numId w:val="1"/>
      </w:numPr>
      <w:tabs>
        <w:tab w:val="left" w:pos="720"/>
      </w:tabs>
      <w:spacing w:after="240"/>
    </w:pPr>
    <w:rPr>
      <w:rFonts w:ascii="Arial" w:hAnsi="Arial"/>
      <w:color w:val="000000"/>
      <w:sz w:val="22"/>
      <w:szCs w:val="22"/>
      <w:lang w:eastAsia="en-US"/>
    </w:rPr>
  </w:style>
  <w:style w:type="paragraph" w:customStyle="1" w:styleId="AnnexSub-bullets">
    <w:name w:val="Annex Sub-bullets"/>
    <w:rsid w:val="000A2B7E"/>
    <w:pPr>
      <w:numPr>
        <w:numId w:val="2"/>
      </w:numPr>
      <w:spacing w:after="240"/>
    </w:pPr>
    <w:rPr>
      <w:rFonts w:ascii="Arial" w:hAnsi="Arial"/>
      <w:color w:val="000000"/>
      <w:sz w:val="22"/>
      <w:szCs w:val="22"/>
      <w:lang w:eastAsia="en-US"/>
    </w:rPr>
  </w:style>
  <w:style w:type="paragraph" w:customStyle="1" w:styleId="Annexabullets">
    <w:name w:val="Annex a bullets"/>
    <w:rsid w:val="000A2B7E"/>
    <w:pPr>
      <w:numPr>
        <w:ilvl w:val="5"/>
        <w:numId w:val="3"/>
      </w:numPr>
      <w:spacing w:after="240"/>
    </w:pPr>
    <w:rPr>
      <w:rFonts w:ascii="Arial" w:hAnsi="Arial"/>
      <w:color w:val="000000"/>
      <w:sz w:val="22"/>
      <w:szCs w:val="22"/>
      <w:lang w:eastAsia="en-US"/>
    </w:rPr>
  </w:style>
  <w:style w:type="paragraph" w:customStyle="1" w:styleId="Annexibullets">
    <w:name w:val="Annex i bullets"/>
    <w:rsid w:val="00184B3C"/>
    <w:pPr>
      <w:numPr>
        <w:ilvl w:val="6"/>
        <w:numId w:val="3"/>
      </w:numPr>
      <w:spacing w:after="240"/>
    </w:pPr>
    <w:rPr>
      <w:rFonts w:ascii="Arial" w:hAnsi="Arial"/>
      <w:color w:val="000000"/>
      <w:sz w:val="22"/>
      <w:szCs w:val="22"/>
      <w:lang w:eastAsia="en-US"/>
    </w:rPr>
  </w:style>
  <w:style w:type="paragraph" w:customStyle="1" w:styleId="Annex2ndSubHeading">
    <w:name w:val="Annex 2nd Sub Heading"/>
    <w:next w:val="AnnexLevel3"/>
    <w:rsid w:val="00F34FB8"/>
    <w:pPr>
      <w:keepNext/>
      <w:keepLines/>
      <w:spacing w:after="240"/>
    </w:pPr>
    <w:rPr>
      <w:rFonts w:ascii="Arial" w:hAnsi="Arial"/>
      <w:b/>
      <w:color w:val="000000"/>
      <w:sz w:val="24"/>
      <w:szCs w:val="24"/>
      <w:lang w:eastAsia="en-US"/>
    </w:rPr>
  </w:style>
  <w:style w:type="paragraph" w:customStyle="1" w:styleId="Annex3rdSubHeading">
    <w:name w:val="Annex 3rd Sub Heading"/>
    <w:next w:val="AnnexLevel3"/>
    <w:rsid w:val="00F34FB8"/>
    <w:pPr>
      <w:keepNext/>
      <w:keepLines/>
      <w:spacing w:after="240"/>
    </w:pPr>
    <w:rPr>
      <w:rFonts w:ascii="Arial" w:hAnsi="Arial"/>
      <w:color w:val="000000"/>
      <w:sz w:val="24"/>
      <w:szCs w:val="24"/>
      <w:u w:val="single"/>
      <w:lang w:eastAsia="en-US"/>
    </w:rPr>
  </w:style>
  <w:style w:type="paragraph" w:customStyle="1" w:styleId="AnnexBodyText">
    <w:name w:val="Annex Body Text"/>
    <w:rsid w:val="000A2B7E"/>
    <w:pPr>
      <w:numPr>
        <w:ilvl w:val="7"/>
        <w:numId w:val="3"/>
      </w:numPr>
      <w:spacing w:after="240"/>
    </w:pPr>
    <w:rPr>
      <w:rFonts w:ascii="Arial" w:hAnsi="Arial"/>
      <w:color w:val="000000"/>
      <w:sz w:val="22"/>
      <w:szCs w:val="22"/>
      <w:lang w:eastAsia="en-US"/>
    </w:rPr>
  </w:style>
  <w:style w:type="paragraph" w:customStyle="1" w:styleId="Questions">
    <w:name w:val="Questions"/>
    <w:next w:val="QuestionBlankline"/>
    <w:rsid w:val="00756AB8"/>
    <w:pPr>
      <w:shd w:val="clear" w:color="auto" w:fill="D9D9D9"/>
      <w:ind w:left="720"/>
    </w:pPr>
    <w:rPr>
      <w:rFonts w:ascii="Arial" w:hAnsi="Arial"/>
      <w:i/>
      <w:color w:val="000000"/>
      <w:sz w:val="22"/>
      <w:szCs w:val="22"/>
      <w:lang w:eastAsia="en-US"/>
    </w:rPr>
  </w:style>
  <w:style w:type="paragraph" w:customStyle="1" w:styleId="QuestionBlankline">
    <w:name w:val="Question Blankline"/>
    <w:next w:val="Questions"/>
    <w:rsid w:val="00EA7E95"/>
    <w:rPr>
      <w:rFonts w:ascii="Arial" w:hAnsi="Arial"/>
      <w:i/>
      <w:color w:val="000000"/>
      <w:sz w:val="22"/>
      <w:szCs w:val="22"/>
      <w:lang w:eastAsia="en-US"/>
    </w:rPr>
  </w:style>
  <w:style w:type="paragraph" w:customStyle="1" w:styleId="Quotations">
    <w:name w:val="Quotations"/>
    <w:rsid w:val="001A4E5B"/>
    <w:pPr>
      <w:spacing w:after="240"/>
      <w:ind w:left="1440" w:right="880"/>
    </w:pPr>
    <w:rPr>
      <w:rFonts w:ascii="Arial" w:hAnsi="Arial"/>
      <w:color w:val="000000"/>
      <w:sz w:val="22"/>
      <w:szCs w:val="22"/>
      <w:lang w:eastAsia="en-US"/>
    </w:rPr>
  </w:style>
  <w:style w:type="character" w:customStyle="1" w:styleId="OfcomHyperlink">
    <w:name w:val="Ofcom Hyperlink"/>
    <w:rsid w:val="00BC67DB"/>
    <w:rPr>
      <w:rFonts w:ascii="Arial" w:hAnsi="Arial"/>
      <w:color w:val="CC0033"/>
      <w:sz w:val="22"/>
      <w:szCs w:val="22"/>
      <w:u w:val="single"/>
    </w:rPr>
  </w:style>
  <w:style w:type="paragraph" w:customStyle="1" w:styleId="ContentsHeading">
    <w:name w:val="Contents Heading"/>
    <w:rsid w:val="00D75D16"/>
    <w:rPr>
      <w:rFonts w:ascii="Arial" w:hAnsi="Arial"/>
      <w:color w:val="CC0033"/>
      <w:sz w:val="48"/>
      <w:szCs w:val="48"/>
      <w:lang w:eastAsia="en-US"/>
    </w:rPr>
  </w:style>
  <w:style w:type="paragraph" w:styleId="Caption">
    <w:name w:val="caption"/>
    <w:qFormat/>
    <w:rsid w:val="007477CC"/>
    <w:pPr>
      <w:keepNext/>
      <w:spacing w:before="120" w:after="120"/>
    </w:pPr>
    <w:rPr>
      <w:rFonts w:ascii="Arial" w:hAnsi="Arial"/>
      <w:b/>
      <w:bCs/>
      <w:color w:val="800080"/>
      <w:sz w:val="22"/>
      <w:szCs w:val="22"/>
      <w:lang w:eastAsia="en-US"/>
    </w:rPr>
  </w:style>
  <w:style w:type="paragraph" w:styleId="Footer">
    <w:name w:val="footer"/>
    <w:basedOn w:val="Normal"/>
    <w:link w:val="FooterChar"/>
    <w:uiPriority w:val="99"/>
    <w:rsid w:val="00AE0097"/>
    <w:pPr>
      <w:tabs>
        <w:tab w:val="center" w:pos="4153"/>
        <w:tab w:val="right" w:pos="9057"/>
      </w:tabs>
    </w:pPr>
    <w:rPr>
      <w:szCs w:val="28"/>
      <w:lang w:eastAsia="en-GB"/>
    </w:rPr>
  </w:style>
  <w:style w:type="paragraph" w:customStyle="1" w:styleId="AnnexLevel1">
    <w:name w:val="Annex Level 1"/>
    <w:next w:val="AnnexLevel2"/>
    <w:rsid w:val="00940927"/>
    <w:pPr>
      <w:keepNext/>
      <w:numPr>
        <w:ilvl w:val="1"/>
        <w:numId w:val="3"/>
      </w:numPr>
      <w:tabs>
        <w:tab w:val="clear" w:pos="720"/>
      </w:tabs>
      <w:spacing w:before="240" w:after="240"/>
      <w:ind w:left="0"/>
    </w:pPr>
    <w:rPr>
      <w:rFonts w:ascii="Arial" w:hAnsi="Arial"/>
      <w:color w:val="CC0033"/>
      <w:sz w:val="48"/>
      <w:szCs w:val="48"/>
    </w:rPr>
  </w:style>
  <w:style w:type="paragraph" w:styleId="BalloonText">
    <w:name w:val="Balloon Text"/>
    <w:basedOn w:val="Normal"/>
    <w:semiHidden/>
    <w:rsid w:val="00672C07"/>
    <w:rPr>
      <w:rFonts w:ascii="Tahoma" w:hAnsi="Tahoma" w:cs="Tahoma"/>
      <w:sz w:val="16"/>
      <w:szCs w:val="16"/>
    </w:rPr>
  </w:style>
  <w:style w:type="paragraph" w:styleId="PlainText">
    <w:name w:val="Plain Text"/>
    <w:basedOn w:val="Normal"/>
    <w:semiHidden/>
    <w:rsid w:val="006B29B2"/>
    <w:rPr>
      <w:rFonts w:ascii="Courier New" w:hAnsi="Courier New"/>
      <w:b/>
      <w:sz w:val="20"/>
      <w:szCs w:val="28"/>
      <w:lang w:eastAsia="en-GB"/>
    </w:rPr>
  </w:style>
  <w:style w:type="paragraph" w:styleId="TOC1">
    <w:name w:val="toc 1"/>
    <w:autoRedefine/>
    <w:uiPriority w:val="39"/>
    <w:rsid w:val="00012AB3"/>
    <w:pPr>
      <w:tabs>
        <w:tab w:val="left" w:pos="1440"/>
        <w:tab w:val="right" w:pos="8640"/>
      </w:tabs>
      <w:spacing w:before="120"/>
      <w:ind w:left="1440" w:right="737" w:hanging="873"/>
    </w:pPr>
    <w:rPr>
      <w:rFonts w:ascii="Arial" w:hAnsi="Arial"/>
      <w:sz w:val="24"/>
      <w:szCs w:val="24"/>
      <w:lang w:eastAsia="en-US"/>
    </w:rPr>
  </w:style>
  <w:style w:type="character" w:styleId="Hyperlink">
    <w:name w:val="Hyperlink"/>
    <w:uiPriority w:val="99"/>
    <w:rsid w:val="007F5F52"/>
    <w:rPr>
      <w:rFonts w:ascii="Arial" w:hAnsi="Arial"/>
      <w:color w:val="CC0029"/>
      <w:sz w:val="22"/>
      <w:u w:val="single"/>
    </w:rPr>
  </w:style>
  <w:style w:type="character" w:customStyle="1" w:styleId="AnnexLevel3Char">
    <w:name w:val="Annex Level 3 Char"/>
    <w:basedOn w:val="DefaultParagraphFont"/>
    <w:link w:val="AnnexLevel3"/>
    <w:rsid w:val="00542D47"/>
    <w:rPr>
      <w:rFonts w:ascii="Arial" w:hAnsi="Arial"/>
      <w:color w:val="000000"/>
      <w:sz w:val="22"/>
      <w:szCs w:val="22"/>
      <w:lang w:val="en-GB" w:eastAsia="en-US" w:bidi="ar-SA"/>
    </w:rPr>
  </w:style>
  <w:style w:type="character" w:styleId="PageNumber">
    <w:name w:val="page number"/>
    <w:basedOn w:val="DefaultParagraphFont"/>
    <w:semiHidden/>
    <w:rsid w:val="00035273"/>
  </w:style>
  <w:style w:type="paragraph" w:styleId="BodyText">
    <w:name w:val="Body Text"/>
    <w:basedOn w:val="Normal"/>
    <w:link w:val="BodyTextChar"/>
    <w:uiPriority w:val="99"/>
    <w:rsid w:val="00B35E6B"/>
    <w:pPr>
      <w:spacing w:after="120"/>
    </w:pPr>
    <w:rPr>
      <w:rFonts w:cs="Arial"/>
      <w:szCs w:val="22"/>
      <w:lang w:eastAsia="en-GB"/>
    </w:rPr>
  </w:style>
  <w:style w:type="paragraph" w:customStyle="1" w:styleId="OfcomDates">
    <w:name w:val="OfcomDates"/>
    <w:rsid w:val="00637CD7"/>
    <w:pPr>
      <w:jc w:val="right"/>
    </w:pPr>
    <w:rPr>
      <w:rFonts w:ascii="Arial" w:hAnsi="Arial"/>
      <w:color w:val="000000"/>
      <w:sz w:val="28"/>
      <w:szCs w:val="28"/>
      <w:lang w:eastAsia="en-US"/>
    </w:rPr>
  </w:style>
  <w:style w:type="character" w:customStyle="1" w:styleId="legdslegrhslegp3text">
    <w:name w:val="legds legrhs legp3text"/>
    <w:basedOn w:val="DefaultParagraphFont"/>
    <w:rsid w:val="009209D1"/>
  </w:style>
  <w:style w:type="paragraph" w:customStyle="1" w:styleId="SectionAnnexnumberCharChar">
    <w:name w:val="Section / Annex number Char Char"/>
    <w:basedOn w:val="Heading2"/>
    <w:rsid w:val="00ED2FD0"/>
    <w:pPr>
      <w:tabs>
        <w:tab w:val="left" w:pos="900"/>
      </w:tabs>
      <w:spacing w:before="0" w:after="120"/>
    </w:pPr>
    <w:rPr>
      <w:i w:val="0"/>
      <w:iCs w:val="0"/>
      <w:color w:val="CC0033"/>
      <w:sz w:val="24"/>
      <w:szCs w:val="24"/>
      <w:lang w:val="fr-FR" w:eastAsia="en-GB"/>
    </w:rPr>
  </w:style>
  <w:style w:type="paragraph" w:styleId="ListParagraph">
    <w:name w:val="List Paragraph"/>
    <w:basedOn w:val="Normal"/>
    <w:uiPriority w:val="34"/>
    <w:qFormat/>
    <w:rsid w:val="00D16214"/>
    <w:pPr>
      <w:ind w:left="720"/>
    </w:pPr>
  </w:style>
  <w:style w:type="paragraph" w:styleId="NormalWeb">
    <w:name w:val="Normal (Web)"/>
    <w:basedOn w:val="Normal"/>
    <w:uiPriority w:val="99"/>
    <w:unhideWhenUsed/>
    <w:rsid w:val="00181F56"/>
    <w:pPr>
      <w:spacing w:before="100" w:beforeAutospacing="1" w:after="100" w:afterAutospacing="1"/>
    </w:pPr>
    <w:rPr>
      <w:rFonts w:ascii="Times New Roman" w:hAnsi="Times New Roman"/>
      <w:sz w:val="24"/>
      <w:lang w:eastAsia="en-GB"/>
    </w:rPr>
  </w:style>
  <w:style w:type="paragraph" w:styleId="FootnoteText">
    <w:name w:val="footnote text"/>
    <w:basedOn w:val="Normal"/>
    <w:link w:val="FootnoteTextChar"/>
    <w:rsid w:val="007623D9"/>
    <w:rPr>
      <w:sz w:val="20"/>
      <w:szCs w:val="20"/>
    </w:rPr>
  </w:style>
  <w:style w:type="character" w:customStyle="1" w:styleId="FootnoteTextChar">
    <w:name w:val="Footnote Text Char"/>
    <w:basedOn w:val="DefaultParagraphFont"/>
    <w:link w:val="FootnoteText"/>
    <w:rsid w:val="007623D9"/>
    <w:rPr>
      <w:rFonts w:ascii="Arial" w:hAnsi="Arial"/>
      <w:lang w:eastAsia="en-US"/>
    </w:rPr>
  </w:style>
  <w:style w:type="character" w:styleId="FootnoteReference">
    <w:name w:val="footnote reference"/>
    <w:basedOn w:val="DefaultParagraphFont"/>
    <w:rsid w:val="007623D9"/>
    <w:rPr>
      <w:vertAlign w:val="superscript"/>
    </w:rPr>
  </w:style>
  <w:style w:type="character" w:styleId="FollowedHyperlink">
    <w:name w:val="FollowedHyperlink"/>
    <w:basedOn w:val="DefaultParagraphFont"/>
    <w:rsid w:val="00862CF2"/>
    <w:rPr>
      <w:color w:val="800080"/>
      <w:u w:val="single"/>
    </w:rPr>
  </w:style>
  <w:style w:type="character" w:styleId="CommentReference">
    <w:name w:val="annotation reference"/>
    <w:basedOn w:val="DefaultParagraphFont"/>
    <w:rsid w:val="00BA5DF9"/>
    <w:rPr>
      <w:sz w:val="16"/>
      <w:szCs w:val="16"/>
    </w:rPr>
  </w:style>
  <w:style w:type="paragraph" w:styleId="CommentText">
    <w:name w:val="annotation text"/>
    <w:basedOn w:val="Normal"/>
    <w:link w:val="CommentTextChar"/>
    <w:rsid w:val="00BA5DF9"/>
    <w:rPr>
      <w:sz w:val="20"/>
      <w:szCs w:val="20"/>
    </w:rPr>
  </w:style>
  <w:style w:type="character" w:customStyle="1" w:styleId="CommentTextChar">
    <w:name w:val="Comment Text Char"/>
    <w:basedOn w:val="DefaultParagraphFont"/>
    <w:link w:val="CommentText"/>
    <w:rsid w:val="00BA5DF9"/>
    <w:rPr>
      <w:rFonts w:ascii="Arial" w:hAnsi="Arial"/>
      <w:lang w:eastAsia="en-US"/>
    </w:rPr>
  </w:style>
  <w:style w:type="paragraph" w:styleId="CommentSubject">
    <w:name w:val="annotation subject"/>
    <w:basedOn w:val="CommentText"/>
    <w:next w:val="CommentText"/>
    <w:link w:val="CommentSubjectChar"/>
    <w:rsid w:val="00BA5DF9"/>
    <w:rPr>
      <w:b/>
      <w:bCs/>
    </w:rPr>
  </w:style>
  <w:style w:type="character" w:customStyle="1" w:styleId="CommentSubjectChar">
    <w:name w:val="Comment Subject Char"/>
    <w:basedOn w:val="CommentTextChar"/>
    <w:link w:val="CommentSubject"/>
    <w:rsid w:val="00BA5DF9"/>
    <w:rPr>
      <w:rFonts w:ascii="Arial" w:hAnsi="Arial"/>
      <w:b/>
      <w:bCs/>
      <w:lang w:eastAsia="en-US"/>
    </w:rPr>
  </w:style>
  <w:style w:type="table" w:styleId="TableGrid">
    <w:name w:val="Table Grid"/>
    <w:basedOn w:val="TableNormal"/>
    <w:uiPriority w:val="59"/>
    <w:rsid w:val="00D330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D3300E"/>
  </w:style>
  <w:style w:type="paragraph" w:customStyle="1" w:styleId="Boxheading">
    <w:name w:val="Box heading"/>
    <w:basedOn w:val="Normal"/>
    <w:qFormat/>
    <w:rsid w:val="00211304"/>
    <w:pPr>
      <w:keepNext/>
      <w:pBdr>
        <w:top w:val="single" w:sz="4" w:space="1" w:color="auto"/>
        <w:left w:val="single" w:sz="4" w:space="4" w:color="auto"/>
        <w:bottom w:val="single" w:sz="4" w:space="1" w:color="auto"/>
        <w:right w:val="single" w:sz="4" w:space="4" w:color="auto"/>
      </w:pBdr>
      <w:shd w:val="clear" w:color="auto" w:fill="E5DFEC"/>
      <w:spacing w:after="120"/>
    </w:pPr>
    <w:rPr>
      <w:b/>
      <w:sz w:val="24"/>
      <w:lang w:eastAsia="en-GB"/>
    </w:rPr>
  </w:style>
  <w:style w:type="character" w:customStyle="1" w:styleId="Style1Char">
    <w:name w:val="Style1 Char"/>
    <w:basedOn w:val="DefaultParagraphFont"/>
    <w:link w:val="Style1"/>
    <w:rsid w:val="00D3300E"/>
    <w:rPr>
      <w:rFonts w:ascii="Arial" w:hAnsi="Arial"/>
      <w:sz w:val="22"/>
      <w:szCs w:val="24"/>
      <w:lang w:eastAsia="en-US"/>
    </w:rPr>
  </w:style>
  <w:style w:type="paragraph" w:customStyle="1" w:styleId="BoxText">
    <w:name w:val="Box Text"/>
    <w:basedOn w:val="Normal"/>
    <w:qFormat/>
    <w:rsid w:val="00211304"/>
    <w:pPr>
      <w:pBdr>
        <w:top w:val="single" w:sz="4" w:space="1" w:color="auto"/>
        <w:left w:val="single" w:sz="4" w:space="4" w:color="auto"/>
        <w:bottom w:val="single" w:sz="4" w:space="1" w:color="auto"/>
        <w:right w:val="single" w:sz="4" w:space="4" w:color="auto"/>
      </w:pBdr>
      <w:shd w:val="clear" w:color="auto" w:fill="E5DFEC"/>
      <w:spacing w:after="240"/>
    </w:pPr>
    <w:rPr>
      <w:szCs w:val="22"/>
      <w:lang w:eastAsia="en-GB"/>
    </w:rPr>
  </w:style>
  <w:style w:type="character" w:customStyle="1" w:styleId="FooterChar">
    <w:name w:val="Footer Char"/>
    <w:basedOn w:val="DefaultParagraphFont"/>
    <w:link w:val="Footer"/>
    <w:uiPriority w:val="99"/>
    <w:rsid w:val="00135982"/>
    <w:rPr>
      <w:rFonts w:ascii="Arial" w:hAnsi="Arial"/>
      <w:sz w:val="22"/>
      <w:szCs w:val="28"/>
    </w:rPr>
  </w:style>
  <w:style w:type="paragraph" w:styleId="Revision">
    <w:name w:val="Revision"/>
    <w:hidden/>
    <w:uiPriority w:val="99"/>
    <w:semiHidden/>
    <w:rsid w:val="00135982"/>
    <w:rPr>
      <w:rFonts w:ascii="Arial" w:hAnsi="Arial"/>
      <w:sz w:val="22"/>
      <w:szCs w:val="24"/>
      <w:lang w:eastAsia="en-US"/>
    </w:rPr>
  </w:style>
  <w:style w:type="character" w:customStyle="1" w:styleId="BodyTextChar">
    <w:name w:val="Body Text Char"/>
    <w:basedOn w:val="DefaultParagraphFont"/>
    <w:link w:val="BodyText"/>
    <w:uiPriority w:val="99"/>
    <w:locked/>
    <w:rsid w:val="00B3465E"/>
    <w:rPr>
      <w:rFonts w:ascii="Arial" w:hAnsi="Arial" w:cs="Arial"/>
      <w:sz w:val="22"/>
      <w:szCs w:val="22"/>
    </w:rPr>
  </w:style>
  <w:style w:type="character" w:styleId="UnresolvedMention">
    <w:name w:val="Unresolved Mention"/>
    <w:basedOn w:val="DefaultParagraphFont"/>
    <w:uiPriority w:val="99"/>
    <w:semiHidden/>
    <w:unhideWhenUsed/>
    <w:rsid w:val="00196B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ofcom.org.uk/__data/assets/pdf_file/0022/45292/media_statement.pdf"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Community.radio@ofcom.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ommercial.radio@ofcom.org.uk"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ofcom.org.uk/__data/assets/pdf_file/0022/45292/media_statement.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fcom.org.uk/__data/assets/pdf_file/0022/45292/media_statement.pdf"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broadcast.licensing@ofcom.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ofcom.org.uk/about-ofcom/foi-dp/general-privacy-statement" TargetMode="External"/><Relationship Id="rId27" Type="http://schemas.openxmlformats.org/officeDocument/2006/relationships/footer" Target="footer4.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fcom.org.uk/__data/assets/file/0016/23920/notification.rtf" TargetMode="External"/><Relationship Id="rId2" Type="http://schemas.openxmlformats.org/officeDocument/2006/relationships/hyperlink" Target="https://www.ofcom.org.uk/__data/assets/pdf_file/0028/71839/guidance_on_who_needs_to_notify.pdf" TargetMode="External"/><Relationship Id="rId1" Type="http://schemas.openxmlformats.org/officeDocument/2006/relationships/hyperlink" Target="https://www.ofcom.org.uk/__data/assets/pdf_file/0028/88219/Guidance-for-religious-bodies.pdf" TargetMode="Externa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ReceivedTime xmlns="341f3a21-500e-418d-b220-102a9842abf4">2013-03-26T15:27:00+00:00</ReceivedTime>
    <SentOn xmlns="341f3a21-500e-418d-b220-102a9842abf4">2013-03-26T15:27:00+00:00</SentOn>
    <From xmlns="341f3a21-500e-418d-b220-102a9842abf4">Jon Heasman</From>
    <To xmlns="341f3a21-500e-418d-b220-102a9842abf4">Elaine Woolford; Susan Williams</To>
    <Information_x0020_classification xmlns="65a3e857-0529-43b2-8fe1-1c6fbd2f84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king document" ma:contentTypeID="0x010100988E3497602937438538C97EF579A45E00B7177D07BEC24F4D9FA61E76A79F49A7" ma:contentTypeVersion="3" ma:contentTypeDescription="Short term documents supporting project or function" ma:contentTypeScope="" ma:versionID="4510174818b2cf9413115356a5cda1ef">
  <xsd:schema xmlns:xsd="http://www.w3.org/2001/XMLSchema" xmlns:xs="http://www.w3.org/2001/XMLSchema" xmlns:p="http://schemas.microsoft.com/office/2006/metadata/properties" xmlns:ns2="65a3e857-0529-43b2-8fe1-1c6fbd2f84bd" xmlns:ns4="341f3a21-500e-418d-b220-102a9842abf4" targetNamespace="http://schemas.microsoft.com/office/2006/metadata/properties" ma:root="true" ma:fieldsID="d5d87c25774490bd40ae3be3d27db075" ns2:_="" ns4:_="">
    <xsd:import namespace="65a3e857-0529-43b2-8fe1-1c6fbd2f84bd"/>
    <xsd:import namespace="341f3a21-500e-418d-b220-102a9842abf4"/>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3e857-0529-43b2-8fe1-1c6fbd2f84b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9" nillable="true" ma:displayName="From" ma:description="Auto-populated by saved email" ma:internalName="From">
      <xsd:simpleType>
        <xsd:restriction base="dms:Text">
          <xsd:maxLength value="255"/>
        </xsd:restriction>
      </xsd:simpleType>
    </xsd:element>
    <xsd:element name="SentOn" ma:index="10" nillable="true" ma:displayName="SentOn" ma:description="Auto-populated by saved email" ma:format="DateTime" ma:internalName="SentOn">
      <xsd:simpleType>
        <xsd:restriction base="dms:DateTime"/>
      </xsd:simpleType>
    </xsd:element>
    <xsd:element name="To" ma:index="11" nillable="true" ma:displayName="To" ma:description="Auto-populated by saved email" ma:internalName="To">
      <xsd:simpleType>
        <xsd:restriction base="dms:Text">
          <xsd:maxLength value="255"/>
        </xsd:restriction>
      </xsd:simpleType>
    </xsd:element>
    <xsd:element name="ReceivedTime" ma:index="12" nillable="true" ma:displayName="ReceivedTime" ma:description="Auto-populated by saved email" ma:format="DateTime" ma:internalName="Receive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B9A2D-F7B4-4D79-82D8-B5397DD2AF4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41f3a21-500e-418d-b220-102a9842abf4"/>
    <ds:schemaRef ds:uri="65a3e857-0529-43b2-8fe1-1c6fbd2f84bd"/>
    <ds:schemaRef ds:uri="http://www.w3.org/XML/1998/namespace"/>
    <ds:schemaRef ds:uri="http://purl.org/dc/dcmitype/"/>
  </ds:schemaRefs>
</ds:datastoreItem>
</file>

<file path=customXml/itemProps2.xml><?xml version="1.0" encoding="utf-8"?>
<ds:datastoreItem xmlns:ds="http://schemas.openxmlformats.org/officeDocument/2006/customXml" ds:itemID="{7017611A-763F-447C-B0AE-6A1D61F9A78E}">
  <ds:schemaRefs>
    <ds:schemaRef ds:uri="http://schemas.microsoft.com/sharepoint/v3/contenttype/forms"/>
  </ds:schemaRefs>
</ds:datastoreItem>
</file>

<file path=customXml/itemProps3.xml><?xml version="1.0" encoding="utf-8"?>
<ds:datastoreItem xmlns:ds="http://schemas.openxmlformats.org/officeDocument/2006/customXml" ds:itemID="{58C32929-A060-4B5F-A22A-247F84177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3e857-0529-43b2-8fe1-1c6fbd2f84bd"/>
    <ds:schemaRef ds:uri="341f3a21-500e-418d-b220-102a984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2A532-089B-4BF3-9B6E-1787083A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3858</Words>
  <Characters>21995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Statement</vt:lpstr>
    </vt:vector>
  </TitlesOfParts>
  <Company>.</Company>
  <LinksUpToDate>false</LinksUpToDate>
  <CharactersWithSpaces>25802</CharactersWithSpaces>
  <SharedDoc>false</SharedDoc>
  <HLinks>
    <vt:vector size="90" baseType="variant">
      <vt:variant>
        <vt:i4>1310806</vt:i4>
      </vt:variant>
      <vt:variant>
        <vt:i4>63</vt:i4>
      </vt:variant>
      <vt:variant>
        <vt:i4>0</vt:i4>
      </vt:variant>
      <vt:variant>
        <vt:i4>5</vt:i4>
      </vt:variant>
      <vt:variant>
        <vt:lpwstr>http://stakeholders.ofcom.org.uk/consultations/media2/statement/</vt:lpwstr>
      </vt:variant>
      <vt:variant>
        <vt:lpwstr/>
      </vt:variant>
      <vt:variant>
        <vt:i4>1310806</vt:i4>
      </vt:variant>
      <vt:variant>
        <vt:i4>60</vt:i4>
      </vt:variant>
      <vt:variant>
        <vt:i4>0</vt:i4>
      </vt:variant>
      <vt:variant>
        <vt:i4>5</vt:i4>
      </vt:variant>
      <vt:variant>
        <vt:lpwstr>http://stakeholders.ofcom.org.uk/consultations/media2/statement/</vt:lpwstr>
      </vt:variant>
      <vt:variant>
        <vt:lpwstr/>
      </vt:variant>
      <vt:variant>
        <vt:i4>7209021</vt:i4>
      </vt:variant>
      <vt:variant>
        <vt:i4>57</vt:i4>
      </vt:variant>
      <vt:variant>
        <vt:i4>0</vt:i4>
      </vt:variant>
      <vt:variant>
        <vt:i4>5</vt:i4>
      </vt:variant>
      <vt:variant>
        <vt:lpwstr>http://www.ofcom.org.uk/about/cad/dps/dps/</vt:lpwstr>
      </vt:variant>
      <vt:variant>
        <vt:lpwstr/>
      </vt:variant>
      <vt:variant>
        <vt:i4>7077967</vt:i4>
      </vt:variant>
      <vt:variant>
        <vt:i4>54</vt:i4>
      </vt:variant>
      <vt:variant>
        <vt:i4>0</vt:i4>
      </vt:variant>
      <vt:variant>
        <vt:i4>5</vt:i4>
      </vt:variant>
      <vt:variant>
        <vt:lpwstr>mailto:Community.radio@ofcom.org.uk</vt:lpwstr>
      </vt:variant>
      <vt:variant>
        <vt:lpwstr/>
      </vt:variant>
      <vt:variant>
        <vt:i4>8192090</vt:i4>
      </vt:variant>
      <vt:variant>
        <vt:i4>51</vt:i4>
      </vt:variant>
      <vt:variant>
        <vt:i4>0</vt:i4>
      </vt:variant>
      <vt:variant>
        <vt:i4>5</vt:i4>
      </vt:variant>
      <vt:variant>
        <vt:lpwstr>mailto:Commercial.radio@ofcom.org.uk</vt:lpwstr>
      </vt:variant>
      <vt:variant>
        <vt:lpwstr/>
      </vt:variant>
      <vt:variant>
        <vt:i4>7929935</vt:i4>
      </vt:variant>
      <vt:variant>
        <vt:i4>48</vt:i4>
      </vt:variant>
      <vt:variant>
        <vt:i4>0</vt:i4>
      </vt:variant>
      <vt:variant>
        <vt:i4>5</vt:i4>
      </vt:variant>
      <vt:variant>
        <vt:lpwstr>mailto:TV.Licensing@ofcom.org.uk</vt:lpwstr>
      </vt:variant>
      <vt:variant>
        <vt:lpwstr/>
      </vt:variant>
      <vt:variant>
        <vt:i4>1310806</vt:i4>
      </vt:variant>
      <vt:variant>
        <vt:i4>45</vt:i4>
      </vt:variant>
      <vt:variant>
        <vt:i4>0</vt:i4>
      </vt:variant>
      <vt:variant>
        <vt:i4>5</vt:i4>
      </vt:variant>
      <vt:variant>
        <vt:lpwstr>http://stakeholders.ofcom.org.uk/consultations/media2/statement/</vt:lpwstr>
      </vt:variant>
      <vt:variant>
        <vt:lpwstr/>
      </vt:variant>
      <vt:variant>
        <vt:i4>1245239</vt:i4>
      </vt:variant>
      <vt:variant>
        <vt:i4>38</vt:i4>
      </vt:variant>
      <vt:variant>
        <vt:i4>0</vt:i4>
      </vt:variant>
      <vt:variant>
        <vt:i4>5</vt:i4>
      </vt:variant>
      <vt:variant>
        <vt:lpwstr/>
      </vt:variant>
      <vt:variant>
        <vt:lpwstr>_Toc301449193</vt:lpwstr>
      </vt:variant>
      <vt:variant>
        <vt:i4>1245239</vt:i4>
      </vt:variant>
      <vt:variant>
        <vt:i4>32</vt:i4>
      </vt:variant>
      <vt:variant>
        <vt:i4>0</vt:i4>
      </vt:variant>
      <vt:variant>
        <vt:i4>5</vt:i4>
      </vt:variant>
      <vt:variant>
        <vt:lpwstr/>
      </vt:variant>
      <vt:variant>
        <vt:lpwstr>_Toc301449192</vt:lpwstr>
      </vt:variant>
      <vt:variant>
        <vt:i4>1245239</vt:i4>
      </vt:variant>
      <vt:variant>
        <vt:i4>26</vt:i4>
      </vt:variant>
      <vt:variant>
        <vt:i4>0</vt:i4>
      </vt:variant>
      <vt:variant>
        <vt:i4>5</vt:i4>
      </vt:variant>
      <vt:variant>
        <vt:lpwstr/>
      </vt:variant>
      <vt:variant>
        <vt:lpwstr>_Toc301449191</vt:lpwstr>
      </vt:variant>
      <vt:variant>
        <vt:i4>1245239</vt:i4>
      </vt:variant>
      <vt:variant>
        <vt:i4>20</vt:i4>
      </vt:variant>
      <vt:variant>
        <vt:i4>0</vt:i4>
      </vt:variant>
      <vt:variant>
        <vt:i4>5</vt:i4>
      </vt:variant>
      <vt:variant>
        <vt:lpwstr/>
      </vt:variant>
      <vt:variant>
        <vt:lpwstr>_Toc301449190</vt:lpwstr>
      </vt:variant>
      <vt:variant>
        <vt:i4>1179703</vt:i4>
      </vt:variant>
      <vt:variant>
        <vt:i4>14</vt:i4>
      </vt:variant>
      <vt:variant>
        <vt:i4>0</vt:i4>
      </vt:variant>
      <vt:variant>
        <vt:i4>5</vt:i4>
      </vt:variant>
      <vt:variant>
        <vt:lpwstr/>
      </vt:variant>
      <vt:variant>
        <vt:lpwstr>_Toc301449189</vt:lpwstr>
      </vt:variant>
      <vt:variant>
        <vt:i4>1179703</vt:i4>
      </vt:variant>
      <vt:variant>
        <vt:i4>8</vt:i4>
      </vt:variant>
      <vt:variant>
        <vt:i4>0</vt:i4>
      </vt:variant>
      <vt:variant>
        <vt:i4>5</vt:i4>
      </vt:variant>
      <vt:variant>
        <vt:lpwstr/>
      </vt:variant>
      <vt:variant>
        <vt:lpwstr>_Toc301449188</vt:lpwstr>
      </vt:variant>
      <vt:variant>
        <vt:i4>1179703</vt:i4>
      </vt:variant>
      <vt:variant>
        <vt:i4>2</vt:i4>
      </vt:variant>
      <vt:variant>
        <vt:i4>0</vt:i4>
      </vt:variant>
      <vt:variant>
        <vt:i4>5</vt:i4>
      </vt:variant>
      <vt:variant>
        <vt:lpwstr/>
      </vt:variant>
      <vt:variant>
        <vt:lpwstr>_Toc301449187</vt:lpwstr>
      </vt:variant>
      <vt:variant>
        <vt:i4>7733290</vt:i4>
      </vt:variant>
      <vt:variant>
        <vt:i4>0</vt:i4>
      </vt:variant>
      <vt:variant>
        <vt:i4>0</vt:i4>
      </vt:variant>
      <vt:variant>
        <vt:i4>5</vt:i4>
      </vt:variant>
      <vt:variant>
        <vt:lpwstr>http://licensing.ofcom.org.uk/tv-broadcast-licences/other-issues/religious-guidance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dc:title>
  <dc:creator>Annabel Brody</dc:creator>
  <cp:lastModifiedBy>Rebecca Young</cp:lastModifiedBy>
  <cp:revision>2</cp:revision>
  <cp:lastPrinted>2016-11-17T10:34:00Z</cp:lastPrinted>
  <dcterms:created xsi:type="dcterms:W3CDTF">2018-05-23T13:35:00Z</dcterms:created>
  <dcterms:modified xsi:type="dcterms:W3CDTF">2018-05-23T13:35:00Z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0x010100988E3497602937438538C97EF579A45E00B7177D07BEC24F4D9FA61E76A79F49A7</vt:lpwstr>
  </property>
</Properties>
</file>