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AD016" w14:textId="77777777" w:rsidR="00275954" w:rsidRDefault="00275954" w:rsidP="00275954">
      <w:pPr>
        <w:jc w:val="center"/>
        <w:rPr>
          <w:b/>
        </w:rPr>
      </w:pPr>
      <w:bookmarkStart w:id="0" w:name="_GoBack"/>
      <w:bookmarkEnd w:id="0"/>
    </w:p>
    <w:p w14:paraId="267468F4" w14:textId="77777777" w:rsidR="0033498F" w:rsidRDefault="0033498F" w:rsidP="0033498F">
      <w:pPr>
        <w:jc w:val="center"/>
        <w:rPr>
          <w:b/>
        </w:rPr>
      </w:pPr>
      <w:r w:rsidRPr="00EB5FFA">
        <w:rPr>
          <w:b/>
        </w:rPr>
        <w:t>STATUTORY NOTICE</w:t>
      </w:r>
      <w:r>
        <w:rPr>
          <w:b/>
        </w:rPr>
        <w:t xml:space="preserve"> </w:t>
      </w:r>
    </w:p>
    <w:p w14:paraId="5AEB0E23" w14:textId="0F9E5A1B" w:rsidR="0033498F" w:rsidRDefault="0033498F" w:rsidP="0033498F">
      <w:pPr>
        <w:spacing w:after="0" w:line="240" w:lineRule="auto"/>
        <w:jc w:val="center"/>
        <w:rPr>
          <w:b/>
        </w:rPr>
      </w:pPr>
      <w:r>
        <w:rPr>
          <w:b/>
        </w:rPr>
        <w:t xml:space="preserve">REGARDING THE CARRYING OUT OF EMERGENCY UNDERTAKER’S WORKS UNDER THE ELECTRONIC COMMUNICATIONS CODE </w:t>
      </w:r>
    </w:p>
    <w:p w14:paraId="48F38178" w14:textId="06FE25D4" w:rsidR="00B97210" w:rsidRDefault="00B97210" w:rsidP="0033498F">
      <w:pPr>
        <w:spacing w:after="0" w:line="240" w:lineRule="auto"/>
        <w:jc w:val="center"/>
        <w:rPr>
          <w:b/>
        </w:rPr>
      </w:pPr>
    </w:p>
    <w:p w14:paraId="5EFDE1FF" w14:textId="28B778FA" w:rsidR="00B97210" w:rsidRDefault="00B97210" w:rsidP="0033498F">
      <w:pPr>
        <w:spacing w:after="0" w:line="240" w:lineRule="auto"/>
        <w:jc w:val="center"/>
        <w:rPr>
          <w:b/>
        </w:rPr>
      </w:pPr>
      <w:r>
        <w:rPr>
          <w:b/>
        </w:rPr>
        <w:t>Paragraph 7</w:t>
      </w:r>
      <w:r w:rsidR="00091FC7">
        <w:rPr>
          <w:b/>
        </w:rPr>
        <w:t>1</w:t>
      </w:r>
      <w:r>
        <w:rPr>
          <w:b/>
        </w:rPr>
        <w:t>(2) of Part 10 of Schedule 3</w:t>
      </w:r>
      <w:r w:rsidR="00161EC2">
        <w:rPr>
          <w:b/>
        </w:rPr>
        <w:t>A</w:t>
      </w:r>
      <w:r>
        <w:rPr>
          <w:b/>
        </w:rPr>
        <w:t xml:space="preserve"> of the Communications Act 2003</w:t>
      </w:r>
    </w:p>
    <w:p w14:paraId="068A4915" w14:textId="77777777" w:rsidR="0033498F" w:rsidRDefault="0033498F" w:rsidP="0033498F">
      <w:pPr>
        <w:spacing w:after="0" w:line="240" w:lineRule="auto"/>
        <w:jc w:val="center"/>
      </w:pPr>
    </w:p>
    <w:p w14:paraId="0222617B" w14:textId="21A8E032" w:rsidR="0033498F" w:rsidRDefault="0033498F" w:rsidP="0033498F">
      <w:pPr>
        <w:pStyle w:val="ListParagraph"/>
        <w:numPr>
          <w:ilvl w:val="0"/>
          <w:numId w:val="1"/>
        </w:numPr>
        <w:ind w:left="426" w:hanging="426"/>
        <w:jc w:val="both"/>
      </w:pPr>
      <w:r>
        <w:t>This is a statutor</w:t>
      </w:r>
      <w:r w:rsidR="00B97210">
        <w:t>y</w:t>
      </w:r>
      <w:r w:rsidR="00161EC2">
        <w:t xml:space="preserve"> notice pursuant to paragraph 7</w:t>
      </w:r>
      <w:r w:rsidR="00593B0D">
        <w:t>1</w:t>
      </w:r>
      <w:r>
        <w:t>(2) of the electronic communications code, set out in Schedule 3A to the Communications Act 2003 (the “</w:t>
      </w:r>
      <w:r w:rsidRPr="00B91EBB">
        <w:rPr>
          <w:b/>
        </w:rPr>
        <w:t>Code</w:t>
      </w:r>
      <w:r>
        <w:t>”).</w:t>
      </w:r>
      <w:r w:rsidRPr="0033498F">
        <w:rPr>
          <w:b/>
          <w:vertAlign w:val="superscript"/>
        </w:rPr>
        <w:t xml:space="preserve"> </w:t>
      </w:r>
      <w:r w:rsidRPr="00C73489">
        <w:rPr>
          <w:b/>
          <w:vertAlign w:val="superscript"/>
        </w:rPr>
        <w:t>[see note (a)]</w:t>
      </w:r>
    </w:p>
    <w:p w14:paraId="7C025DA8" w14:textId="77777777" w:rsidR="0033498F" w:rsidRDefault="0033498F" w:rsidP="0033498F">
      <w:pPr>
        <w:pStyle w:val="ListParagraph"/>
        <w:ind w:left="142" w:hanging="284"/>
        <w:jc w:val="both"/>
      </w:pPr>
    </w:p>
    <w:p w14:paraId="01CFFC29" w14:textId="77777777" w:rsidR="0033498F" w:rsidRDefault="0033498F" w:rsidP="0033498F">
      <w:pPr>
        <w:pStyle w:val="ListParagraph"/>
        <w:numPr>
          <w:ilvl w:val="0"/>
          <w:numId w:val="1"/>
        </w:numPr>
        <w:ind w:left="426" w:hanging="426"/>
        <w:jc w:val="both"/>
      </w:pPr>
      <w:r>
        <w:t>We, [</w:t>
      </w:r>
      <w:r w:rsidRPr="00B55E1C">
        <w:rPr>
          <w:i/>
          <w:highlight w:val="yellow"/>
        </w:rPr>
        <w:t xml:space="preserve">Insert name of </w:t>
      </w:r>
      <w:r>
        <w:rPr>
          <w:i/>
          <w:highlight w:val="yellow"/>
        </w:rPr>
        <w:t>undertaker</w:t>
      </w:r>
      <w:r>
        <w:t>], are writing to you in your capacity as a Code operator and</w:t>
      </w:r>
      <w:proofErr w:type="gramStart"/>
      <w:r>
        <w:t>, in particular, in</w:t>
      </w:r>
      <w:proofErr w:type="gramEnd"/>
      <w:r>
        <w:t xml:space="preserve"> respect of electronic communications apparatus kept by you [</w:t>
      </w:r>
      <w:r w:rsidRPr="0033498F">
        <w:rPr>
          <w:i/>
          <w:highlight w:val="yellow"/>
        </w:rPr>
        <w:t>on / under / over</w:t>
      </w:r>
      <w:r>
        <w:t>] land at [</w:t>
      </w:r>
      <w:r w:rsidRPr="00B55E1C">
        <w:rPr>
          <w:i/>
          <w:highlight w:val="yellow"/>
        </w:rPr>
        <w:t xml:space="preserve">Insert </w:t>
      </w:r>
      <w:r>
        <w:rPr>
          <w:i/>
          <w:highlight w:val="yellow"/>
        </w:rPr>
        <w:t>address / description of land, etc</w:t>
      </w:r>
      <w:r w:rsidRPr="00B37107">
        <w:rPr>
          <w:i/>
          <w:highlight w:val="yellow"/>
        </w:rPr>
        <w:t>.</w:t>
      </w:r>
      <w:r>
        <w:t>] (the “</w:t>
      </w:r>
      <w:r>
        <w:rPr>
          <w:b/>
        </w:rPr>
        <w:t>Apparatus</w:t>
      </w:r>
      <w:r>
        <w:t>”).</w:t>
      </w:r>
    </w:p>
    <w:p w14:paraId="23095A55" w14:textId="77777777" w:rsidR="0033498F" w:rsidRDefault="0033498F" w:rsidP="0033498F">
      <w:pPr>
        <w:pStyle w:val="ListParagraph"/>
        <w:ind w:left="426"/>
        <w:jc w:val="both"/>
      </w:pPr>
    </w:p>
    <w:p w14:paraId="38DB3384" w14:textId="2D3A40EC" w:rsidR="007A2C27" w:rsidRPr="007A2C27" w:rsidRDefault="0033498F" w:rsidP="00CE43EF">
      <w:pPr>
        <w:pStyle w:val="ListParagraph"/>
        <w:numPr>
          <w:ilvl w:val="0"/>
          <w:numId w:val="1"/>
        </w:numPr>
        <w:ind w:left="426" w:hanging="426"/>
        <w:jc w:val="both"/>
        <w:rPr>
          <w:u w:val="single"/>
        </w:rPr>
      </w:pPr>
      <w:r>
        <w:t>The purpose of this notice is to inform you that we have begun carrying out emergency undertaker’s works (as def</w:t>
      </w:r>
      <w:r w:rsidR="00B97210">
        <w:t>ined in paragraph 7</w:t>
      </w:r>
      <w:r w:rsidR="00593B0D">
        <w:t>1</w:t>
      </w:r>
      <w:r>
        <w:t xml:space="preserve"> of the Code) and, in carrying out those works, </w:t>
      </w:r>
      <w:r w:rsidR="008743C0">
        <w:t>[</w:t>
      </w:r>
      <w:r w:rsidR="008743C0" w:rsidRPr="008743C0">
        <w:rPr>
          <w:i/>
          <w:highlight w:val="yellow"/>
        </w:rPr>
        <w:t>have made / have commenced making / will make</w:t>
      </w:r>
      <w:r w:rsidR="008743C0">
        <w:t xml:space="preserve">] an </w:t>
      </w:r>
      <w:r>
        <w:t>alteration to the Apparatus</w:t>
      </w:r>
      <w:r w:rsidR="00161EC2">
        <w:t xml:space="preserve"> in accordance with paragraph 7</w:t>
      </w:r>
      <w:r w:rsidR="00593B0D">
        <w:t>1</w:t>
      </w:r>
      <w:r w:rsidR="008743C0">
        <w:t>(1) of the Code.</w:t>
      </w:r>
      <w:r w:rsidR="007A2C27">
        <w:t xml:space="preserve"> </w:t>
      </w:r>
    </w:p>
    <w:p w14:paraId="4C54281E" w14:textId="77777777" w:rsidR="007A2C27" w:rsidRPr="007A2C27" w:rsidRDefault="007A2C27" w:rsidP="007A2C27">
      <w:pPr>
        <w:pStyle w:val="ListParagraph"/>
        <w:ind w:left="426"/>
        <w:jc w:val="both"/>
        <w:rPr>
          <w:u w:val="single"/>
        </w:rPr>
      </w:pPr>
    </w:p>
    <w:p w14:paraId="5393E695" w14:textId="77777777" w:rsidR="008743C0" w:rsidRPr="008743C0" w:rsidRDefault="007A2C27" w:rsidP="00CE43EF">
      <w:pPr>
        <w:pStyle w:val="ListParagraph"/>
        <w:numPr>
          <w:ilvl w:val="0"/>
          <w:numId w:val="1"/>
        </w:numPr>
        <w:ind w:left="426" w:hanging="426"/>
        <w:jc w:val="both"/>
        <w:rPr>
          <w:u w:val="single"/>
        </w:rPr>
      </w:pPr>
      <w:r>
        <w:t>Further details on the alteration that we [</w:t>
      </w:r>
      <w:r w:rsidRPr="008743C0">
        <w:rPr>
          <w:i/>
          <w:highlight w:val="yellow"/>
        </w:rPr>
        <w:t>have made / have commenced making / will make</w:t>
      </w:r>
      <w:r>
        <w:t>] are set out in the Annex to this notice.</w:t>
      </w:r>
    </w:p>
    <w:p w14:paraId="6C01BA3E" w14:textId="77777777" w:rsidR="008743C0" w:rsidRPr="008743C0" w:rsidRDefault="008743C0" w:rsidP="008743C0">
      <w:pPr>
        <w:jc w:val="both"/>
        <w:rPr>
          <w:u w:val="single"/>
        </w:rPr>
      </w:pPr>
      <w:r>
        <w:rPr>
          <w:u w:val="single"/>
        </w:rPr>
        <w:t>YOUR RIGHTS</w:t>
      </w:r>
    </w:p>
    <w:p w14:paraId="6606738F" w14:textId="2ED967FD" w:rsidR="00D61693" w:rsidRPr="00D61693" w:rsidRDefault="008743C0" w:rsidP="00251705">
      <w:pPr>
        <w:pStyle w:val="ListParagraph"/>
        <w:numPr>
          <w:ilvl w:val="0"/>
          <w:numId w:val="1"/>
        </w:numPr>
        <w:ind w:left="426" w:hanging="426"/>
        <w:jc w:val="both"/>
        <w:rPr>
          <w:u w:val="single"/>
        </w:rPr>
      </w:pPr>
      <w:r>
        <w:t>We are requ</w:t>
      </w:r>
      <w:r w:rsidR="00B97210">
        <w:t xml:space="preserve">ired by paragraph </w:t>
      </w:r>
      <w:r>
        <w:t>7</w:t>
      </w:r>
      <w:r w:rsidR="00593B0D">
        <w:t>1</w:t>
      </w:r>
      <w:r>
        <w:t>(4) of the Code to make the alteration to your</w:t>
      </w:r>
      <w:r w:rsidR="000C0D8C">
        <w:t xml:space="preserve"> satisfaction.</w:t>
      </w:r>
      <w:r w:rsidR="00D61693">
        <w:t xml:space="preserve"> </w:t>
      </w:r>
      <w:r w:rsidR="000C0D8C">
        <w:t>[</w:t>
      </w:r>
      <w:r w:rsidR="000C0D8C" w:rsidRPr="00D61693">
        <w:rPr>
          <w:i/>
          <w:highlight w:val="yellow"/>
        </w:rPr>
        <w:t>If you are not satisfied with the alterations made to the Apparatus / If you would like to supervise us in making these Alterations</w:t>
      </w:r>
      <w:r w:rsidR="000C0D8C">
        <w:rPr>
          <w:rStyle w:val="FootnoteReference"/>
          <w:i/>
          <w:highlight w:val="yellow"/>
        </w:rPr>
        <w:footnoteReference w:id="1"/>
      </w:r>
      <w:r w:rsidR="000C0D8C">
        <w:t>]</w:t>
      </w:r>
      <w:r w:rsidR="008175BF">
        <w:t xml:space="preserve"> </w:t>
      </w:r>
      <w:r w:rsidR="008175BF" w:rsidRPr="00C73489">
        <w:rPr>
          <w:b/>
          <w:vertAlign w:val="superscript"/>
        </w:rPr>
        <w:t>[see note (</w:t>
      </w:r>
      <w:r w:rsidR="008175BF">
        <w:rPr>
          <w:b/>
          <w:vertAlign w:val="superscript"/>
        </w:rPr>
        <w:t>b</w:t>
      </w:r>
      <w:r w:rsidR="008175BF" w:rsidRPr="00C73489">
        <w:rPr>
          <w:b/>
          <w:vertAlign w:val="superscript"/>
        </w:rPr>
        <w:t>)]</w:t>
      </w:r>
      <w:r w:rsidR="000C0D8C">
        <w:t>, p</w:t>
      </w:r>
      <w:r w:rsidR="00D61693">
        <w:t>lease let us know by contacting:</w:t>
      </w:r>
    </w:p>
    <w:p w14:paraId="3A2875A6" w14:textId="77777777" w:rsidR="00D61693" w:rsidRDefault="00D61693" w:rsidP="00D61693">
      <w:pPr>
        <w:pStyle w:val="ListParagraph"/>
        <w:ind w:left="426"/>
        <w:jc w:val="both"/>
      </w:pPr>
    </w:p>
    <w:p w14:paraId="4FF31677" w14:textId="208C1C5A" w:rsidR="000C0D8C" w:rsidRPr="00D61693" w:rsidRDefault="000C0D8C" w:rsidP="00D61693">
      <w:pPr>
        <w:pStyle w:val="ListParagraph"/>
        <w:ind w:left="426"/>
        <w:jc w:val="both"/>
        <w:rPr>
          <w:u w:val="single"/>
        </w:rPr>
      </w:pPr>
      <w:r>
        <w:t>[</w:t>
      </w:r>
      <w:r w:rsidRPr="00D61693">
        <w:rPr>
          <w:i/>
          <w:highlight w:val="yellow"/>
        </w:rPr>
        <w:t>Insert contact details</w:t>
      </w:r>
      <w:r>
        <w:t xml:space="preserve">]. </w:t>
      </w:r>
    </w:p>
    <w:p w14:paraId="58BD5573" w14:textId="77777777" w:rsidR="00D61693" w:rsidRPr="00D61693" w:rsidRDefault="00D61693" w:rsidP="00D61693">
      <w:pPr>
        <w:pStyle w:val="ListParagraph"/>
        <w:ind w:left="426"/>
        <w:jc w:val="both"/>
        <w:rPr>
          <w:u w:val="single"/>
        </w:rPr>
      </w:pPr>
    </w:p>
    <w:p w14:paraId="1952CDBE" w14:textId="7F80227B" w:rsidR="008743C0" w:rsidRPr="000C0D8C" w:rsidRDefault="008743C0" w:rsidP="000F3D9E">
      <w:pPr>
        <w:pStyle w:val="ListParagraph"/>
        <w:numPr>
          <w:ilvl w:val="0"/>
          <w:numId w:val="1"/>
        </w:numPr>
        <w:ind w:left="426" w:hanging="426"/>
        <w:jc w:val="both"/>
        <w:rPr>
          <w:u w:val="single"/>
        </w:rPr>
      </w:pPr>
      <w:r>
        <w:t>We a</w:t>
      </w:r>
      <w:r w:rsidR="00B97210">
        <w:t>re also required by paragraph 7</w:t>
      </w:r>
      <w:r w:rsidR="00593B0D">
        <w:t>1</w:t>
      </w:r>
      <w:r>
        <w:t>(5)(b) to pay you the amount of any loss or damage sustained by you in consequence of the alteration being made.</w:t>
      </w:r>
      <w:r w:rsidR="00D61693">
        <w:t xml:space="preserve"> If you sustain any loss or damage in consequence of the alteration being made, please provide details to the contact referred to in the paragraph above.</w:t>
      </w:r>
    </w:p>
    <w:p w14:paraId="2C73CB46" w14:textId="084FDC24" w:rsidR="0033498F" w:rsidRDefault="0033498F" w:rsidP="0033498F">
      <w:r>
        <w:t>[</w:t>
      </w:r>
      <w:r w:rsidRPr="00C73489">
        <w:rPr>
          <w:i/>
          <w:highlight w:val="yellow"/>
        </w:rPr>
        <w:t>Insert date of Notice</w:t>
      </w:r>
      <w:r>
        <w:t>]</w:t>
      </w:r>
    </w:p>
    <w:p w14:paraId="714A12D2" w14:textId="77777777" w:rsidR="0033498F" w:rsidRDefault="0033498F" w:rsidP="0033498F"/>
    <w:p w14:paraId="41C0ECB0" w14:textId="77777777" w:rsidR="0033498F" w:rsidRDefault="0033498F" w:rsidP="0033498F">
      <w:pPr>
        <w:pStyle w:val="ListParagraph"/>
        <w:ind w:left="426"/>
      </w:pPr>
    </w:p>
    <w:p w14:paraId="2144F315" w14:textId="77777777" w:rsidR="0033498F" w:rsidRDefault="0033498F" w:rsidP="0033498F">
      <w:r>
        <w:br w:type="page"/>
      </w:r>
    </w:p>
    <w:p w14:paraId="6D2E299E" w14:textId="77777777" w:rsidR="007A2C27" w:rsidRPr="007A2C27" w:rsidRDefault="007A2C27" w:rsidP="007A2C27">
      <w:pPr>
        <w:pStyle w:val="ListParagraph"/>
        <w:tabs>
          <w:tab w:val="left" w:pos="426"/>
        </w:tabs>
        <w:ind w:left="426" w:hanging="426"/>
        <w:jc w:val="center"/>
        <w:rPr>
          <w:u w:val="single"/>
        </w:rPr>
      </w:pPr>
      <w:r w:rsidRPr="007A2C27">
        <w:rPr>
          <w:u w:val="single"/>
        </w:rPr>
        <w:lastRenderedPageBreak/>
        <w:t>ANNEX</w:t>
      </w:r>
    </w:p>
    <w:p w14:paraId="1EFF8D0F" w14:textId="77777777" w:rsidR="007A2C27" w:rsidRPr="007A2C27" w:rsidRDefault="007A2C27" w:rsidP="007A2C27">
      <w:pPr>
        <w:tabs>
          <w:tab w:val="left" w:pos="426"/>
        </w:tabs>
        <w:jc w:val="center"/>
        <w:rPr>
          <w:u w:val="single"/>
        </w:rPr>
      </w:pPr>
      <w:r w:rsidRPr="007A2C27">
        <w:rPr>
          <w:u w:val="single"/>
        </w:rPr>
        <w:t>THE ALTERATIONS</w:t>
      </w:r>
    </w:p>
    <w:p w14:paraId="4CD33943" w14:textId="77777777" w:rsidR="007A2C27" w:rsidRDefault="007A2C27" w:rsidP="0033498F">
      <w:pPr>
        <w:pStyle w:val="ListParagraph"/>
        <w:ind w:left="426"/>
      </w:pPr>
    </w:p>
    <w:p w14:paraId="5E489DBF" w14:textId="77777777" w:rsidR="007A2C27" w:rsidRPr="007A2C27" w:rsidRDefault="007A2C27" w:rsidP="007A2C27">
      <w:pPr>
        <w:pStyle w:val="ListParagraph"/>
        <w:ind w:left="0"/>
        <w:rPr>
          <w:i/>
        </w:rPr>
      </w:pPr>
      <w:r>
        <w:t>[</w:t>
      </w:r>
      <w:r w:rsidRPr="007A2C27">
        <w:rPr>
          <w:i/>
          <w:highlight w:val="yellow"/>
        </w:rPr>
        <w:t>Insert details of the relevant alterations.</w:t>
      </w:r>
      <w:r>
        <w:rPr>
          <w:i/>
          <w:highlight w:val="yellow"/>
        </w:rPr>
        <w:t xml:space="preserve"> </w:t>
      </w:r>
      <w:r w:rsidRPr="007A2C27">
        <w:rPr>
          <w:i/>
          <w:highlight w:val="yellow"/>
        </w:rPr>
        <w:t>These can be provided by descriptive text and/or diagrams</w:t>
      </w:r>
      <w:r>
        <w:t>].</w:t>
      </w:r>
    </w:p>
    <w:p w14:paraId="22D8A37F" w14:textId="77777777" w:rsidR="007A2C27" w:rsidRDefault="007A2C27" w:rsidP="0033498F">
      <w:pPr>
        <w:pStyle w:val="ListParagraph"/>
        <w:ind w:left="426"/>
      </w:pPr>
    </w:p>
    <w:p w14:paraId="6C050352" w14:textId="77777777" w:rsidR="007A2C27" w:rsidRDefault="007A2C27" w:rsidP="0033498F">
      <w:pPr>
        <w:pStyle w:val="ListParagraph"/>
        <w:ind w:left="426"/>
      </w:pPr>
    </w:p>
    <w:p w14:paraId="175D45DF" w14:textId="77777777" w:rsidR="007A2C27" w:rsidRDefault="007A2C27">
      <w:r>
        <w:br w:type="page"/>
      </w:r>
    </w:p>
    <w:p w14:paraId="704E30D5" w14:textId="77777777" w:rsidR="007A2C27" w:rsidRDefault="007A2C27" w:rsidP="007A2C27">
      <w:pPr>
        <w:pStyle w:val="ListParagraph"/>
        <w:ind w:left="426"/>
      </w:pPr>
      <w:r w:rsidRPr="00B257DD">
        <w:rPr>
          <w:i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7D910D" wp14:editId="13EA4B6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15000" cy="1404620"/>
                <wp:effectExtent l="0" t="0" r="1905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E7EA7" w14:textId="77777777" w:rsidR="007A2C27" w:rsidRPr="00F44057" w:rsidRDefault="007A2C27" w:rsidP="007A2C27">
                            <w:pPr>
                              <w:pStyle w:val="ListParagraph"/>
                              <w:ind w:left="426"/>
                              <w:rPr>
                                <w:i/>
                                <w:u w:val="single"/>
                              </w:rPr>
                            </w:pPr>
                            <w:r w:rsidRPr="00F44057">
                              <w:rPr>
                                <w:i/>
                                <w:u w:val="single"/>
                              </w:rPr>
                              <w:t>NOTES FOR COMPLETING THIS NOTICE</w:t>
                            </w:r>
                          </w:p>
                          <w:p w14:paraId="387DB1D2" w14:textId="77777777" w:rsidR="007A2C27" w:rsidRDefault="007A2C27" w:rsidP="007A2C27">
                            <w:pPr>
                              <w:pStyle w:val="ListParagraph"/>
                              <w:ind w:left="426"/>
                              <w:rPr>
                                <w:i/>
                              </w:rPr>
                            </w:pPr>
                          </w:p>
                          <w:p w14:paraId="491BA75F" w14:textId="77777777" w:rsidR="007A2C27" w:rsidRDefault="007A2C27" w:rsidP="007A2C27">
                            <w:pPr>
                              <w:pStyle w:val="ListParagraph"/>
                              <w:ind w:left="42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You may wish to obtain independent legal advice before completing this notice. </w:t>
                            </w:r>
                          </w:p>
                          <w:p w14:paraId="44F0B86F" w14:textId="77777777" w:rsidR="007A2C27" w:rsidRDefault="007A2C27" w:rsidP="007A2C27">
                            <w:pPr>
                              <w:pStyle w:val="ListParagraph"/>
                              <w:ind w:left="426"/>
                              <w:rPr>
                                <w:i/>
                              </w:rPr>
                            </w:pPr>
                          </w:p>
                          <w:p w14:paraId="61E05AC1" w14:textId="41C9B547" w:rsidR="007A2C27" w:rsidRDefault="007A2C27" w:rsidP="007A2C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This notice should be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delivered by hand</w:t>
                            </w:r>
                            <w:r>
                              <w:rPr>
                                <w:i/>
                              </w:rPr>
                              <w:t xml:space="preserve"> or sent by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registered post</w:t>
                            </w:r>
                            <w:r>
                              <w:rPr>
                                <w:i/>
                              </w:rPr>
                              <w:t xml:space="preserve"> or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recorded delivery</w:t>
                            </w:r>
                            <w:r>
                              <w:rPr>
                                <w:i/>
                              </w:rPr>
                              <w:t xml:space="preserve"> to the </w:t>
                            </w:r>
                            <w:r w:rsidR="00B97210">
                              <w:rPr>
                                <w:i/>
                              </w:rPr>
                              <w:t>operator</w:t>
                            </w:r>
                            <w:r>
                              <w:rPr>
                                <w:i/>
                              </w:rPr>
                              <w:t xml:space="preserve"> at:</w:t>
                            </w:r>
                          </w:p>
                          <w:p w14:paraId="7706958C" w14:textId="48D89ADE" w:rsidR="007A2C27" w:rsidRPr="00C73489" w:rsidRDefault="007A2C27" w:rsidP="007A2C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</w:rPr>
                            </w:pPr>
                            <w:r w:rsidRPr="00C73489">
                              <w:rPr>
                                <w:i/>
                              </w:rPr>
                              <w:t xml:space="preserve">the address for service that the </w:t>
                            </w:r>
                            <w:r w:rsidR="00B97210">
                              <w:rPr>
                                <w:i/>
                              </w:rPr>
                              <w:t>operator</w:t>
                            </w:r>
                            <w:r w:rsidRPr="00C73489">
                              <w:rPr>
                                <w:i/>
                              </w:rPr>
                              <w:t xml:space="preserve"> has given to you for the purposes of the Code; or</w:t>
                            </w:r>
                          </w:p>
                          <w:p w14:paraId="52A40A3A" w14:textId="77777777" w:rsidR="007A2C27" w:rsidRPr="00DC1565" w:rsidRDefault="007A2C27" w:rsidP="007A2C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Style w:val="Hyperlink"/>
                                <w:i/>
                                <w:color w:val="auto"/>
                                <w:u w:val="none"/>
                              </w:rPr>
                            </w:pPr>
                            <w:r w:rsidRPr="00C73489">
                              <w:rPr>
                                <w:i/>
                              </w:rPr>
                              <w:t>if no such address has been given to you, at the address given by section 394 of the Communications Act 2003</w:t>
                            </w:r>
                            <w:r w:rsidRPr="00BB6D58">
                              <w:rPr>
                                <w:i/>
                              </w:rPr>
                              <w:t xml:space="preserve"> (</w:t>
                            </w:r>
                            <w:r w:rsidRPr="00C73489">
                              <w:rPr>
                                <w:i/>
                              </w:rPr>
                              <w:t xml:space="preserve">available online at </w:t>
                            </w:r>
                            <w:hyperlink r:id="rId11" w:history="1">
                              <w:r w:rsidRPr="00C73489">
                                <w:rPr>
                                  <w:rStyle w:val="Hyperlink"/>
                                  <w:i/>
                                </w:rPr>
                                <w:t>www.legislation.gov.uk</w:t>
                              </w:r>
                            </w:hyperlink>
                            <w:r w:rsidRPr="00C73489">
                              <w:rPr>
                                <w:rStyle w:val="Hyperlink"/>
                                <w:i/>
                              </w:rPr>
                              <w:t>).</w:t>
                            </w:r>
                          </w:p>
                          <w:p w14:paraId="7A294256" w14:textId="31B3E8DF" w:rsidR="007A2C27" w:rsidRDefault="007A2C27" w:rsidP="007A2C27">
                            <w:pPr>
                              <w:ind w:left="70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This notice is only suitable for emergency undertaker’s works and </w:t>
                            </w:r>
                            <w:r w:rsidRPr="0033498F">
                              <w:rPr>
                                <w:i/>
                              </w:rPr>
                              <w:t>must be given to the</w:t>
                            </w:r>
                            <w:r>
                              <w:rPr>
                                <w:i/>
                              </w:rPr>
                              <w:t xml:space="preserve"> relevant Code</w:t>
                            </w:r>
                            <w:r w:rsidRPr="0033498F">
                              <w:rPr>
                                <w:i/>
                              </w:rPr>
                              <w:t xml:space="preserve"> operator </w:t>
                            </w:r>
                            <w:r w:rsidRPr="001B36E3">
                              <w:rPr>
                                <w:b/>
                                <w:i/>
                              </w:rPr>
                              <w:t>as soon as practicable</w:t>
                            </w:r>
                            <w:r w:rsidRPr="0033498F">
                              <w:rPr>
                                <w:i/>
                              </w:rPr>
                              <w:t xml:space="preserve"> after </w:t>
                            </w:r>
                            <w:r>
                              <w:rPr>
                                <w:i/>
                              </w:rPr>
                              <w:t xml:space="preserve">those works are started. Emergency undertaker’s </w:t>
                            </w:r>
                            <w:r w:rsidR="00B97210">
                              <w:rPr>
                                <w:i/>
                              </w:rPr>
                              <w:t xml:space="preserve">works are defined in paragraph </w:t>
                            </w:r>
                            <w:r>
                              <w:rPr>
                                <w:i/>
                              </w:rPr>
                              <w:t>7</w:t>
                            </w:r>
                            <w:r w:rsidR="00593B0D">
                              <w:rPr>
                                <w:i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 xml:space="preserve"> of the Code as follows:</w:t>
                            </w:r>
                          </w:p>
                          <w:p w14:paraId="1BE2D355" w14:textId="77777777" w:rsidR="007A2C27" w:rsidRDefault="007A2C27" w:rsidP="007A2C27">
                            <w:pPr>
                              <w:pStyle w:val="ListParagraph"/>
                              <w:ind w:left="1134" w:right="616"/>
                              <w:rPr>
                                <w:i/>
                              </w:rPr>
                            </w:pPr>
                            <w:r>
                              <w:t>“</w:t>
                            </w:r>
                            <w:r w:rsidRPr="00940548">
                              <w:rPr>
                                <w:i/>
                              </w:rPr>
                              <w:t xml:space="preserve">undertaker’s works carried out </w:t>
                            </w:r>
                            <w:proofErr w:type="gramStart"/>
                            <w:r w:rsidRPr="00940548">
                              <w:rPr>
                                <w:i/>
                              </w:rPr>
                              <w:t>in order to</w:t>
                            </w:r>
                            <w:proofErr w:type="gramEnd"/>
                            <w:r w:rsidRPr="00940548">
                              <w:rPr>
                                <w:i/>
                              </w:rPr>
                              <w:t xml:space="preserve"> stop anything already occurring, or to prevent anything imminent from occurring, which is likely to cause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14:paraId="67D2218B" w14:textId="77777777" w:rsidR="007A2C27" w:rsidRDefault="007A2C27" w:rsidP="007A2C27">
                            <w:pPr>
                              <w:pStyle w:val="ListParagraph"/>
                              <w:ind w:left="1134" w:right="616"/>
                              <w:rPr>
                                <w:i/>
                              </w:rPr>
                            </w:pPr>
                          </w:p>
                          <w:p w14:paraId="035DBE25" w14:textId="77777777" w:rsidR="007A2C27" w:rsidRDefault="007A2C27" w:rsidP="007A2C27">
                            <w:pPr>
                              <w:pStyle w:val="ListParagraph"/>
                              <w:ind w:left="1134" w:right="616"/>
                              <w:rPr>
                                <w:i/>
                              </w:rPr>
                            </w:pPr>
                            <w:r w:rsidRPr="00940548">
                              <w:rPr>
                                <w:i/>
                              </w:rPr>
                              <w:t>(a</w:t>
                            </w:r>
                            <w:r>
                              <w:rPr>
                                <w:i/>
                              </w:rPr>
                              <w:t>) danger to persons or property;</w:t>
                            </w:r>
                          </w:p>
                          <w:p w14:paraId="3E545374" w14:textId="77777777" w:rsidR="007A2C27" w:rsidRDefault="007A2C27" w:rsidP="007A2C27">
                            <w:pPr>
                              <w:pStyle w:val="ListParagraph"/>
                              <w:ind w:left="1134" w:right="616"/>
                              <w:rPr>
                                <w:i/>
                              </w:rPr>
                            </w:pPr>
                            <w:r w:rsidRPr="00940548">
                              <w:rPr>
                                <w:i/>
                              </w:rPr>
                              <w:t>(b) interference with the exercise of any functions conferred or imposed on the under</w:t>
                            </w:r>
                            <w:r>
                              <w:rPr>
                                <w:i/>
                              </w:rPr>
                              <w:t>taker by or under any enactment;</w:t>
                            </w:r>
                            <w:r w:rsidRPr="00940548">
                              <w:rPr>
                                <w:i/>
                              </w:rPr>
                              <w:t xml:space="preserve"> or </w:t>
                            </w:r>
                          </w:p>
                          <w:p w14:paraId="441263F4" w14:textId="77777777" w:rsidR="007A2C27" w:rsidRDefault="007A2C27" w:rsidP="007A2C27">
                            <w:pPr>
                              <w:pStyle w:val="ListParagraph"/>
                              <w:ind w:left="1134" w:right="616"/>
                              <w:rPr>
                                <w:i/>
                              </w:rPr>
                            </w:pPr>
                            <w:r w:rsidRPr="00940548">
                              <w:rPr>
                                <w:i/>
                              </w:rPr>
                              <w:t xml:space="preserve">(c) substantial loss to the undertaker, </w:t>
                            </w:r>
                          </w:p>
                          <w:p w14:paraId="1091672D" w14:textId="77777777" w:rsidR="007A2C27" w:rsidRDefault="007A2C27" w:rsidP="007A2C27">
                            <w:pPr>
                              <w:pStyle w:val="ListParagraph"/>
                              <w:ind w:left="1134" w:right="616"/>
                              <w:rPr>
                                <w:i/>
                              </w:rPr>
                            </w:pPr>
                          </w:p>
                          <w:p w14:paraId="352FF387" w14:textId="77777777" w:rsidR="007A2C27" w:rsidRDefault="007A2C27" w:rsidP="007A2C27">
                            <w:pPr>
                              <w:pStyle w:val="ListParagraph"/>
                              <w:ind w:left="1134" w:right="616"/>
                              <w:rPr>
                                <w:i/>
                              </w:rPr>
                            </w:pPr>
                            <w:r w:rsidRPr="00940548">
                              <w:rPr>
                                <w:i/>
                              </w:rPr>
                              <w:t>and any other works which it is reasonable (in all the circumstances) to carry out with those works.</w:t>
                            </w:r>
                            <w:r>
                              <w:rPr>
                                <w:i/>
                              </w:rPr>
                              <w:t>”</w:t>
                            </w:r>
                          </w:p>
                          <w:p w14:paraId="0B9E5524" w14:textId="13401863" w:rsidR="007A2C27" w:rsidRDefault="007A2C27" w:rsidP="007A2C27">
                            <w:pPr>
                              <w:pStyle w:val="ListParagraph"/>
                              <w:ind w:left="786"/>
                            </w:pPr>
                          </w:p>
                          <w:p w14:paraId="1CF450F4" w14:textId="5DF98941" w:rsidR="001B36E3" w:rsidRPr="001B36E3" w:rsidRDefault="001B36E3" w:rsidP="007A2C27">
                            <w:pPr>
                              <w:pStyle w:val="ListParagraph"/>
                              <w:ind w:left="78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Please note that an undertaker, or an agent of an undertaker, is guilty of an offence if that person makes </w:t>
                            </w:r>
                            <w:r w:rsidRPr="008D1A2F">
                              <w:rPr>
                                <w:i/>
                              </w:rPr>
                              <w:t>an alteration of electronic communications apparatus in carrying out emergency undertaker’s works</w:t>
                            </w:r>
                            <w:r>
                              <w:rPr>
                                <w:i/>
                              </w:rPr>
                              <w:t xml:space="preserve"> and does so without notice of those works having been given</w:t>
                            </w:r>
                            <w:r w:rsidR="00B97210">
                              <w:rPr>
                                <w:i/>
                              </w:rPr>
                              <w:t xml:space="preserve"> in accordance with paragraph 7</w:t>
                            </w:r>
                            <w:r w:rsidR="00593B0D">
                              <w:rPr>
                                <w:i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 xml:space="preserve"> of the Code.</w:t>
                            </w:r>
                          </w:p>
                          <w:p w14:paraId="5439A51A" w14:textId="77777777" w:rsidR="001B36E3" w:rsidRDefault="001B36E3" w:rsidP="007A2C27">
                            <w:pPr>
                              <w:pStyle w:val="ListParagraph"/>
                              <w:ind w:left="786"/>
                            </w:pPr>
                          </w:p>
                          <w:p w14:paraId="54350A69" w14:textId="3E2E12D6" w:rsidR="007A2C27" w:rsidRDefault="008175BF" w:rsidP="007A2C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 w:rsidRPr="004D7D18">
                              <w:rPr>
                                <w:i/>
                              </w:rPr>
                              <w:t xml:space="preserve">Please choose appropriate text depending on </w:t>
                            </w:r>
                            <w:proofErr w:type="gramStart"/>
                            <w:r w:rsidRPr="004D7D18">
                              <w:rPr>
                                <w:i/>
                              </w:rPr>
                              <w:t>whether or not</w:t>
                            </w:r>
                            <w:proofErr w:type="gramEnd"/>
                            <w:r w:rsidRPr="004D7D18">
                              <w:rPr>
                                <w:i/>
                              </w:rPr>
                              <w:t xml:space="preserve"> the alterations have already been completed. If they have not been completed, you should provide the operator with the opportunity to supervise them being made. </w:t>
                            </w:r>
                          </w:p>
                          <w:p w14:paraId="08958146" w14:textId="77777777" w:rsidR="001755D1" w:rsidRDefault="001755D1" w:rsidP="00D724E1">
                            <w:pPr>
                              <w:pStyle w:val="ListParagraph"/>
                              <w:ind w:left="786"/>
                              <w:rPr>
                                <w:i/>
                              </w:rPr>
                            </w:pPr>
                          </w:p>
                          <w:p w14:paraId="160E95A0" w14:textId="77777777" w:rsidR="001755D1" w:rsidRPr="001755D1" w:rsidRDefault="001755D1" w:rsidP="001755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 w:rsidRPr="001755D1">
                              <w:rPr>
                                <w:i/>
                              </w:rPr>
                              <w:t xml:space="preserve">Paragraph 108(2) of the Code defines “alteration” to include the moving, removal or replacement of apparatus. </w:t>
                            </w:r>
                          </w:p>
                          <w:p w14:paraId="7889166C" w14:textId="77777777" w:rsidR="001755D1" w:rsidRPr="004D7D18" w:rsidRDefault="001755D1" w:rsidP="00D724E1">
                            <w:pPr>
                              <w:pStyle w:val="ListParagraph"/>
                              <w:ind w:left="786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7D9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0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">
                <v:textbox style="mso-fit-shape-to-text:t">
                  <w:txbxContent>
                    <w:p w14:paraId="60EE7EA7" w14:textId="77777777" w:rsidR="007A2C27" w:rsidRPr="00F44057" w:rsidRDefault="007A2C27" w:rsidP="007A2C27">
                      <w:pPr>
                        <w:pStyle w:val="ListParagraph"/>
                        <w:ind w:left="426"/>
                        <w:rPr>
                          <w:i/>
                          <w:u w:val="single"/>
                        </w:rPr>
                      </w:pPr>
                      <w:r w:rsidRPr="00F44057">
                        <w:rPr>
                          <w:i/>
                          <w:u w:val="single"/>
                        </w:rPr>
                        <w:t>NOTES FOR COMPLETING THIS NOTICE</w:t>
                      </w:r>
                    </w:p>
                    <w:p w14:paraId="387DB1D2" w14:textId="77777777" w:rsidR="007A2C27" w:rsidRDefault="007A2C27" w:rsidP="007A2C27">
                      <w:pPr>
                        <w:pStyle w:val="ListParagraph"/>
                        <w:ind w:left="426"/>
                        <w:rPr>
                          <w:i/>
                        </w:rPr>
                      </w:pPr>
                    </w:p>
                    <w:p w14:paraId="491BA75F" w14:textId="77777777" w:rsidR="007A2C27" w:rsidRDefault="007A2C27" w:rsidP="007A2C27">
                      <w:pPr>
                        <w:pStyle w:val="ListParagraph"/>
                        <w:ind w:left="426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You may wish to obtain independent legal advice before completing this notice. </w:t>
                      </w:r>
                    </w:p>
                    <w:p w14:paraId="44F0B86F" w14:textId="77777777" w:rsidR="007A2C27" w:rsidRDefault="007A2C27" w:rsidP="007A2C27">
                      <w:pPr>
                        <w:pStyle w:val="ListParagraph"/>
                        <w:ind w:left="426"/>
                        <w:rPr>
                          <w:i/>
                        </w:rPr>
                      </w:pPr>
                    </w:p>
                    <w:p w14:paraId="61E05AC1" w14:textId="41C9B547" w:rsidR="007A2C27" w:rsidRDefault="007A2C27" w:rsidP="007A2C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This notice should be </w:t>
                      </w:r>
                      <w:r w:rsidRPr="00C73489">
                        <w:rPr>
                          <w:b/>
                          <w:i/>
                        </w:rPr>
                        <w:t>delivered by hand</w:t>
                      </w:r>
                      <w:r>
                        <w:rPr>
                          <w:i/>
                        </w:rPr>
                        <w:t xml:space="preserve"> or sent by </w:t>
                      </w:r>
                      <w:r w:rsidRPr="00C73489">
                        <w:rPr>
                          <w:b/>
                          <w:i/>
                        </w:rPr>
                        <w:t>registered post</w:t>
                      </w:r>
                      <w:r>
                        <w:rPr>
                          <w:i/>
                        </w:rPr>
                        <w:t xml:space="preserve"> or </w:t>
                      </w:r>
                      <w:r w:rsidRPr="00C73489">
                        <w:rPr>
                          <w:b/>
                          <w:i/>
                        </w:rPr>
                        <w:t>recorded delivery</w:t>
                      </w:r>
                      <w:r>
                        <w:rPr>
                          <w:i/>
                        </w:rPr>
                        <w:t xml:space="preserve"> to the </w:t>
                      </w:r>
                      <w:r w:rsidR="00B97210">
                        <w:rPr>
                          <w:i/>
                        </w:rPr>
                        <w:t>operator</w:t>
                      </w:r>
                      <w:r>
                        <w:rPr>
                          <w:i/>
                        </w:rPr>
                        <w:t xml:space="preserve"> at:</w:t>
                      </w:r>
                    </w:p>
                    <w:p w14:paraId="7706958C" w14:textId="48D89ADE" w:rsidR="007A2C27" w:rsidRPr="00C73489" w:rsidRDefault="007A2C27" w:rsidP="007A2C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i/>
                        </w:rPr>
                      </w:pPr>
                      <w:r w:rsidRPr="00C73489">
                        <w:rPr>
                          <w:i/>
                        </w:rPr>
                        <w:t xml:space="preserve">the address for service that the </w:t>
                      </w:r>
                      <w:r w:rsidR="00B97210">
                        <w:rPr>
                          <w:i/>
                        </w:rPr>
                        <w:t>operator</w:t>
                      </w:r>
                      <w:r w:rsidRPr="00C73489">
                        <w:rPr>
                          <w:i/>
                        </w:rPr>
                        <w:t xml:space="preserve"> has given to you for the purposes of the Code; or</w:t>
                      </w:r>
                    </w:p>
                    <w:p w14:paraId="52A40A3A" w14:textId="77777777" w:rsidR="007A2C27" w:rsidRPr="00DC1565" w:rsidRDefault="007A2C27" w:rsidP="007A2C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Style w:val="Hyperlink"/>
                          <w:i/>
                          <w:color w:val="auto"/>
                          <w:u w:val="none"/>
                        </w:rPr>
                      </w:pPr>
                      <w:r w:rsidRPr="00C73489">
                        <w:rPr>
                          <w:i/>
                        </w:rPr>
                        <w:t>if no such address has been given to you, at the address given by section 394 of the Communications Act 2003</w:t>
                      </w:r>
                      <w:r w:rsidRPr="00BB6D58">
                        <w:rPr>
                          <w:i/>
                        </w:rPr>
                        <w:t xml:space="preserve"> (</w:t>
                      </w:r>
                      <w:r w:rsidRPr="00C73489">
                        <w:rPr>
                          <w:i/>
                        </w:rPr>
                        <w:t xml:space="preserve">available online at </w:t>
                      </w:r>
                      <w:hyperlink r:id="rId12" w:history="1">
                        <w:r w:rsidRPr="00C73489">
                          <w:rPr>
                            <w:rStyle w:val="Hyperlink"/>
                            <w:i/>
                          </w:rPr>
                          <w:t>www.legislation.gov.uk</w:t>
                        </w:r>
                      </w:hyperlink>
                      <w:r w:rsidRPr="00C73489">
                        <w:rPr>
                          <w:rStyle w:val="Hyperlink"/>
                          <w:i/>
                        </w:rPr>
                        <w:t>).</w:t>
                      </w:r>
                    </w:p>
                    <w:p w14:paraId="7A294256" w14:textId="31B3E8DF" w:rsidR="007A2C27" w:rsidRDefault="007A2C27" w:rsidP="007A2C27">
                      <w:pPr>
                        <w:ind w:left="70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This notice is only suitable for emergency undertaker’s works and </w:t>
                      </w:r>
                      <w:r w:rsidRPr="0033498F">
                        <w:rPr>
                          <w:i/>
                        </w:rPr>
                        <w:t>must be given to the</w:t>
                      </w:r>
                      <w:r>
                        <w:rPr>
                          <w:i/>
                        </w:rPr>
                        <w:t xml:space="preserve"> relevant Code</w:t>
                      </w:r>
                      <w:r w:rsidRPr="0033498F">
                        <w:rPr>
                          <w:i/>
                        </w:rPr>
                        <w:t xml:space="preserve"> operator </w:t>
                      </w:r>
                      <w:r w:rsidRPr="001B36E3">
                        <w:rPr>
                          <w:b/>
                          <w:i/>
                        </w:rPr>
                        <w:t>as soon as practicable</w:t>
                      </w:r>
                      <w:r w:rsidRPr="0033498F">
                        <w:rPr>
                          <w:i/>
                        </w:rPr>
                        <w:t xml:space="preserve"> after </w:t>
                      </w:r>
                      <w:r>
                        <w:rPr>
                          <w:i/>
                        </w:rPr>
                        <w:t xml:space="preserve">those works are started. Emergency undertaker’s </w:t>
                      </w:r>
                      <w:r w:rsidR="00B97210">
                        <w:rPr>
                          <w:i/>
                        </w:rPr>
                        <w:t xml:space="preserve">works are defined in paragraph </w:t>
                      </w:r>
                      <w:r>
                        <w:rPr>
                          <w:i/>
                        </w:rPr>
                        <w:t>7</w:t>
                      </w:r>
                      <w:r w:rsidR="00593B0D">
                        <w:rPr>
                          <w:i/>
                        </w:rPr>
                        <w:t>1</w:t>
                      </w:r>
                      <w:r>
                        <w:rPr>
                          <w:i/>
                        </w:rPr>
                        <w:t xml:space="preserve"> of the Code as follows:</w:t>
                      </w:r>
                    </w:p>
                    <w:p w14:paraId="1BE2D355" w14:textId="77777777" w:rsidR="007A2C27" w:rsidRDefault="007A2C27" w:rsidP="007A2C27">
                      <w:pPr>
                        <w:pStyle w:val="ListParagraph"/>
                        <w:ind w:left="1134" w:right="616"/>
                        <w:rPr>
                          <w:i/>
                        </w:rPr>
                      </w:pPr>
                      <w:r>
                        <w:t>“</w:t>
                      </w:r>
                      <w:r w:rsidRPr="00940548">
                        <w:rPr>
                          <w:i/>
                        </w:rPr>
                        <w:t xml:space="preserve">undertaker’s works carried out </w:t>
                      </w:r>
                      <w:proofErr w:type="gramStart"/>
                      <w:r w:rsidRPr="00940548">
                        <w:rPr>
                          <w:i/>
                        </w:rPr>
                        <w:t>in order to</w:t>
                      </w:r>
                      <w:proofErr w:type="gramEnd"/>
                      <w:r w:rsidRPr="00940548">
                        <w:rPr>
                          <w:i/>
                        </w:rPr>
                        <w:t xml:space="preserve"> stop anything already occurring, or to prevent anything imminent from occurring, which is likely to cause</w:t>
                      </w:r>
                      <w:r>
                        <w:rPr>
                          <w:i/>
                        </w:rPr>
                        <w:t>:</w:t>
                      </w:r>
                    </w:p>
                    <w:p w14:paraId="67D2218B" w14:textId="77777777" w:rsidR="007A2C27" w:rsidRDefault="007A2C27" w:rsidP="007A2C27">
                      <w:pPr>
                        <w:pStyle w:val="ListParagraph"/>
                        <w:ind w:left="1134" w:right="616"/>
                        <w:rPr>
                          <w:i/>
                        </w:rPr>
                      </w:pPr>
                    </w:p>
                    <w:p w14:paraId="035DBE25" w14:textId="77777777" w:rsidR="007A2C27" w:rsidRDefault="007A2C27" w:rsidP="007A2C27">
                      <w:pPr>
                        <w:pStyle w:val="ListParagraph"/>
                        <w:ind w:left="1134" w:right="616"/>
                        <w:rPr>
                          <w:i/>
                        </w:rPr>
                      </w:pPr>
                      <w:r w:rsidRPr="00940548">
                        <w:rPr>
                          <w:i/>
                        </w:rPr>
                        <w:t>(a</w:t>
                      </w:r>
                      <w:r>
                        <w:rPr>
                          <w:i/>
                        </w:rPr>
                        <w:t>) danger to persons or property;</w:t>
                      </w:r>
                    </w:p>
                    <w:p w14:paraId="3E545374" w14:textId="77777777" w:rsidR="007A2C27" w:rsidRDefault="007A2C27" w:rsidP="007A2C27">
                      <w:pPr>
                        <w:pStyle w:val="ListParagraph"/>
                        <w:ind w:left="1134" w:right="616"/>
                        <w:rPr>
                          <w:i/>
                        </w:rPr>
                      </w:pPr>
                      <w:r w:rsidRPr="00940548">
                        <w:rPr>
                          <w:i/>
                        </w:rPr>
                        <w:t>(b) interference with the exercise of any functions conferred or imposed on the under</w:t>
                      </w:r>
                      <w:r>
                        <w:rPr>
                          <w:i/>
                        </w:rPr>
                        <w:t>taker by or under any enactment;</w:t>
                      </w:r>
                      <w:r w:rsidRPr="00940548">
                        <w:rPr>
                          <w:i/>
                        </w:rPr>
                        <w:t xml:space="preserve"> or </w:t>
                      </w:r>
                    </w:p>
                    <w:p w14:paraId="441263F4" w14:textId="77777777" w:rsidR="007A2C27" w:rsidRDefault="007A2C27" w:rsidP="007A2C27">
                      <w:pPr>
                        <w:pStyle w:val="ListParagraph"/>
                        <w:ind w:left="1134" w:right="616"/>
                        <w:rPr>
                          <w:i/>
                        </w:rPr>
                      </w:pPr>
                      <w:r w:rsidRPr="00940548">
                        <w:rPr>
                          <w:i/>
                        </w:rPr>
                        <w:t xml:space="preserve">(c) substantial loss to the undertaker, </w:t>
                      </w:r>
                    </w:p>
                    <w:p w14:paraId="1091672D" w14:textId="77777777" w:rsidR="007A2C27" w:rsidRDefault="007A2C27" w:rsidP="007A2C27">
                      <w:pPr>
                        <w:pStyle w:val="ListParagraph"/>
                        <w:ind w:left="1134" w:right="616"/>
                        <w:rPr>
                          <w:i/>
                        </w:rPr>
                      </w:pPr>
                    </w:p>
                    <w:p w14:paraId="352FF387" w14:textId="77777777" w:rsidR="007A2C27" w:rsidRDefault="007A2C27" w:rsidP="007A2C27">
                      <w:pPr>
                        <w:pStyle w:val="ListParagraph"/>
                        <w:ind w:left="1134" w:right="616"/>
                        <w:rPr>
                          <w:i/>
                        </w:rPr>
                      </w:pPr>
                      <w:r w:rsidRPr="00940548">
                        <w:rPr>
                          <w:i/>
                        </w:rPr>
                        <w:t>and any other works which it is reasonable (in all the circumstances) to carry out with those works.</w:t>
                      </w:r>
                      <w:r>
                        <w:rPr>
                          <w:i/>
                        </w:rPr>
                        <w:t>”</w:t>
                      </w:r>
                    </w:p>
                    <w:p w14:paraId="0B9E5524" w14:textId="13401863" w:rsidR="007A2C27" w:rsidRDefault="007A2C27" w:rsidP="007A2C27">
                      <w:pPr>
                        <w:pStyle w:val="ListParagraph"/>
                        <w:ind w:left="786"/>
                      </w:pPr>
                    </w:p>
                    <w:p w14:paraId="1CF450F4" w14:textId="5DF98941" w:rsidR="001B36E3" w:rsidRPr="001B36E3" w:rsidRDefault="001B36E3" w:rsidP="007A2C27">
                      <w:pPr>
                        <w:pStyle w:val="ListParagraph"/>
                        <w:ind w:left="786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Please note that an undertaker, or an agent of an undertaker, is guilty of an offence if that person makes </w:t>
                      </w:r>
                      <w:r w:rsidRPr="008D1A2F">
                        <w:rPr>
                          <w:i/>
                        </w:rPr>
                        <w:t>an alteration of electronic communications apparatus in carrying out emergency undertaker’s works</w:t>
                      </w:r>
                      <w:r>
                        <w:rPr>
                          <w:i/>
                        </w:rPr>
                        <w:t xml:space="preserve"> and does so without notice of those works having been given</w:t>
                      </w:r>
                      <w:r w:rsidR="00B97210">
                        <w:rPr>
                          <w:i/>
                        </w:rPr>
                        <w:t xml:space="preserve"> in accordance with paragraph 7</w:t>
                      </w:r>
                      <w:r w:rsidR="00593B0D">
                        <w:rPr>
                          <w:i/>
                        </w:rPr>
                        <w:t>1</w:t>
                      </w:r>
                      <w:r>
                        <w:rPr>
                          <w:i/>
                        </w:rPr>
                        <w:t xml:space="preserve"> of the Code.</w:t>
                      </w:r>
                    </w:p>
                    <w:p w14:paraId="5439A51A" w14:textId="77777777" w:rsidR="001B36E3" w:rsidRDefault="001B36E3" w:rsidP="007A2C27">
                      <w:pPr>
                        <w:pStyle w:val="ListParagraph"/>
                        <w:ind w:left="786"/>
                      </w:pPr>
                    </w:p>
                    <w:p w14:paraId="54350A69" w14:textId="3E2E12D6" w:rsidR="007A2C27" w:rsidRDefault="008175BF" w:rsidP="007A2C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 w:rsidRPr="004D7D18">
                        <w:rPr>
                          <w:i/>
                        </w:rPr>
                        <w:t xml:space="preserve">Please choose appropriate text depending on </w:t>
                      </w:r>
                      <w:proofErr w:type="gramStart"/>
                      <w:r w:rsidRPr="004D7D18">
                        <w:rPr>
                          <w:i/>
                        </w:rPr>
                        <w:t>whether or not</w:t>
                      </w:r>
                      <w:proofErr w:type="gramEnd"/>
                      <w:r w:rsidRPr="004D7D18">
                        <w:rPr>
                          <w:i/>
                        </w:rPr>
                        <w:t xml:space="preserve"> the alterations have already been completed. If they have not been completed, you should provide the operator with the opportunity to supervise them being made. </w:t>
                      </w:r>
                    </w:p>
                    <w:p w14:paraId="08958146" w14:textId="77777777" w:rsidR="001755D1" w:rsidRDefault="001755D1" w:rsidP="00D724E1">
                      <w:pPr>
                        <w:pStyle w:val="ListParagraph"/>
                        <w:ind w:left="786"/>
                        <w:rPr>
                          <w:i/>
                        </w:rPr>
                      </w:pPr>
                    </w:p>
                    <w:p w14:paraId="160E95A0" w14:textId="77777777" w:rsidR="001755D1" w:rsidRPr="001755D1" w:rsidRDefault="001755D1" w:rsidP="001755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 w:rsidRPr="001755D1">
                        <w:rPr>
                          <w:i/>
                        </w:rPr>
                        <w:t xml:space="preserve">Paragraph 108(2) of the Code defines “alteration” to include the moving, removal or replacement of apparatus. </w:t>
                      </w:r>
                    </w:p>
                    <w:p w14:paraId="7889166C" w14:textId="77777777" w:rsidR="001755D1" w:rsidRPr="004D7D18" w:rsidRDefault="001755D1" w:rsidP="00D724E1">
                      <w:pPr>
                        <w:pStyle w:val="ListParagraph"/>
                        <w:ind w:left="786"/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B45DC2" w14:textId="77777777" w:rsidR="007A2C27" w:rsidRDefault="007A2C27" w:rsidP="0033498F">
      <w:pPr>
        <w:pStyle w:val="ListParagraph"/>
        <w:ind w:left="426"/>
      </w:pPr>
    </w:p>
    <w:sectPr w:rsidR="007A2C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6A94A" w14:textId="77777777" w:rsidR="0033498F" w:rsidRDefault="0033498F" w:rsidP="0033498F">
      <w:pPr>
        <w:spacing w:after="0" w:line="240" w:lineRule="auto"/>
      </w:pPr>
      <w:r>
        <w:separator/>
      </w:r>
    </w:p>
  </w:endnote>
  <w:endnote w:type="continuationSeparator" w:id="0">
    <w:p w14:paraId="5994D192" w14:textId="77777777" w:rsidR="0033498F" w:rsidRDefault="0033498F" w:rsidP="0033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6142A" w14:textId="77777777" w:rsidR="00091FC7" w:rsidRDefault="00091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0CF7" w14:textId="77777777" w:rsidR="00091FC7" w:rsidRDefault="00091F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37771" w14:textId="77777777" w:rsidR="00091FC7" w:rsidRDefault="00091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6A16D" w14:textId="77777777" w:rsidR="0033498F" w:rsidRDefault="0033498F" w:rsidP="0033498F">
      <w:pPr>
        <w:spacing w:after="0" w:line="240" w:lineRule="auto"/>
      </w:pPr>
      <w:r>
        <w:separator/>
      </w:r>
    </w:p>
  </w:footnote>
  <w:footnote w:type="continuationSeparator" w:id="0">
    <w:p w14:paraId="1EACF973" w14:textId="77777777" w:rsidR="0033498F" w:rsidRDefault="0033498F" w:rsidP="0033498F">
      <w:pPr>
        <w:spacing w:after="0" w:line="240" w:lineRule="auto"/>
      </w:pPr>
      <w:r>
        <w:continuationSeparator/>
      </w:r>
    </w:p>
  </w:footnote>
  <w:footnote w:id="1">
    <w:p w14:paraId="3A975B04" w14:textId="71B7C2AA" w:rsidR="000C0D8C" w:rsidRDefault="000C0D8C">
      <w:pPr>
        <w:pStyle w:val="FootnoteText"/>
      </w:pPr>
      <w:r>
        <w:rPr>
          <w:rStyle w:val="FootnoteReference"/>
        </w:rPr>
        <w:footnoteRef/>
      </w:r>
      <w:r>
        <w:t xml:space="preserve"> If you would like to supervise us in making these alterations, we</w:t>
      </w:r>
      <w:r w:rsidR="00161EC2">
        <w:t xml:space="preserve"> are required by paragraph 7</w:t>
      </w:r>
      <w:r w:rsidR="00593B0D">
        <w:t>1</w:t>
      </w:r>
      <w:r w:rsidR="00D61693">
        <w:t xml:space="preserve">(5)(a) of the Code to pay you any expenses incurred in, or </w:t>
      </w:r>
      <w:proofErr w:type="gramStart"/>
      <w:r w:rsidR="00D61693">
        <w:t>in connection with</w:t>
      </w:r>
      <w:proofErr w:type="gramEnd"/>
      <w:r w:rsidR="00D61693">
        <w:t>, that supervision.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431BA" w14:textId="77777777" w:rsidR="00091FC7" w:rsidRDefault="00091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E6E83" w14:textId="77777777" w:rsidR="00091FC7" w:rsidRDefault="00091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21AED" w14:textId="77777777" w:rsidR="00091FC7" w:rsidRDefault="00091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AF7"/>
    <w:multiLevelType w:val="hybridMultilevel"/>
    <w:tmpl w:val="60340814"/>
    <w:lvl w:ilvl="0" w:tplc="62B8878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0B7CD7"/>
    <w:multiLevelType w:val="hybridMultilevel"/>
    <w:tmpl w:val="2ECE1F2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E5C4C3B"/>
    <w:multiLevelType w:val="hybridMultilevel"/>
    <w:tmpl w:val="6C8A4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1A9F"/>
    <w:multiLevelType w:val="hybridMultilevel"/>
    <w:tmpl w:val="F0908A7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8F"/>
    <w:rsid w:val="00091FC7"/>
    <w:rsid w:val="000C0D8C"/>
    <w:rsid w:val="00161EC2"/>
    <w:rsid w:val="001755D1"/>
    <w:rsid w:val="001B36E3"/>
    <w:rsid w:val="002170DC"/>
    <w:rsid w:val="00275954"/>
    <w:rsid w:val="0033498F"/>
    <w:rsid w:val="00355CC2"/>
    <w:rsid w:val="004D7D18"/>
    <w:rsid w:val="00593B0D"/>
    <w:rsid w:val="005C3018"/>
    <w:rsid w:val="00665170"/>
    <w:rsid w:val="00793F73"/>
    <w:rsid w:val="007A2C27"/>
    <w:rsid w:val="008175BF"/>
    <w:rsid w:val="008743C0"/>
    <w:rsid w:val="00B52027"/>
    <w:rsid w:val="00B97210"/>
    <w:rsid w:val="00BE5BDA"/>
    <w:rsid w:val="00D61693"/>
    <w:rsid w:val="00D724E1"/>
    <w:rsid w:val="00F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FA8458"/>
  <w15:chartTrackingRefBased/>
  <w15:docId w15:val="{95507BC7-52A4-4140-8910-C23EC638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98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9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49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98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98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49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8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34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8F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75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95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E5FC1FFCA06966459BD64262BFF0650B0042944B077387BE46B60602FBC7B92536" ma:contentTypeVersion="3" ma:contentTypeDescription="supporting document for a project&#10;" ma:contentTypeScope="" ma:versionID="dc2dda50ec4bcda831a2601a9e82014d">
  <xsd:schema xmlns:xsd="http://www.w3.org/2001/XMLSchema" xmlns:xs="http://www.w3.org/2001/XMLSchema" xmlns:p="http://schemas.microsoft.com/office/2006/metadata/properties" xmlns:ns2="c3463203-b8bf-41ec-804f-6244baab8e3d" xmlns:ns4="341f3a21-500e-418d-b220-102a9842abf4" xmlns:ns5="ab78cb0a-34de-4e01-bbe0-88a1b7d3961c" targetNamespace="http://schemas.microsoft.com/office/2006/metadata/properties" ma:root="true" ma:fieldsID="7380b6b323f2ce30e423e54e4b856462" ns2:_="" ns4:_="" ns5:_="">
    <xsd:import namespace="c3463203-b8bf-41ec-804f-6244baab8e3d"/>
    <xsd:import namespace="341f3a21-500e-418d-b220-102a9842abf4"/>
    <xsd:import namespace="ab78cb0a-34de-4e01-bbe0-88a1b7d3961c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4:From" minOccurs="0"/>
                <xsd:element ref="ns4:SentOn" minOccurs="0"/>
                <xsd:element ref="ns4:To" minOccurs="0"/>
                <xsd:element ref="ns4:ReceivedTime" minOccurs="0"/>
                <xsd:element ref="ns5:Attach_x0020_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63203-b8bf-41ec-804f-6244baab8e3d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1" nillable="true" ma:displayName="Information classification" ma:format="Dropdown" ma:internalName="Information_x0020_Classification">
      <xsd:simpleType>
        <xsd:restriction base="dms:Choice">
          <xsd:enumeration value="Highly sensitive"/>
          <xsd:enumeration value="Confidential"/>
          <xsd:enumeration value="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3a21-500e-418d-b220-102a9842abf4" elementFormDefault="qualified">
    <xsd:import namespace="http://schemas.microsoft.com/office/2006/documentManagement/types"/>
    <xsd:import namespace="http://schemas.microsoft.com/office/infopath/2007/PartnerControls"/>
    <xsd:element name="From" ma:index="4" nillable="true" ma:displayName="From" ma:description="Auto-populated by saved email" ma:internalName="From">
      <xsd:simpleType>
        <xsd:restriction base="dms:Text">
          <xsd:maxLength value="255"/>
        </xsd:restriction>
      </xsd:simpleType>
    </xsd:element>
    <xsd:element name="SentOn" ma:index="5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6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ReceivedTime" ma:index="7" nillable="true" ma:displayName="ReceivedTime" ma:description="Auto-populated by saved email" ma:format="DateTime" ma:internalName="Receiv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8cb0a-34de-4e01-bbe0-88a1b7d3961c" elementFormDefault="qualified">
    <xsd:import namespace="http://schemas.microsoft.com/office/2006/documentManagement/types"/>
    <xsd:import namespace="http://schemas.microsoft.com/office/infopath/2007/PartnerControls"/>
    <xsd:element name="Attach_x0020_count" ma:index="8" nillable="true" ma:displayName="Attach count" ma:decimals="0" ma:description="Auto-populated by saved email" ma:internalName="Attach_x0020_cou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Time xmlns="341f3a21-500e-418d-b220-102a9842abf4" xsi:nil="true"/>
    <SentOn xmlns="341f3a21-500e-418d-b220-102a9842abf4" xsi:nil="true"/>
    <From xmlns="341f3a21-500e-418d-b220-102a9842abf4" xsi:nil="true"/>
    <To xmlns="341f3a21-500e-418d-b220-102a9842abf4" xsi:nil="true"/>
    <Attach_x0020_count xmlns="ab78cb0a-34de-4e01-bbe0-88a1b7d3961c" xsi:nil="true"/>
    <Information_x0020_Classification xmlns="c3463203-b8bf-41ec-804f-6244baab8e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2B18-F329-45A6-8582-9291B39D4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89A03-A8B5-4C62-A09C-31ADCFC00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63203-b8bf-41ec-804f-6244baab8e3d"/>
    <ds:schemaRef ds:uri="341f3a21-500e-418d-b220-102a9842abf4"/>
    <ds:schemaRef ds:uri="ab78cb0a-34de-4e01-bbe0-88a1b7d3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9E2E6-56B5-4FD3-9948-6583206BCDA5}">
  <ds:schemaRefs>
    <ds:schemaRef ds:uri="ab78cb0a-34de-4e01-bbe0-88a1b7d3961c"/>
    <ds:schemaRef ds:uri="http://schemas.microsoft.com/office/2006/metadata/properties"/>
    <ds:schemaRef ds:uri="http://purl.org/dc/terms/"/>
    <ds:schemaRef ds:uri="c3463203-b8bf-41ec-804f-6244baab8e3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41f3a21-500e-418d-b220-102a9842abf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425E0A-2AE8-424D-8F97-43703B58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Joshua Kilpatrick</cp:lastModifiedBy>
  <cp:revision>6</cp:revision>
  <dcterms:created xsi:type="dcterms:W3CDTF">2017-12-04T12:45:00Z</dcterms:created>
  <dcterms:modified xsi:type="dcterms:W3CDTF">2017-12-11T17:00:00Z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0x010100E5FC1FFCA06966459BD64262BFF0650B0042944B077387BE46B60602FBC7B92536</vt:lpwstr>
  </property>
</Properties>
</file>